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17D7B" w14:textId="06E43784" w:rsidR="005E73E0" w:rsidRPr="003F6B14" w:rsidRDefault="005E73E0" w:rsidP="005062EC">
      <w:pPr>
        <w:spacing w:after="0" w:line="240" w:lineRule="auto"/>
        <w:jc w:val="center"/>
        <w:rPr>
          <w:rFonts w:ascii="Open Sans" w:hAnsi="Open Sans" w:cs="Open Sans"/>
          <w:b/>
        </w:rPr>
      </w:pPr>
      <w:bookmarkStart w:id="0" w:name="_Hlk196919779"/>
      <w:r w:rsidRPr="003F6B14">
        <w:rPr>
          <w:rFonts w:ascii="Open Sans" w:hAnsi="Open Sans" w:cs="Open Sans"/>
          <w:b/>
        </w:rPr>
        <w:t>GOVERNANCE COUNCIL</w:t>
      </w:r>
      <w:r w:rsidR="00D57F2B" w:rsidRPr="003F6B14">
        <w:rPr>
          <w:rFonts w:ascii="Open Sans" w:hAnsi="Open Sans" w:cs="Open Sans"/>
          <w:b/>
        </w:rPr>
        <w:t xml:space="preserve"> MINUTES</w:t>
      </w:r>
    </w:p>
    <w:p w14:paraId="2547C575" w14:textId="72A473BC" w:rsidR="005E73E0" w:rsidRPr="003F6B14" w:rsidRDefault="00A87788" w:rsidP="005062EC">
      <w:pPr>
        <w:spacing w:after="0" w:line="240" w:lineRule="auto"/>
        <w:jc w:val="center"/>
        <w:rPr>
          <w:rFonts w:ascii="Open Sans" w:hAnsi="Open Sans" w:cs="Open Sans"/>
          <w:b/>
        </w:rPr>
      </w:pPr>
      <w:r w:rsidRPr="003F6B14">
        <w:rPr>
          <w:rFonts w:ascii="Open Sans" w:hAnsi="Open Sans" w:cs="Open Sans"/>
          <w:b/>
        </w:rPr>
        <w:t>May</w:t>
      </w:r>
      <w:r w:rsidR="00707011" w:rsidRPr="003F6B14">
        <w:rPr>
          <w:rFonts w:ascii="Open Sans" w:hAnsi="Open Sans" w:cs="Open Sans"/>
          <w:b/>
        </w:rPr>
        <w:t xml:space="preserve"> 1</w:t>
      </w:r>
      <w:r w:rsidRPr="003F6B14">
        <w:rPr>
          <w:rFonts w:ascii="Open Sans" w:hAnsi="Open Sans" w:cs="Open Sans"/>
          <w:b/>
        </w:rPr>
        <w:t>5</w:t>
      </w:r>
      <w:r w:rsidR="002A4C18" w:rsidRPr="003F6B14">
        <w:rPr>
          <w:rFonts w:ascii="Open Sans" w:hAnsi="Open Sans" w:cs="Open Sans"/>
          <w:b/>
        </w:rPr>
        <w:t>, 202</w:t>
      </w:r>
      <w:r w:rsidR="002A2A8B" w:rsidRPr="003F6B14">
        <w:rPr>
          <w:rFonts w:ascii="Open Sans" w:hAnsi="Open Sans" w:cs="Open Sans"/>
          <w:b/>
        </w:rPr>
        <w:t>5</w:t>
      </w:r>
      <w:r w:rsidR="00180AE3" w:rsidRPr="003F6B14">
        <w:rPr>
          <w:rFonts w:ascii="Open Sans" w:hAnsi="Open Sans" w:cs="Open Sans"/>
          <w:b/>
        </w:rPr>
        <w:br/>
        <w:t>Cougar Room</w:t>
      </w:r>
      <w:r w:rsidR="00180AE3" w:rsidRPr="003F6B14">
        <w:rPr>
          <w:rFonts w:ascii="Open Sans" w:hAnsi="Open Sans" w:cs="Open Sans"/>
          <w:b/>
        </w:rPr>
        <w:br/>
        <w:t>10:10 a.m. to 12:00 p.m.</w:t>
      </w:r>
    </w:p>
    <w:p w14:paraId="4D6ED0F3" w14:textId="3C23C4CD" w:rsidR="00B7288D" w:rsidRPr="003F6B14" w:rsidRDefault="00425A0A" w:rsidP="003F6B14">
      <w:pPr>
        <w:tabs>
          <w:tab w:val="left" w:pos="3215"/>
        </w:tabs>
        <w:spacing w:after="0" w:line="240" w:lineRule="auto"/>
        <w:rPr>
          <w:rFonts w:ascii="Open Sans" w:hAnsi="Open Sans" w:cs="Open Sans"/>
        </w:rPr>
      </w:pPr>
      <w:r w:rsidRPr="003F6B14">
        <w:rPr>
          <w:rFonts w:ascii="Open Sans" w:hAnsi="Open Sans" w:cs="Open Sans"/>
        </w:rPr>
        <w:t xml:space="preserve"> </w:t>
      </w:r>
      <w:r w:rsidR="003F6B14">
        <w:rPr>
          <w:rFonts w:ascii="Open Sans" w:hAnsi="Open Sans" w:cs="Open Sans"/>
        </w:rPr>
        <w:tab/>
      </w:r>
    </w:p>
    <w:p w14:paraId="1A01B928" w14:textId="181AFB1A" w:rsidR="005B6D0C" w:rsidRPr="003F6B14" w:rsidRDefault="00AB3E32" w:rsidP="002A2A8B">
      <w:pPr>
        <w:spacing w:after="0" w:line="240" w:lineRule="auto"/>
        <w:ind w:left="2160" w:hanging="2160"/>
        <w:rPr>
          <w:rFonts w:ascii="Open Sans" w:hAnsi="Open Sans" w:cs="Open Sans"/>
        </w:rPr>
      </w:pPr>
      <w:r w:rsidRPr="003F6B14">
        <w:rPr>
          <w:rFonts w:ascii="Open Sans" w:hAnsi="Open Sans" w:cs="Open Sans"/>
          <w:b/>
          <w:bCs/>
        </w:rPr>
        <w:t>Members Present:</w:t>
      </w:r>
      <w:r w:rsidRPr="003F6B14">
        <w:rPr>
          <w:rFonts w:ascii="Open Sans" w:hAnsi="Open Sans" w:cs="Open Sans"/>
        </w:rPr>
        <w:tab/>
      </w:r>
      <w:r w:rsidR="00B91DE6" w:rsidRPr="003F6B14">
        <w:rPr>
          <w:rFonts w:ascii="Open Sans" w:hAnsi="Open Sans" w:cs="Open Sans"/>
        </w:rPr>
        <w:t xml:space="preserve">Mike Mayfield, </w:t>
      </w:r>
      <w:r w:rsidR="009D5140" w:rsidRPr="003F6B14">
        <w:rPr>
          <w:rFonts w:ascii="Open Sans" w:hAnsi="Open Sans" w:cs="Open Sans"/>
        </w:rPr>
        <w:t xml:space="preserve">Xiaohong Li, </w:t>
      </w:r>
      <w:r w:rsidR="000D52CA" w:rsidRPr="003F6B14">
        <w:rPr>
          <w:rFonts w:ascii="Open Sans" w:hAnsi="Open Sans" w:cs="Open Sans"/>
        </w:rPr>
        <w:t>Bill Devine</w:t>
      </w:r>
      <w:r w:rsidR="003E7F60" w:rsidRPr="003F6B14">
        <w:rPr>
          <w:rFonts w:ascii="Open Sans" w:hAnsi="Open Sans" w:cs="Open Sans"/>
        </w:rPr>
        <w:t xml:space="preserve">, </w:t>
      </w:r>
      <w:r w:rsidR="002A2A8B" w:rsidRPr="003F6B14">
        <w:rPr>
          <w:rFonts w:ascii="Open Sans" w:hAnsi="Open Sans" w:cs="Open Sans"/>
        </w:rPr>
        <w:t xml:space="preserve">Candace Duron, Debbie Rios, </w:t>
      </w:r>
      <w:r w:rsidR="003A1778" w:rsidRPr="003F6B14">
        <w:rPr>
          <w:rFonts w:ascii="Open Sans" w:hAnsi="Open Sans" w:cs="Open Sans"/>
        </w:rPr>
        <w:br/>
      </w:r>
      <w:r w:rsidR="002A2A8B" w:rsidRPr="003F6B14">
        <w:rPr>
          <w:rFonts w:ascii="Open Sans" w:hAnsi="Open Sans" w:cs="Open Sans"/>
        </w:rPr>
        <w:t>Trudi Blanco, Mike Giacomini</w:t>
      </w:r>
      <w:r w:rsidR="000E2135" w:rsidRPr="003F6B14">
        <w:rPr>
          <w:rFonts w:ascii="Open Sans" w:hAnsi="Open Sans" w:cs="Open Sans"/>
        </w:rPr>
        <w:t xml:space="preserve">, Heather del Rosario, </w:t>
      </w:r>
      <w:r w:rsidR="00A87788" w:rsidRPr="003F6B14">
        <w:rPr>
          <w:rFonts w:ascii="Open Sans" w:hAnsi="Open Sans" w:cs="Open Sans"/>
        </w:rPr>
        <w:t xml:space="preserve">Greg Bormann, </w:t>
      </w:r>
      <w:r w:rsidR="00A87788" w:rsidRPr="003F6B14">
        <w:rPr>
          <w:rFonts w:ascii="Open Sans" w:hAnsi="Open Sans" w:cs="Open Sans"/>
        </w:rPr>
        <w:br/>
      </w:r>
      <w:r w:rsidR="000E2135" w:rsidRPr="003F6B14">
        <w:rPr>
          <w:rFonts w:ascii="Open Sans" w:hAnsi="Open Sans" w:cs="Open Sans"/>
        </w:rPr>
        <w:t>Adam Bledsoe,</w:t>
      </w:r>
      <w:r w:rsidR="00A87788" w:rsidRPr="003F6B14">
        <w:rPr>
          <w:rFonts w:ascii="Open Sans" w:hAnsi="Open Sans" w:cs="Open Sans"/>
        </w:rPr>
        <w:t xml:space="preserve"> </w:t>
      </w:r>
      <w:r w:rsidR="000E2135" w:rsidRPr="003F6B14">
        <w:rPr>
          <w:rFonts w:ascii="Open Sans" w:hAnsi="Open Sans" w:cs="Open Sans"/>
        </w:rPr>
        <w:t xml:space="preserve">Justin Madding, </w:t>
      </w:r>
      <w:r w:rsidR="00A87788" w:rsidRPr="003F6B14">
        <w:rPr>
          <w:rFonts w:ascii="Open Sans" w:hAnsi="Open Sans" w:cs="Open Sans"/>
        </w:rPr>
        <w:t>Rashi</w:t>
      </w:r>
      <w:r w:rsidR="00A76DA5">
        <w:rPr>
          <w:rFonts w:ascii="Open Sans" w:hAnsi="Open Sans" w:cs="Open Sans"/>
        </w:rPr>
        <w:t>t</w:t>
      </w:r>
      <w:r w:rsidR="00A87788" w:rsidRPr="003F6B14">
        <w:rPr>
          <w:rFonts w:ascii="Open Sans" w:hAnsi="Open Sans" w:cs="Open Sans"/>
        </w:rPr>
        <w:t xml:space="preserve">ta Brown-Elize, Leslie Minor, </w:t>
      </w:r>
      <w:r w:rsidR="003A1778" w:rsidRPr="003F6B14">
        <w:rPr>
          <w:rFonts w:ascii="Open Sans" w:hAnsi="Open Sans" w:cs="Open Sans"/>
        </w:rPr>
        <w:t xml:space="preserve">and </w:t>
      </w:r>
      <w:r w:rsidR="00A87788" w:rsidRPr="003F6B14">
        <w:rPr>
          <w:rFonts w:ascii="Open Sans" w:hAnsi="Open Sans" w:cs="Open Sans"/>
        </w:rPr>
        <w:t>Kanoe Bandy</w:t>
      </w:r>
      <w:r w:rsidR="002A2A8B" w:rsidRPr="003F6B14">
        <w:rPr>
          <w:rFonts w:ascii="Open Sans" w:hAnsi="Open Sans" w:cs="Open Sans"/>
        </w:rPr>
        <w:br/>
      </w:r>
    </w:p>
    <w:p w14:paraId="1AA2188B" w14:textId="5D0CB48B" w:rsidR="00180AE3" w:rsidRPr="003F6B14" w:rsidRDefault="00307EBC" w:rsidP="002A2A8B">
      <w:pPr>
        <w:spacing w:after="0" w:line="240" w:lineRule="auto"/>
        <w:ind w:left="2160" w:hanging="2160"/>
        <w:rPr>
          <w:rFonts w:ascii="Open Sans" w:hAnsi="Open Sans" w:cs="Open Sans"/>
        </w:rPr>
      </w:pPr>
      <w:r w:rsidRPr="003F6B14">
        <w:rPr>
          <w:rFonts w:ascii="Open Sans" w:hAnsi="Open Sans" w:cs="Open Sans"/>
          <w:b/>
          <w:bCs/>
        </w:rPr>
        <w:t>Members Absent:</w:t>
      </w:r>
      <w:r w:rsidRPr="003F6B14">
        <w:rPr>
          <w:rFonts w:ascii="Open Sans" w:hAnsi="Open Sans" w:cs="Open Sans"/>
        </w:rPr>
        <w:tab/>
      </w:r>
      <w:r w:rsidR="00A87788" w:rsidRPr="003F6B14">
        <w:rPr>
          <w:rFonts w:ascii="Open Sans" w:hAnsi="Open Sans" w:cs="Open Sans"/>
        </w:rPr>
        <w:t>Jorge Castro, Juana Rangel-Escobedo, Tina Mendoza</w:t>
      </w:r>
      <w:r w:rsidR="002A2A8B" w:rsidRPr="003F6B14">
        <w:rPr>
          <w:rFonts w:ascii="Open Sans" w:hAnsi="Open Sans" w:cs="Open Sans"/>
        </w:rPr>
        <w:t xml:space="preserve">, </w:t>
      </w:r>
      <w:r w:rsidR="000E2135" w:rsidRPr="003F6B14">
        <w:rPr>
          <w:rFonts w:ascii="Open Sans" w:hAnsi="Open Sans" w:cs="Open Sans"/>
        </w:rPr>
        <w:t xml:space="preserve">Giselle Hovind, </w:t>
      </w:r>
      <w:r w:rsidR="00A87788" w:rsidRPr="003F6B14">
        <w:rPr>
          <w:rFonts w:ascii="Open Sans" w:hAnsi="Open Sans" w:cs="Open Sans"/>
        </w:rPr>
        <w:br/>
        <w:t xml:space="preserve">ASO Representative, </w:t>
      </w:r>
      <w:r w:rsidR="003A1778" w:rsidRPr="003F6B14">
        <w:rPr>
          <w:rFonts w:ascii="Open Sans" w:hAnsi="Open Sans" w:cs="Open Sans"/>
        </w:rPr>
        <w:t>and</w:t>
      </w:r>
      <w:r w:rsidR="00A87788" w:rsidRPr="003F6B14">
        <w:rPr>
          <w:rFonts w:ascii="Open Sans" w:hAnsi="Open Sans" w:cs="Open Sans"/>
        </w:rPr>
        <w:t xml:space="preserve"> Renae Ginther</w:t>
      </w:r>
      <w:r w:rsidR="003A1778" w:rsidRPr="003F6B14">
        <w:rPr>
          <w:rFonts w:ascii="Open Sans" w:hAnsi="Open Sans" w:cs="Open Sans"/>
        </w:rPr>
        <w:t xml:space="preserve"> </w:t>
      </w:r>
    </w:p>
    <w:p w14:paraId="4F28EF40" w14:textId="2CD1053E" w:rsidR="002C4649" w:rsidRPr="003F6B14" w:rsidRDefault="002C4649" w:rsidP="00A035D1">
      <w:pPr>
        <w:spacing w:after="0" w:line="240" w:lineRule="auto"/>
        <w:ind w:left="1980" w:hanging="1980"/>
        <w:rPr>
          <w:rFonts w:ascii="Open Sans" w:hAnsi="Open Sans" w:cs="Open Sans"/>
        </w:rPr>
      </w:pPr>
    </w:p>
    <w:p w14:paraId="763DE76A" w14:textId="5BEA49B5" w:rsidR="00A55D01" w:rsidRPr="003F6B14" w:rsidRDefault="00A55D01" w:rsidP="007334E0">
      <w:pPr>
        <w:spacing w:after="0" w:line="240" w:lineRule="auto"/>
        <w:ind w:left="900" w:hanging="900"/>
        <w:rPr>
          <w:rFonts w:ascii="Open Sans" w:hAnsi="Open Sans" w:cs="Open Sans"/>
        </w:rPr>
      </w:pPr>
      <w:r w:rsidRPr="003F6B14">
        <w:rPr>
          <w:rFonts w:ascii="Open Sans" w:hAnsi="Open Sans" w:cs="Open Sans"/>
          <w:b/>
          <w:bCs/>
        </w:rPr>
        <w:t>Guests</w:t>
      </w:r>
      <w:r w:rsidR="003C2234" w:rsidRPr="003F6B14">
        <w:rPr>
          <w:rFonts w:ascii="Open Sans" w:hAnsi="Open Sans" w:cs="Open Sans"/>
          <w:b/>
          <w:bCs/>
        </w:rPr>
        <w:t>:</w:t>
      </w:r>
      <w:r w:rsidR="003C2234">
        <w:rPr>
          <w:rFonts w:ascii="Open Sans" w:hAnsi="Open Sans" w:cs="Open Sans"/>
        </w:rPr>
        <w:t xml:space="preserve"> Amber</w:t>
      </w:r>
      <w:r w:rsidR="005659D3" w:rsidRPr="003F6B14">
        <w:rPr>
          <w:rFonts w:ascii="Open Sans" w:hAnsi="Open Sans" w:cs="Open Sans"/>
        </w:rPr>
        <w:t xml:space="preserve"> Garci</w:t>
      </w:r>
      <w:r w:rsidR="00A87788" w:rsidRPr="003F6B14">
        <w:rPr>
          <w:rFonts w:ascii="Open Sans" w:hAnsi="Open Sans" w:cs="Open Sans"/>
        </w:rPr>
        <w:t xml:space="preserve">a, Sarah Criss, Sharyn Eveland </w:t>
      </w:r>
      <w:r w:rsidR="009D5140" w:rsidRPr="003F6B14">
        <w:rPr>
          <w:rFonts w:ascii="Open Sans" w:hAnsi="Open Sans" w:cs="Open Sans"/>
        </w:rPr>
        <w:t xml:space="preserve">and </w:t>
      </w:r>
      <w:r w:rsidR="00A87788" w:rsidRPr="003F6B14">
        <w:rPr>
          <w:rFonts w:ascii="Open Sans" w:hAnsi="Open Sans" w:cs="Open Sans"/>
        </w:rPr>
        <w:t>Michelle Oja (Designee for</w:t>
      </w:r>
      <w:r w:rsidR="007334E0">
        <w:rPr>
          <w:rFonts w:ascii="Open Sans" w:hAnsi="Open Sans" w:cs="Open Sans"/>
        </w:rPr>
        <w:t xml:space="preserve"> </w:t>
      </w:r>
      <w:r w:rsidR="007334E0">
        <w:rPr>
          <w:rFonts w:ascii="Open Sans" w:hAnsi="Open Sans" w:cs="Open Sans"/>
        </w:rPr>
        <w:br/>
      </w:r>
      <w:r w:rsidR="00DA4C8E" w:rsidRPr="003F6B14">
        <w:rPr>
          <w:rFonts w:ascii="Open Sans" w:hAnsi="Open Sans" w:cs="Open Sans"/>
        </w:rPr>
        <w:t>T</w:t>
      </w:r>
      <w:r w:rsidR="00A87788" w:rsidRPr="003F6B14">
        <w:rPr>
          <w:rFonts w:ascii="Open Sans" w:hAnsi="Open Sans" w:cs="Open Sans"/>
        </w:rPr>
        <w:t>ina Mendoza)</w:t>
      </w:r>
    </w:p>
    <w:p w14:paraId="3FE3C505" w14:textId="77777777" w:rsidR="00A55D01" w:rsidRPr="003F6B14" w:rsidRDefault="00A55D01" w:rsidP="006B5043">
      <w:pPr>
        <w:spacing w:after="0" w:line="240" w:lineRule="auto"/>
        <w:rPr>
          <w:rFonts w:ascii="Open Sans" w:hAnsi="Open Sans" w:cs="Open Sans"/>
        </w:rPr>
      </w:pPr>
    </w:p>
    <w:p w14:paraId="130A8287" w14:textId="110BB07E" w:rsidR="005B6D0C" w:rsidRPr="003F6B14" w:rsidRDefault="005E73E0" w:rsidP="006B5043">
      <w:pPr>
        <w:spacing w:after="0" w:line="240" w:lineRule="auto"/>
        <w:ind w:left="1980" w:hanging="1980"/>
        <w:rPr>
          <w:rFonts w:ascii="Open Sans" w:hAnsi="Open Sans" w:cs="Open Sans"/>
        </w:rPr>
      </w:pPr>
      <w:r w:rsidRPr="003F6B14">
        <w:rPr>
          <w:rFonts w:ascii="Open Sans" w:hAnsi="Open Sans" w:cs="Open Sans"/>
          <w:b/>
          <w:bCs/>
        </w:rPr>
        <w:t>Facilitator</w:t>
      </w:r>
      <w:r w:rsidR="00DA4C8E" w:rsidRPr="003F6B14">
        <w:rPr>
          <w:rFonts w:ascii="Open Sans" w:hAnsi="Open Sans" w:cs="Open Sans"/>
          <w:b/>
          <w:bCs/>
        </w:rPr>
        <w:t>:</w:t>
      </w:r>
      <w:r w:rsidR="00DA4C8E" w:rsidRPr="003F6B14">
        <w:rPr>
          <w:rFonts w:ascii="Open Sans" w:hAnsi="Open Sans" w:cs="Open Sans"/>
        </w:rPr>
        <w:t xml:space="preserve"> Leslie</w:t>
      </w:r>
      <w:r w:rsidR="00A87788" w:rsidRPr="003F6B14">
        <w:rPr>
          <w:rFonts w:ascii="Open Sans" w:hAnsi="Open Sans" w:cs="Open Sans"/>
        </w:rPr>
        <w:t xml:space="preserve"> Minor</w:t>
      </w:r>
      <w:r w:rsidR="009D5140" w:rsidRPr="003F6B14">
        <w:rPr>
          <w:rFonts w:ascii="Open Sans" w:hAnsi="Open Sans" w:cs="Open Sans"/>
        </w:rPr>
        <w:t xml:space="preserve">       </w:t>
      </w:r>
      <w:r w:rsidRPr="003F6B14">
        <w:rPr>
          <w:rFonts w:ascii="Open Sans" w:hAnsi="Open Sans" w:cs="Open Sans"/>
          <w:b/>
          <w:bCs/>
        </w:rPr>
        <w:t>Timekeeper:</w:t>
      </w:r>
      <w:r w:rsidR="00433C83">
        <w:rPr>
          <w:rFonts w:ascii="Open Sans" w:hAnsi="Open Sans" w:cs="Open Sans"/>
        </w:rPr>
        <w:t xml:space="preserve"> </w:t>
      </w:r>
      <w:r w:rsidR="009D5140" w:rsidRPr="003F6B14">
        <w:rPr>
          <w:rFonts w:ascii="Open Sans" w:hAnsi="Open Sans" w:cs="Open Sans"/>
        </w:rPr>
        <w:t>Justin Madding</w:t>
      </w:r>
      <w:r w:rsidR="00433C83">
        <w:rPr>
          <w:rFonts w:ascii="Open Sans" w:hAnsi="Open Sans" w:cs="Open Sans"/>
        </w:rPr>
        <w:t xml:space="preserve">     </w:t>
      </w:r>
      <w:r w:rsidR="005B6D0C" w:rsidRPr="003F6B14">
        <w:rPr>
          <w:rFonts w:ascii="Open Sans" w:hAnsi="Open Sans" w:cs="Open Sans"/>
          <w:b/>
          <w:bCs/>
        </w:rPr>
        <w:t>Recorder</w:t>
      </w:r>
      <w:r w:rsidR="00DA4C8E" w:rsidRPr="003F6B14">
        <w:rPr>
          <w:rFonts w:ascii="Open Sans" w:hAnsi="Open Sans" w:cs="Open Sans"/>
          <w:b/>
          <w:bCs/>
        </w:rPr>
        <w:t>:</w:t>
      </w:r>
      <w:r w:rsidR="00DA4C8E" w:rsidRPr="003F6B14">
        <w:rPr>
          <w:rFonts w:ascii="Open Sans" w:hAnsi="Open Sans" w:cs="Open Sans"/>
        </w:rPr>
        <w:t xml:space="preserve"> Brandy</w:t>
      </w:r>
      <w:r w:rsidR="00A87788" w:rsidRPr="003F6B14">
        <w:rPr>
          <w:rFonts w:ascii="Open Sans" w:hAnsi="Open Sans" w:cs="Open Sans"/>
        </w:rPr>
        <w:t xml:space="preserve"> Young</w:t>
      </w:r>
    </w:p>
    <w:p w14:paraId="153E33B0" w14:textId="77777777" w:rsidR="00EE133F" w:rsidRPr="003F6B14" w:rsidRDefault="00EE133F" w:rsidP="006B5043">
      <w:pPr>
        <w:spacing w:after="0" w:line="240" w:lineRule="auto"/>
        <w:ind w:left="1980" w:hanging="1980"/>
        <w:rPr>
          <w:rFonts w:ascii="Open Sans" w:hAnsi="Open Sans" w:cs="Open Sans"/>
          <w:highlight w:val="yellow"/>
        </w:rPr>
      </w:pPr>
    </w:p>
    <w:p w14:paraId="5D159C69" w14:textId="3B450805" w:rsidR="00EE133F" w:rsidRPr="003F6B14" w:rsidRDefault="00EE133F" w:rsidP="007334E0">
      <w:pPr>
        <w:spacing w:after="0" w:line="240" w:lineRule="auto"/>
        <w:ind w:left="1980" w:hanging="1980"/>
        <w:rPr>
          <w:rFonts w:ascii="Open Sans" w:hAnsi="Open Sans" w:cs="Open Sans"/>
        </w:rPr>
      </w:pPr>
      <w:r w:rsidRPr="003F6B14">
        <w:rPr>
          <w:rFonts w:ascii="Open Sans" w:hAnsi="Open Sans" w:cs="Open Sans"/>
          <w:b/>
        </w:rPr>
        <w:t>Call to Order:</w:t>
      </w:r>
      <w:r w:rsidR="007334E0">
        <w:rPr>
          <w:rFonts w:ascii="Open Sans" w:hAnsi="Open Sans" w:cs="Open Sans"/>
          <w:b/>
        </w:rPr>
        <w:t xml:space="preserve"> </w:t>
      </w:r>
      <w:r w:rsidRPr="003F6B14">
        <w:rPr>
          <w:rFonts w:ascii="Open Sans" w:hAnsi="Open Sans" w:cs="Open Sans"/>
        </w:rPr>
        <w:t xml:space="preserve">The Governance Council meeting was called to order at </w:t>
      </w:r>
      <w:r w:rsidR="00750D1F" w:rsidRPr="003F6B14">
        <w:rPr>
          <w:rFonts w:ascii="Open Sans" w:hAnsi="Open Sans" w:cs="Open Sans"/>
        </w:rPr>
        <w:t>1</w:t>
      </w:r>
      <w:r w:rsidR="0047250E" w:rsidRPr="003F6B14">
        <w:rPr>
          <w:rFonts w:ascii="Open Sans" w:hAnsi="Open Sans" w:cs="Open Sans"/>
        </w:rPr>
        <w:t>0</w:t>
      </w:r>
      <w:r w:rsidR="00750D1F" w:rsidRPr="003F6B14">
        <w:rPr>
          <w:rFonts w:ascii="Open Sans" w:hAnsi="Open Sans" w:cs="Open Sans"/>
        </w:rPr>
        <w:t>:</w:t>
      </w:r>
      <w:r w:rsidR="002A4C18" w:rsidRPr="003F6B14">
        <w:rPr>
          <w:rFonts w:ascii="Open Sans" w:hAnsi="Open Sans" w:cs="Open Sans"/>
        </w:rPr>
        <w:t>1</w:t>
      </w:r>
      <w:r w:rsidR="00A87788" w:rsidRPr="003F6B14">
        <w:rPr>
          <w:rFonts w:ascii="Open Sans" w:hAnsi="Open Sans" w:cs="Open Sans"/>
        </w:rPr>
        <w:t>0</w:t>
      </w:r>
      <w:r w:rsidR="00C7214E" w:rsidRPr="003F6B14">
        <w:rPr>
          <w:rFonts w:ascii="Open Sans" w:hAnsi="Open Sans" w:cs="Open Sans"/>
        </w:rPr>
        <w:t xml:space="preserve"> </w:t>
      </w:r>
      <w:r w:rsidR="000B5AD7" w:rsidRPr="003F6B14">
        <w:rPr>
          <w:rFonts w:ascii="Open Sans" w:hAnsi="Open Sans" w:cs="Open Sans"/>
        </w:rPr>
        <w:t xml:space="preserve">a.m. </w:t>
      </w:r>
    </w:p>
    <w:p w14:paraId="655812CD" w14:textId="77777777" w:rsidR="005659D3" w:rsidRPr="003F6B14" w:rsidRDefault="005659D3" w:rsidP="00180AE3">
      <w:pPr>
        <w:pStyle w:val="ListParagraph"/>
        <w:spacing w:after="0" w:line="240" w:lineRule="auto"/>
        <w:ind w:left="0"/>
        <w:rPr>
          <w:rFonts w:ascii="Open Sans" w:hAnsi="Open Sans" w:cs="Open Sans"/>
          <w:b/>
          <w:u w:val="single"/>
        </w:rPr>
      </w:pPr>
    </w:p>
    <w:p w14:paraId="14222BD1" w14:textId="6373885E" w:rsidR="00A87788" w:rsidRPr="003F6B14" w:rsidRDefault="00A87788" w:rsidP="002A2A8B">
      <w:pPr>
        <w:pStyle w:val="ListParagraph"/>
        <w:spacing w:after="0" w:line="240" w:lineRule="auto"/>
        <w:ind w:left="0"/>
        <w:rPr>
          <w:rFonts w:ascii="Open Sans" w:hAnsi="Open Sans" w:cs="Open Sans"/>
          <w:bCs/>
        </w:rPr>
      </w:pPr>
      <w:r w:rsidRPr="003F6B14">
        <w:rPr>
          <w:rFonts w:ascii="Open Sans" w:hAnsi="Open Sans" w:cs="Open Sans"/>
          <w:b/>
          <w:u w:val="single"/>
        </w:rPr>
        <w:t>Introductions</w:t>
      </w:r>
      <w:r w:rsidRPr="003F6B14">
        <w:rPr>
          <w:rFonts w:ascii="Open Sans" w:hAnsi="Open Sans" w:cs="Open Sans"/>
          <w:b/>
          <w:u w:val="single"/>
        </w:rPr>
        <w:br/>
      </w:r>
      <w:r w:rsidRPr="003F6B14">
        <w:rPr>
          <w:rFonts w:ascii="Open Sans" w:hAnsi="Open Sans" w:cs="Open Sans"/>
          <w:bCs/>
        </w:rPr>
        <w:t xml:space="preserve">The Governance Council members welcomed </w:t>
      </w:r>
      <w:r w:rsidR="00433C83">
        <w:rPr>
          <w:rFonts w:ascii="Open Sans" w:hAnsi="Open Sans" w:cs="Open Sans"/>
          <w:bCs/>
        </w:rPr>
        <w:t>Dr. Rashit</w:t>
      </w:r>
      <w:r w:rsidR="00727C32">
        <w:rPr>
          <w:rFonts w:ascii="Open Sans" w:hAnsi="Open Sans" w:cs="Open Sans"/>
          <w:bCs/>
        </w:rPr>
        <w:t>t</w:t>
      </w:r>
      <w:r w:rsidR="00433C83">
        <w:rPr>
          <w:rFonts w:ascii="Open Sans" w:hAnsi="Open Sans" w:cs="Open Sans"/>
          <w:bCs/>
        </w:rPr>
        <w:t>a Brown-Elize, the new Interim Vice President of Student Services</w:t>
      </w:r>
      <w:r w:rsidRPr="003F6B14">
        <w:rPr>
          <w:rFonts w:ascii="Open Sans" w:hAnsi="Open Sans" w:cs="Open Sans"/>
          <w:bCs/>
        </w:rPr>
        <w:t xml:space="preserve">. </w:t>
      </w:r>
      <w:r w:rsidR="00292948" w:rsidRPr="003F6B14">
        <w:rPr>
          <w:rFonts w:ascii="Open Sans" w:hAnsi="Open Sans" w:cs="Open Sans"/>
          <w:bCs/>
        </w:rPr>
        <w:t xml:space="preserve">Introductions were made around the room. </w:t>
      </w:r>
    </w:p>
    <w:p w14:paraId="2316F650" w14:textId="77777777" w:rsidR="00A87788" w:rsidRPr="003F6B14" w:rsidRDefault="00A87788" w:rsidP="002A2A8B">
      <w:pPr>
        <w:pStyle w:val="ListParagraph"/>
        <w:spacing w:after="0" w:line="240" w:lineRule="auto"/>
        <w:ind w:left="0"/>
        <w:rPr>
          <w:rFonts w:ascii="Open Sans" w:hAnsi="Open Sans" w:cs="Open Sans"/>
          <w:b/>
          <w:u w:val="single"/>
        </w:rPr>
      </w:pPr>
    </w:p>
    <w:p w14:paraId="3311A410" w14:textId="7DF7B63B" w:rsidR="002A2A8B" w:rsidRPr="003F6B14" w:rsidRDefault="00C54CEB" w:rsidP="002A2A8B">
      <w:pPr>
        <w:pStyle w:val="ListParagraph"/>
        <w:spacing w:after="0" w:line="240" w:lineRule="auto"/>
        <w:ind w:left="0"/>
        <w:rPr>
          <w:rFonts w:ascii="Open Sans" w:hAnsi="Open Sans" w:cs="Open Sans"/>
          <w:bCs/>
        </w:rPr>
      </w:pPr>
      <w:r w:rsidRPr="003F6B14">
        <w:rPr>
          <w:rFonts w:ascii="Open Sans" w:hAnsi="Open Sans" w:cs="Open Sans"/>
          <w:b/>
          <w:u w:val="single"/>
        </w:rPr>
        <w:t xml:space="preserve">Approval of Minutes – </w:t>
      </w:r>
      <w:r w:rsidR="00A87788" w:rsidRPr="003F6B14">
        <w:rPr>
          <w:rFonts w:ascii="Open Sans" w:hAnsi="Open Sans" w:cs="Open Sans"/>
          <w:b/>
          <w:u w:val="single"/>
        </w:rPr>
        <w:t>April</w:t>
      </w:r>
      <w:r w:rsidR="00D33F75" w:rsidRPr="003F6B14">
        <w:rPr>
          <w:rFonts w:ascii="Open Sans" w:hAnsi="Open Sans" w:cs="Open Sans"/>
          <w:b/>
          <w:u w:val="single"/>
        </w:rPr>
        <w:t xml:space="preserve"> </w:t>
      </w:r>
      <w:r w:rsidR="00A87788" w:rsidRPr="003F6B14">
        <w:rPr>
          <w:rFonts w:ascii="Open Sans" w:hAnsi="Open Sans" w:cs="Open Sans"/>
          <w:b/>
          <w:u w:val="single"/>
        </w:rPr>
        <w:t>1</w:t>
      </w:r>
      <w:r w:rsidR="00D33F75" w:rsidRPr="003F6B14">
        <w:rPr>
          <w:rFonts w:ascii="Open Sans" w:hAnsi="Open Sans" w:cs="Open Sans"/>
          <w:b/>
          <w:u w:val="single"/>
        </w:rPr>
        <w:t>1, 2025</w:t>
      </w:r>
      <w:r w:rsidRPr="003F6B14">
        <w:rPr>
          <w:rFonts w:ascii="Open Sans" w:hAnsi="Open Sans" w:cs="Open Sans"/>
          <w:b/>
          <w:u w:val="single"/>
        </w:rPr>
        <w:t xml:space="preserve"> (Action)</w:t>
      </w:r>
      <w:r w:rsidRPr="003F6B14">
        <w:rPr>
          <w:rFonts w:ascii="Open Sans" w:hAnsi="Open Sans" w:cs="Open Sans"/>
          <w:b/>
          <w:u w:val="single"/>
        </w:rPr>
        <w:br/>
      </w:r>
      <w:r w:rsidRPr="003F6B14">
        <w:rPr>
          <w:rFonts w:ascii="Open Sans" w:hAnsi="Open Sans" w:cs="Open Sans"/>
          <w:bCs/>
        </w:rPr>
        <w:t>Minutes were approved by consensus</w:t>
      </w:r>
      <w:r w:rsidR="00A87788" w:rsidRPr="003F6B14">
        <w:rPr>
          <w:rFonts w:ascii="Open Sans" w:hAnsi="Open Sans" w:cs="Open Sans"/>
          <w:bCs/>
        </w:rPr>
        <w:t>.</w:t>
      </w:r>
    </w:p>
    <w:p w14:paraId="024976BF" w14:textId="77777777" w:rsidR="00A87788" w:rsidRPr="003F6B14" w:rsidRDefault="00A87788" w:rsidP="002A2A8B">
      <w:pPr>
        <w:pStyle w:val="ListParagraph"/>
        <w:spacing w:after="0" w:line="240" w:lineRule="auto"/>
        <w:ind w:left="0"/>
        <w:rPr>
          <w:rFonts w:ascii="Open Sans" w:hAnsi="Open Sans" w:cs="Open Sans"/>
          <w:bCs/>
        </w:rPr>
      </w:pPr>
    </w:p>
    <w:p w14:paraId="332856A4" w14:textId="578DBA44" w:rsidR="00A87788" w:rsidRPr="003F6B14" w:rsidRDefault="00A87788" w:rsidP="002A2A8B">
      <w:pPr>
        <w:pStyle w:val="ListParagraph"/>
        <w:spacing w:after="0" w:line="240" w:lineRule="auto"/>
        <w:ind w:left="0"/>
        <w:rPr>
          <w:rFonts w:ascii="Open Sans" w:hAnsi="Open Sans" w:cs="Open Sans"/>
          <w:bCs/>
        </w:rPr>
      </w:pPr>
      <w:r w:rsidRPr="003F6B14">
        <w:rPr>
          <w:rFonts w:ascii="Open Sans" w:hAnsi="Open Sans" w:cs="Open Sans"/>
          <w:b/>
          <w:u w:val="single"/>
        </w:rPr>
        <w:t>Board Policies and Administrative Procedures</w:t>
      </w:r>
      <w:r w:rsidRPr="003F6B14">
        <w:rPr>
          <w:rFonts w:ascii="Open Sans" w:hAnsi="Open Sans" w:cs="Open Sans"/>
          <w:b/>
          <w:u w:val="single"/>
        </w:rPr>
        <w:br/>
      </w:r>
      <w:r w:rsidRPr="003F6B14">
        <w:rPr>
          <w:rFonts w:ascii="Open Sans" w:hAnsi="Open Sans" w:cs="Open Sans"/>
          <w:bCs/>
        </w:rPr>
        <w:t xml:space="preserve">Sarah Criss joined the meeting to discuss the need to establish a </w:t>
      </w:r>
      <w:r w:rsidR="00292948" w:rsidRPr="003F6B14">
        <w:rPr>
          <w:rFonts w:ascii="Open Sans" w:hAnsi="Open Sans" w:cs="Open Sans"/>
          <w:bCs/>
        </w:rPr>
        <w:t>process for disseminating and reviewing BPs and APs in a timely, efficient manner that will not impede compliance. Candace Duron stressed the importance of ensuring the opportunity for all constituents to be included in the process to follow the rules of participatory governance. Recommendations made to enhance the current process:</w:t>
      </w:r>
    </w:p>
    <w:p w14:paraId="7BA91CCD" w14:textId="6F3DA6F6" w:rsidR="00292948" w:rsidRPr="003F6B14" w:rsidRDefault="00292948" w:rsidP="00292948">
      <w:pPr>
        <w:pStyle w:val="ListParagraph"/>
        <w:numPr>
          <w:ilvl w:val="0"/>
          <w:numId w:val="22"/>
        </w:numPr>
        <w:spacing w:after="0" w:line="240" w:lineRule="auto"/>
        <w:rPr>
          <w:rFonts w:ascii="Open Sans" w:hAnsi="Open Sans" w:cs="Open Sans"/>
          <w:bCs/>
        </w:rPr>
      </w:pPr>
      <w:r w:rsidRPr="003F6B14">
        <w:rPr>
          <w:rFonts w:ascii="Open Sans" w:hAnsi="Open Sans" w:cs="Open Sans"/>
          <w:bCs/>
        </w:rPr>
        <w:t>Create a listserv where all APs and BPs will be share</w:t>
      </w:r>
      <w:r w:rsidR="003F5820" w:rsidRPr="003F6B14">
        <w:rPr>
          <w:rFonts w:ascii="Open Sans" w:hAnsi="Open Sans" w:cs="Open Sans"/>
          <w:bCs/>
        </w:rPr>
        <w:t>d during the review process;</w:t>
      </w:r>
    </w:p>
    <w:p w14:paraId="144161BE" w14:textId="6877E56E" w:rsidR="00292948" w:rsidRPr="003F6B14" w:rsidRDefault="00292948" w:rsidP="00292948">
      <w:pPr>
        <w:pStyle w:val="ListParagraph"/>
        <w:numPr>
          <w:ilvl w:val="0"/>
          <w:numId w:val="22"/>
        </w:numPr>
        <w:spacing w:after="0" w:line="240" w:lineRule="auto"/>
        <w:rPr>
          <w:rFonts w:ascii="Open Sans" w:hAnsi="Open Sans" w:cs="Open Sans"/>
          <w:bCs/>
        </w:rPr>
      </w:pPr>
      <w:r w:rsidRPr="003F6B14">
        <w:rPr>
          <w:rFonts w:ascii="Open Sans" w:hAnsi="Open Sans" w:cs="Open Sans"/>
          <w:bCs/>
        </w:rPr>
        <w:t xml:space="preserve">Those who opt in to the listserv will </w:t>
      </w:r>
      <w:r w:rsidR="00DA4C8E" w:rsidRPr="003F6B14">
        <w:rPr>
          <w:rFonts w:ascii="Open Sans" w:hAnsi="Open Sans" w:cs="Open Sans"/>
          <w:bCs/>
        </w:rPr>
        <w:t>be able to review edits and provide feedback;</w:t>
      </w:r>
    </w:p>
    <w:p w14:paraId="394582DD" w14:textId="3EF42A52" w:rsidR="00DA4C8E" w:rsidRPr="003F6B14" w:rsidRDefault="00DA4C8E" w:rsidP="00292948">
      <w:pPr>
        <w:pStyle w:val="ListParagraph"/>
        <w:numPr>
          <w:ilvl w:val="0"/>
          <w:numId w:val="22"/>
        </w:numPr>
        <w:spacing w:after="0" w:line="240" w:lineRule="auto"/>
        <w:rPr>
          <w:rFonts w:ascii="Open Sans" w:hAnsi="Open Sans" w:cs="Open Sans"/>
          <w:bCs/>
        </w:rPr>
      </w:pPr>
      <w:r w:rsidRPr="003F6B14">
        <w:rPr>
          <w:rFonts w:ascii="Open Sans" w:hAnsi="Open Sans" w:cs="Open Sans"/>
          <w:bCs/>
        </w:rPr>
        <w:t>Sarah will provide documentation and training on the current process;</w:t>
      </w:r>
    </w:p>
    <w:p w14:paraId="34386E48" w14:textId="109388AC" w:rsidR="00DA4C8E" w:rsidRPr="003F6B14" w:rsidRDefault="00DA4C8E" w:rsidP="00292948">
      <w:pPr>
        <w:pStyle w:val="ListParagraph"/>
        <w:numPr>
          <w:ilvl w:val="0"/>
          <w:numId w:val="22"/>
        </w:numPr>
        <w:spacing w:after="0" w:line="240" w:lineRule="auto"/>
        <w:rPr>
          <w:rFonts w:ascii="Open Sans" w:hAnsi="Open Sans" w:cs="Open Sans"/>
          <w:bCs/>
        </w:rPr>
      </w:pPr>
      <w:r w:rsidRPr="003F6B14">
        <w:rPr>
          <w:rFonts w:ascii="Open Sans" w:hAnsi="Open Sans" w:cs="Open Sans"/>
          <w:bCs/>
        </w:rPr>
        <w:t>The role of Governance Council will be discussed at a future meeting.</w:t>
      </w:r>
    </w:p>
    <w:p w14:paraId="524F5F40" w14:textId="22A76047" w:rsidR="004E2676" w:rsidRPr="003F6B14" w:rsidRDefault="004E2676" w:rsidP="00292948">
      <w:pPr>
        <w:pStyle w:val="ListParagraph"/>
        <w:numPr>
          <w:ilvl w:val="0"/>
          <w:numId w:val="22"/>
        </w:numPr>
        <w:spacing w:after="0" w:line="240" w:lineRule="auto"/>
        <w:rPr>
          <w:rFonts w:ascii="Open Sans" w:hAnsi="Open Sans" w:cs="Open Sans"/>
          <w:bCs/>
        </w:rPr>
      </w:pPr>
      <w:r w:rsidRPr="003F6B14">
        <w:rPr>
          <w:rFonts w:ascii="Open Sans" w:hAnsi="Open Sans" w:cs="Open Sans"/>
          <w:bCs/>
        </w:rPr>
        <w:t xml:space="preserve">AP 7120 and 7121 listed on the agenda were acknowledged as completed. </w:t>
      </w:r>
    </w:p>
    <w:p w14:paraId="069D9AC4" w14:textId="77777777" w:rsidR="00DA4C8E" w:rsidRPr="003F6B14" w:rsidRDefault="00DA4C8E" w:rsidP="00DA4C8E">
      <w:pPr>
        <w:spacing w:after="0" w:line="240" w:lineRule="auto"/>
        <w:rPr>
          <w:rFonts w:ascii="Open Sans" w:hAnsi="Open Sans" w:cs="Open Sans"/>
          <w:bCs/>
        </w:rPr>
      </w:pPr>
    </w:p>
    <w:p w14:paraId="46BA42CF" w14:textId="5A453E53" w:rsidR="00DA4C8E" w:rsidRPr="007334E0" w:rsidRDefault="003F5820" w:rsidP="00DA4C8E">
      <w:pPr>
        <w:spacing w:after="0" w:line="240" w:lineRule="auto"/>
        <w:rPr>
          <w:rFonts w:ascii="Open Sans" w:hAnsi="Open Sans" w:cs="Open Sans"/>
          <w:bCs/>
          <w:u w:val="single"/>
        </w:rPr>
      </w:pPr>
      <w:r w:rsidRPr="007334E0">
        <w:rPr>
          <w:rFonts w:ascii="Open Sans" w:hAnsi="Open Sans" w:cs="Open Sans"/>
          <w:bCs/>
          <w:u w:val="single"/>
        </w:rPr>
        <w:t xml:space="preserve">The Governance Council agreed by consensus on the above recommendations. </w:t>
      </w:r>
    </w:p>
    <w:bookmarkEnd w:id="0"/>
    <w:p w14:paraId="78925CDA" w14:textId="77777777" w:rsidR="007334E0" w:rsidRDefault="007334E0" w:rsidP="00180AE3">
      <w:pPr>
        <w:pStyle w:val="ListParagraph"/>
        <w:spacing w:after="0" w:line="240" w:lineRule="auto"/>
        <w:ind w:left="0"/>
        <w:rPr>
          <w:rFonts w:ascii="Open Sans" w:hAnsi="Open Sans" w:cs="Open Sans"/>
          <w:b/>
          <w:u w:val="single"/>
        </w:rPr>
      </w:pPr>
    </w:p>
    <w:p w14:paraId="1C451453" w14:textId="77777777" w:rsidR="007334E0" w:rsidRDefault="007334E0" w:rsidP="00180AE3">
      <w:pPr>
        <w:pStyle w:val="ListParagraph"/>
        <w:spacing w:after="0" w:line="240" w:lineRule="auto"/>
        <w:ind w:left="0"/>
        <w:rPr>
          <w:rFonts w:ascii="Open Sans" w:hAnsi="Open Sans" w:cs="Open Sans"/>
          <w:b/>
          <w:u w:val="single"/>
        </w:rPr>
      </w:pPr>
    </w:p>
    <w:p w14:paraId="36DD1BC7" w14:textId="220105B7" w:rsidR="00C54CEB" w:rsidRPr="003F6B14" w:rsidRDefault="00C54CEB" w:rsidP="00180AE3">
      <w:pPr>
        <w:pStyle w:val="ListParagraph"/>
        <w:spacing w:after="0" w:line="240" w:lineRule="auto"/>
        <w:ind w:left="0"/>
        <w:rPr>
          <w:rFonts w:ascii="Open Sans" w:hAnsi="Open Sans" w:cs="Open Sans"/>
          <w:bCs/>
        </w:rPr>
      </w:pPr>
      <w:r w:rsidRPr="003F6B14">
        <w:rPr>
          <w:rFonts w:ascii="Open Sans" w:hAnsi="Open Sans" w:cs="Open Sans"/>
          <w:b/>
          <w:u w:val="single"/>
        </w:rPr>
        <w:lastRenderedPageBreak/>
        <w:t>Committee Reports</w:t>
      </w:r>
    </w:p>
    <w:p w14:paraId="5F25016E" w14:textId="30066E1C" w:rsidR="00B44148" w:rsidRPr="003F6B14" w:rsidRDefault="00C54CEB" w:rsidP="00C54CEB">
      <w:pPr>
        <w:pStyle w:val="ListParagraph"/>
        <w:numPr>
          <w:ilvl w:val="0"/>
          <w:numId w:val="13"/>
        </w:numPr>
        <w:spacing w:after="0" w:line="240" w:lineRule="auto"/>
        <w:rPr>
          <w:rFonts w:ascii="Open Sans" w:hAnsi="Open Sans" w:cs="Open Sans"/>
          <w:bCs/>
        </w:rPr>
      </w:pPr>
      <w:r w:rsidRPr="003F6B14">
        <w:rPr>
          <w:rFonts w:ascii="Open Sans" w:hAnsi="Open Sans" w:cs="Open Sans"/>
          <w:b/>
        </w:rPr>
        <w:t>Strategic Enrollment (SEMCOM)</w:t>
      </w:r>
      <w:r w:rsidR="00492B33" w:rsidRPr="003F6B14">
        <w:rPr>
          <w:rFonts w:ascii="Open Sans" w:hAnsi="Open Sans" w:cs="Open Sans"/>
          <w:b/>
        </w:rPr>
        <w:t xml:space="preserve"> (Leslie Minor)</w:t>
      </w:r>
      <w:r w:rsidR="00A87788" w:rsidRPr="003F6B14">
        <w:rPr>
          <w:rFonts w:ascii="Open Sans" w:hAnsi="Open Sans" w:cs="Open Sans"/>
          <w:b/>
        </w:rPr>
        <w:br/>
      </w:r>
      <w:r w:rsidR="0039064A" w:rsidRPr="003F6B14">
        <w:rPr>
          <w:rFonts w:ascii="Open Sans" w:hAnsi="Open Sans" w:cs="Open Sans"/>
          <w:bCs/>
        </w:rPr>
        <w:t xml:space="preserve">Reviewed the dashboard that IR has developed showing daily enrollment and comprehensive program review data. A </w:t>
      </w:r>
      <w:r w:rsidR="00B44148" w:rsidRPr="003F6B14">
        <w:rPr>
          <w:rFonts w:ascii="Open Sans" w:hAnsi="Open Sans" w:cs="Open Sans"/>
          <w:bCs/>
        </w:rPr>
        <w:t>demonstration</w:t>
      </w:r>
      <w:r w:rsidR="0039064A" w:rsidRPr="003F6B14">
        <w:rPr>
          <w:rFonts w:ascii="Open Sans" w:hAnsi="Open Sans" w:cs="Open Sans"/>
          <w:bCs/>
        </w:rPr>
        <w:t xml:space="preserve"> of the dashboard will be made to the Governance Council in the future. The Strategic Enrollment Plan is in draft form</w:t>
      </w:r>
      <w:r w:rsidR="003C2234" w:rsidRPr="003F6B14">
        <w:rPr>
          <w:rFonts w:ascii="Open Sans" w:hAnsi="Open Sans" w:cs="Open Sans"/>
          <w:bCs/>
        </w:rPr>
        <w:t xml:space="preserve">. </w:t>
      </w:r>
      <w:r w:rsidR="00B44148" w:rsidRPr="003F6B14">
        <w:rPr>
          <w:rFonts w:ascii="Open Sans" w:hAnsi="Open Sans" w:cs="Open Sans"/>
          <w:bCs/>
        </w:rPr>
        <w:t xml:space="preserve">Feedback and recommendations from the SEMCOM members will be incorporated into the framework. </w:t>
      </w:r>
    </w:p>
    <w:p w14:paraId="0BF56254" w14:textId="18B7D2F7" w:rsidR="00C54CEB" w:rsidRPr="003F6B14" w:rsidRDefault="0039064A" w:rsidP="00B44148">
      <w:pPr>
        <w:pStyle w:val="ListParagraph"/>
        <w:spacing w:after="0" w:line="240" w:lineRule="auto"/>
        <w:rPr>
          <w:rFonts w:ascii="Open Sans" w:hAnsi="Open Sans" w:cs="Open Sans"/>
          <w:bCs/>
        </w:rPr>
      </w:pPr>
      <w:r w:rsidRPr="003F6B14">
        <w:rPr>
          <w:rFonts w:ascii="Open Sans" w:hAnsi="Open Sans" w:cs="Open Sans"/>
          <w:bCs/>
        </w:rPr>
        <w:t xml:space="preserve"> </w:t>
      </w:r>
    </w:p>
    <w:p w14:paraId="7A35E4E5" w14:textId="76F44294" w:rsidR="00026BAF" w:rsidRPr="003F6B14" w:rsidRDefault="00026BAF" w:rsidP="00026BAF">
      <w:pPr>
        <w:pStyle w:val="ListParagraph"/>
        <w:numPr>
          <w:ilvl w:val="0"/>
          <w:numId w:val="13"/>
        </w:numPr>
        <w:spacing w:after="0" w:line="240" w:lineRule="auto"/>
        <w:rPr>
          <w:rFonts w:ascii="Open Sans" w:hAnsi="Open Sans" w:cs="Open Sans"/>
          <w:bCs/>
        </w:rPr>
      </w:pPr>
      <w:r w:rsidRPr="003F6B14">
        <w:rPr>
          <w:rFonts w:ascii="Open Sans" w:hAnsi="Open Sans" w:cs="Open Sans"/>
          <w:b/>
        </w:rPr>
        <w:t>Budget Committee</w:t>
      </w:r>
      <w:r w:rsidR="00492B33" w:rsidRPr="003F6B14">
        <w:rPr>
          <w:rFonts w:ascii="Open Sans" w:hAnsi="Open Sans" w:cs="Open Sans"/>
          <w:b/>
        </w:rPr>
        <w:t xml:space="preserve"> (</w:t>
      </w:r>
      <w:r w:rsidR="00B1040A" w:rsidRPr="003F6B14">
        <w:rPr>
          <w:rFonts w:ascii="Open Sans" w:hAnsi="Open Sans" w:cs="Open Sans"/>
          <w:b/>
        </w:rPr>
        <w:t>Mike Giacomini</w:t>
      </w:r>
      <w:r w:rsidR="00492B33" w:rsidRPr="003F6B14">
        <w:rPr>
          <w:rFonts w:ascii="Open Sans" w:hAnsi="Open Sans" w:cs="Open Sans"/>
          <w:b/>
        </w:rPr>
        <w:t>)</w:t>
      </w:r>
    </w:p>
    <w:p w14:paraId="12A54706" w14:textId="076C5166" w:rsidR="00B44148" w:rsidRPr="003F6B14" w:rsidRDefault="00B44148" w:rsidP="00B44148">
      <w:pPr>
        <w:spacing w:after="0" w:line="240" w:lineRule="auto"/>
        <w:ind w:left="720"/>
        <w:rPr>
          <w:rFonts w:ascii="Open Sans" w:hAnsi="Open Sans" w:cs="Open Sans"/>
          <w:bCs/>
        </w:rPr>
      </w:pPr>
      <w:r w:rsidRPr="003F6B14">
        <w:rPr>
          <w:rFonts w:ascii="Open Sans" w:hAnsi="Open Sans" w:cs="Open Sans"/>
          <w:bCs/>
        </w:rPr>
        <w:t xml:space="preserve">Completed the committee self-evaluation. Reviewed the preliminary budget. Will present the tentative budget to the Board in June. </w:t>
      </w:r>
    </w:p>
    <w:p w14:paraId="6A1297EB" w14:textId="77777777" w:rsidR="00777C71" w:rsidRPr="003F6B14" w:rsidRDefault="00777C71" w:rsidP="00777C71">
      <w:pPr>
        <w:pStyle w:val="ListParagraph"/>
        <w:spacing w:after="0" w:line="240" w:lineRule="auto"/>
        <w:ind w:left="1440"/>
        <w:rPr>
          <w:rFonts w:ascii="Open Sans" w:hAnsi="Open Sans" w:cs="Open Sans"/>
          <w:bCs/>
        </w:rPr>
      </w:pPr>
    </w:p>
    <w:p w14:paraId="040258D0" w14:textId="3688EF86" w:rsidR="00026BAF" w:rsidRPr="003F6B14" w:rsidRDefault="00026BAF" w:rsidP="00026BAF">
      <w:pPr>
        <w:pStyle w:val="ListParagraph"/>
        <w:numPr>
          <w:ilvl w:val="0"/>
          <w:numId w:val="13"/>
        </w:numPr>
        <w:spacing w:after="0" w:line="240" w:lineRule="auto"/>
        <w:rPr>
          <w:rFonts w:ascii="Open Sans" w:hAnsi="Open Sans" w:cs="Open Sans"/>
          <w:bCs/>
        </w:rPr>
      </w:pPr>
      <w:r w:rsidRPr="003F6B14">
        <w:rPr>
          <w:rFonts w:ascii="Open Sans" w:hAnsi="Open Sans" w:cs="Open Sans"/>
          <w:b/>
        </w:rPr>
        <w:t>Strategic Planning Committee</w:t>
      </w:r>
      <w:r w:rsidR="00492B33" w:rsidRPr="003F6B14">
        <w:rPr>
          <w:rFonts w:ascii="Open Sans" w:hAnsi="Open Sans" w:cs="Open Sans"/>
          <w:b/>
        </w:rPr>
        <w:t xml:space="preserve"> (Xiaohong Li)</w:t>
      </w:r>
    </w:p>
    <w:p w14:paraId="59695719" w14:textId="0B4EB3FF" w:rsidR="00B44148" w:rsidRPr="003F6B14" w:rsidRDefault="00B44148" w:rsidP="00B44148">
      <w:pPr>
        <w:pStyle w:val="ListParagraph"/>
        <w:spacing w:after="0" w:line="240" w:lineRule="auto"/>
        <w:rPr>
          <w:rFonts w:ascii="Open Sans" w:hAnsi="Open Sans" w:cs="Open Sans"/>
          <w:bCs/>
        </w:rPr>
      </w:pPr>
      <w:r w:rsidRPr="003F6B14">
        <w:rPr>
          <w:rFonts w:ascii="Open Sans" w:hAnsi="Open Sans" w:cs="Open Sans"/>
          <w:bCs/>
        </w:rPr>
        <w:t>Will meet</w:t>
      </w:r>
      <w:r w:rsidR="0067459F" w:rsidRPr="003F6B14">
        <w:rPr>
          <w:rFonts w:ascii="Open Sans" w:hAnsi="Open Sans" w:cs="Open Sans"/>
          <w:bCs/>
        </w:rPr>
        <w:t xml:space="preserve"> on May 16 with the following agenda items: </w:t>
      </w:r>
      <w:r w:rsidR="00B264A7" w:rsidRPr="003F6B14">
        <w:rPr>
          <w:rFonts w:ascii="Open Sans" w:hAnsi="Open Sans" w:cs="Open Sans"/>
          <w:bCs/>
        </w:rPr>
        <w:t>ACCJC Midterm report, new Strategic Action Plan, OER Plan</w:t>
      </w:r>
      <w:r w:rsidR="00433C83">
        <w:rPr>
          <w:rFonts w:ascii="Open Sans" w:hAnsi="Open Sans" w:cs="Open Sans"/>
          <w:bCs/>
        </w:rPr>
        <w:t xml:space="preserve"> - </w:t>
      </w:r>
      <w:r w:rsidR="00B264A7" w:rsidRPr="003F6B14">
        <w:rPr>
          <w:rFonts w:ascii="Open Sans" w:hAnsi="Open Sans" w:cs="Open Sans"/>
          <w:bCs/>
        </w:rPr>
        <w:t xml:space="preserve">add to program review, and the committee self-evaluation. </w:t>
      </w:r>
    </w:p>
    <w:p w14:paraId="2ED27ADE" w14:textId="77777777" w:rsidR="00B6263E" w:rsidRPr="003F6B14" w:rsidRDefault="00B6263E" w:rsidP="00B6263E">
      <w:pPr>
        <w:pStyle w:val="ListParagraph"/>
        <w:spacing w:after="0" w:line="240" w:lineRule="auto"/>
        <w:ind w:left="1440"/>
        <w:rPr>
          <w:rFonts w:ascii="Open Sans" w:hAnsi="Open Sans" w:cs="Open Sans"/>
          <w:bCs/>
        </w:rPr>
      </w:pPr>
    </w:p>
    <w:p w14:paraId="760A3589" w14:textId="7F4149A0" w:rsidR="009374F1" w:rsidRPr="003F6B14" w:rsidRDefault="009374F1" w:rsidP="009374F1">
      <w:pPr>
        <w:pStyle w:val="ListParagraph"/>
        <w:numPr>
          <w:ilvl w:val="0"/>
          <w:numId w:val="13"/>
        </w:numPr>
        <w:spacing w:after="0" w:line="240" w:lineRule="auto"/>
        <w:rPr>
          <w:rFonts w:ascii="Open Sans" w:hAnsi="Open Sans" w:cs="Open Sans"/>
          <w:bCs/>
        </w:rPr>
      </w:pPr>
      <w:r w:rsidRPr="003F6B14">
        <w:rPr>
          <w:rFonts w:ascii="Open Sans" w:hAnsi="Open Sans" w:cs="Open Sans"/>
          <w:b/>
        </w:rPr>
        <w:t>Campus Safety and Security</w:t>
      </w:r>
      <w:r w:rsidR="00492B33" w:rsidRPr="003F6B14">
        <w:rPr>
          <w:rFonts w:ascii="Open Sans" w:hAnsi="Open Sans" w:cs="Open Sans"/>
          <w:b/>
        </w:rPr>
        <w:t xml:space="preserve"> (</w:t>
      </w:r>
      <w:r w:rsidR="00C728A3" w:rsidRPr="003F6B14">
        <w:rPr>
          <w:rFonts w:ascii="Open Sans" w:hAnsi="Open Sans" w:cs="Open Sans"/>
          <w:b/>
        </w:rPr>
        <w:t>Heather del Ros</w:t>
      </w:r>
      <w:r w:rsidR="0039064A" w:rsidRPr="003F6B14">
        <w:rPr>
          <w:rFonts w:ascii="Open Sans" w:hAnsi="Open Sans" w:cs="Open Sans"/>
          <w:b/>
        </w:rPr>
        <w:t>ario)</w:t>
      </w:r>
    </w:p>
    <w:p w14:paraId="4882EC85" w14:textId="7EE717A5" w:rsidR="00B264A7" w:rsidRPr="003F6B14" w:rsidRDefault="00B264A7" w:rsidP="00B264A7">
      <w:pPr>
        <w:pStyle w:val="ListParagraph"/>
        <w:spacing w:after="0" w:line="240" w:lineRule="auto"/>
        <w:rPr>
          <w:rFonts w:ascii="Open Sans" w:hAnsi="Open Sans" w:cs="Open Sans"/>
          <w:bCs/>
        </w:rPr>
      </w:pPr>
      <w:r w:rsidRPr="003F6B14">
        <w:rPr>
          <w:rFonts w:ascii="Open Sans" w:hAnsi="Open Sans" w:cs="Open Sans"/>
          <w:bCs/>
        </w:rPr>
        <w:t>The committee will meet on May 16 with the following agenda items: Update and revision to the IIPP, Injury</w:t>
      </w:r>
      <w:r w:rsidR="003C2234" w:rsidRPr="003F6B14">
        <w:rPr>
          <w:rFonts w:ascii="Open Sans" w:hAnsi="Open Sans" w:cs="Open Sans"/>
          <w:bCs/>
        </w:rPr>
        <w:t>, and Illness</w:t>
      </w:r>
      <w:r w:rsidRPr="003F6B14">
        <w:rPr>
          <w:rFonts w:ascii="Open Sans" w:hAnsi="Open Sans" w:cs="Open Sans"/>
          <w:bCs/>
        </w:rPr>
        <w:t xml:space="preserve"> Prevention Plan</w:t>
      </w:r>
      <w:r w:rsidR="003C2234" w:rsidRPr="003F6B14">
        <w:rPr>
          <w:rFonts w:ascii="Open Sans" w:hAnsi="Open Sans" w:cs="Open Sans"/>
          <w:bCs/>
        </w:rPr>
        <w:t xml:space="preserve">. </w:t>
      </w:r>
      <w:r w:rsidRPr="003F6B14">
        <w:rPr>
          <w:rFonts w:ascii="Open Sans" w:hAnsi="Open Sans" w:cs="Open Sans"/>
          <w:bCs/>
        </w:rPr>
        <w:t xml:space="preserve">Discussing required training for all employees. </w:t>
      </w:r>
    </w:p>
    <w:p w14:paraId="5BBAC0FE" w14:textId="77777777" w:rsidR="00B6263E" w:rsidRPr="003F6B14" w:rsidRDefault="00B6263E" w:rsidP="00B6263E">
      <w:pPr>
        <w:pStyle w:val="ListParagraph"/>
        <w:spacing w:after="0" w:line="240" w:lineRule="auto"/>
        <w:rPr>
          <w:rFonts w:ascii="Open Sans" w:hAnsi="Open Sans" w:cs="Open Sans"/>
          <w:bCs/>
        </w:rPr>
      </w:pPr>
    </w:p>
    <w:p w14:paraId="0FBA64A8" w14:textId="2D1CD0F0" w:rsidR="009374F1" w:rsidRPr="003F6B14" w:rsidRDefault="009374F1" w:rsidP="009374F1">
      <w:pPr>
        <w:pStyle w:val="ListParagraph"/>
        <w:numPr>
          <w:ilvl w:val="0"/>
          <w:numId w:val="13"/>
        </w:numPr>
        <w:spacing w:after="0" w:line="240" w:lineRule="auto"/>
        <w:rPr>
          <w:rFonts w:ascii="Open Sans" w:hAnsi="Open Sans" w:cs="Open Sans"/>
          <w:bCs/>
        </w:rPr>
      </w:pPr>
      <w:r w:rsidRPr="003F6B14">
        <w:rPr>
          <w:rFonts w:ascii="Open Sans" w:hAnsi="Open Sans" w:cs="Open Sans"/>
          <w:b/>
        </w:rPr>
        <w:t>Information Technology Committee</w:t>
      </w:r>
      <w:r w:rsidR="00492B33" w:rsidRPr="003F6B14">
        <w:rPr>
          <w:rFonts w:ascii="Open Sans" w:hAnsi="Open Sans" w:cs="Open Sans"/>
          <w:b/>
        </w:rPr>
        <w:t xml:space="preserve"> (Xiaohong Li)</w:t>
      </w:r>
    </w:p>
    <w:p w14:paraId="481E4E40" w14:textId="25BCCA63" w:rsidR="000477C1" w:rsidRPr="003F6B14" w:rsidRDefault="00B264A7" w:rsidP="00B264A7">
      <w:pPr>
        <w:spacing w:after="0" w:line="240" w:lineRule="auto"/>
        <w:ind w:left="720"/>
        <w:rPr>
          <w:rFonts w:ascii="Open Sans" w:hAnsi="Open Sans" w:cs="Open Sans"/>
          <w:bCs/>
        </w:rPr>
      </w:pPr>
      <w:r w:rsidRPr="003F6B14">
        <w:rPr>
          <w:rFonts w:ascii="Open Sans" w:hAnsi="Open Sans" w:cs="Open Sans"/>
          <w:bCs/>
        </w:rPr>
        <w:t>Will meet on May 16 with the following agenda items: ITS updates, review the Charter and complete the committee self-evaluation.</w:t>
      </w:r>
    </w:p>
    <w:p w14:paraId="4696F445" w14:textId="77777777" w:rsidR="00B264A7" w:rsidRPr="003F6B14" w:rsidRDefault="00B264A7" w:rsidP="00B264A7">
      <w:pPr>
        <w:spacing w:after="0" w:line="240" w:lineRule="auto"/>
        <w:ind w:left="720"/>
        <w:rPr>
          <w:rFonts w:ascii="Open Sans" w:hAnsi="Open Sans" w:cs="Open Sans"/>
          <w:bCs/>
        </w:rPr>
      </w:pPr>
    </w:p>
    <w:p w14:paraId="05D59695" w14:textId="150C8263" w:rsidR="00B6263E" w:rsidRPr="003F6B14" w:rsidRDefault="000477C1" w:rsidP="00B6263E">
      <w:pPr>
        <w:pStyle w:val="ListParagraph"/>
        <w:numPr>
          <w:ilvl w:val="0"/>
          <w:numId w:val="13"/>
        </w:numPr>
        <w:spacing w:after="0" w:line="240" w:lineRule="auto"/>
        <w:rPr>
          <w:rFonts w:ascii="Open Sans" w:hAnsi="Open Sans" w:cs="Open Sans"/>
          <w:bCs/>
        </w:rPr>
      </w:pPr>
      <w:r w:rsidRPr="003F6B14">
        <w:rPr>
          <w:rFonts w:ascii="Open Sans" w:hAnsi="Open Sans" w:cs="Open Sans"/>
          <w:b/>
        </w:rPr>
        <w:t xml:space="preserve">DEIAA </w:t>
      </w:r>
      <w:r w:rsidR="00B6263E" w:rsidRPr="003F6B14">
        <w:rPr>
          <w:rFonts w:ascii="Open Sans" w:hAnsi="Open Sans" w:cs="Open Sans"/>
          <w:b/>
        </w:rPr>
        <w:t>Workgroup</w:t>
      </w:r>
      <w:r w:rsidR="00492B33" w:rsidRPr="003F6B14">
        <w:rPr>
          <w:rFonts w:ascii="Open Sans" w:hAnsi="Open Sans" w:cs="Open Sans"/>
          <w:b/>
        </w:rPr>
        <w:t xml:space="preserve"> (</w:t>
      </w:r>
      <w:r w:rsidR="00B264A7" w:rsidRPr="003F6B14">
        <w:rPr>
          <w:rFonts w:ascii="Open Sans" w:hAnsi="Open Sans" w:cs="Open Sans"/>
          <w:b/>
        </w:rPr>
        <w:t>Rashita Brown</w:t>
      </w:r>
      <w:r w:rsidR="00433C83">
        <w:rPr>
          <w:rFonts w:ascii="Open Sans" w:hAnsi="Open Sans" w:cs="Open Sans"/>
          <w:b/>
        </w:rPr>
        <w:t>-</w:t>
      </w:r>
      <w:r w:rsidR="00B264A7" w:rsidRPr="003F6B14">
        <w:rPr>
          <w:rFonts w:ascii="Open Sans" w:hAnsi="Open Sans" w:cs="Open Sans"/>
          <w:b/>
        </w:rPr>
        <w:t>Elize</w:t>
      </w:r>
      <w:r w:rsidR="00492B33" w:rsidRPr="003F6B14">
        <w:rPr>
          <w:rFonts w:ascii="Open Sans" w:hAnsi="Open Sans" w:cs="Open Sans"/>
          <w:b/>
        </w:rPr>
        <w:t>)</w:t>
      </w:r>
    </w:p>
    <w:p w14:paraId="4DCA60F0" w14:textId="7F67EFD8" w:rsidR="00B264A7" w:rsidRPr="003F6B14" w:rsidRDefault="00B264A7" w:rsidP="00B264A7">
      <w:pPr>
        <w:spacing w:after="0" w:line="240" w:lineRule="auto"/>
        <w:ind w:left="720"/>
        <w:rPr>
          <w:rFonts w:ascii="Open Sans" w:hAnsi="Open Sans" w:cs="Open Sans"/>
          <w:bCs/>
        </w:rPr>
      </w:pPr>
      <w:r w:rsidRPr="003F6B14">
        <w:rPr>
          <w:rFonts w:ascii="Open Sans" w:hAnsi="Open Sans" w:cs="Open Sans"/>
          <w:bCs/>
        </w:rPr>
        <w:t xml:space="preserve">Preparing </w:t>
      </w:r>
      <w:r w:rsidR="00530BFB" w:rsidRPr="003F6B14">
        <w:rPr>
          <w:rFonts w:ascii="Open Sans" w:hAnsi="Open Sans" w:cs="Open Sans"/>
          <w:bCs/>
        </w:rPr>
        <w:t xml:space="preserve">to plan for many events in the next academic year. </w:t>
      </w:r>
    </w:p>
    <w:p w14:paraId="55C05ADB" w14:textId="77777777" w:rsidR="00B6263E" w:rsidRPr="003F6B14" w:rsidRDefault="00B6263E" w:rsidP="00B6263E">
      <w:pPr>
        <w:pStyle w:val="ListParagraph"/>
        <w:spacing w:after="0" w:line="240" w:lineRule="auto"/>
        <w:ind w:left="1440"/>
        <w:rPr>
          <w:rFonts w:ascii="Open Sans" w:hAnsi="Open Sans" w:cs="Open Sans"/>
          <w:bCs/>
        </w:rPr>
      </w:pPr>
    </w:p>
    <w:p w14:paraId="27E1C4FB" w14:textId="53BD3197" w:rsidR="00376EBE" w:rsidRPr="003F6B14" w:rsidRDefault="00376EBE" w:rsidP="00B6263E">
      <w:pPr>
        <w:pStyle w:val="ListParagraph"/>
        <w:numPr>
          <w:ilvl w:val="0"/>
          <w:numId w:val="13"/>
        </w:numPr>
        <w:spacing w:after="0" w:line="240" w:lineRule="auto"/>
        <w:rPr>
          <w:rFonts w:ascii="Open Sans" w:hAnsi="Open Sans" w:cs="Open Sans"/>
          <w:bCs/>
        </w:rPr>
      </w:pPr>
      <w:r w:rsidRPr="003F6B14">
        <w:rPr>
          <w:rFonts w:ascii="Open Sans" w:hAnsi="Open Sans" w:cs="Open Sans"/>
          <w:b/>
        </w:rPr>
        <w:t>Academic Senate</w:t>
      </w:r>
      <w:r w:rsidR="00492B33" w:rsidRPr="003F6B14">
        <w:rPr>
          <w:rFonts w:ascii="Open Sans" w:hAnsi="Open Sans" w:cs="Open Sans"/>
          <w:b/>
        </w:rPr>
        <w:t xml:space="preserve"> (</w:t>
      </w:r>
      <w:r w:rsidR="008359EC" w:rsidRPr="003F6B14">
        <w:rPr>
          <w:rFonts w:ascii="Open Sans" w:hAnsi="Open Sans" w:cs="Open Sans"/>
          <w:b/>
        </w:rPr>
        <w:t>Candace Duron)</w:t>
      </w:r>
    </w:p>
    <w:p w14:paraId="4D2773D9" w14:textId="58EFE401" w:rsidR="00530BFB" w:rsidRPr="003F6B14" w:rsidRDefault="00530BFB" w:rsidP="00530BFB">
      <w:pPr>
        <w:spacing w:after="0" w:line="240" w:lineRule="auto"/>
        <w:ind w:left="720"/>
        <w:rPr>
          <w:rFonts w:ascii="Open Sans" w:hAnsi="Open Sans" w:cs="Open Sans"/>
          <w:bCs/>
        </w:rPr>
      </w:pPr>
      <w:r w:rsidRPr="003F6B14">
        <w:rPr>
          <w:rFonts w:ascii="Open Sans" w:hAnsi="Open Sans" w:cs="Open Sans"/>
          <w:bCs/>
        </w:rPr>
        <w:t xml:space="preserve">Has an upcoming meeting with eLumen to discuss the curriculum tracking module. Working on the faculty committee assignments. </w:t>
      </w:r>
    </w:p>
    <w:p w14:paraId="1F6CA6AF" w14:textId="77777777" w:rsidR="00530BFB" w:rsidRPr="003F6B14" w:rsidRDefault="00530BFB" w:rsidP="00530BFB">
      <w:pPr>
        <w:spacing w:after="0" w:line="240" w:lineRule="auto"/>
        <w:rPr>
          <w:rFonts w:ascii="Open Sans" w:hAnsi="Open Sans" w:cs="Open Sans"/>
          <w:bCs/>
        </w:rPr>
      </w:pPr>
    </w:p>
    <w:p w14:paraId="2A47E9B3" w14:textId="0584CC20" w:rsidR="003F6B14" w:rsidRPr="003F6B14" w:rsidRDefault="00530BFB" w:rsidP="003F6B14">
      <w:pPr>
        <w:pStyle w:val="Default"/>
        <w:rPr>
          <w:rFonts w:ascii="Open Sans" w:hAnsi="Open Sans" w:cs="Open Sans"/>
          <w:bCs/>
          <w:sz w:val="22"/>
          <w:szCs w:val="22"/>
        </w:rPr>
      </w:pPr>
      <w:r w:rsidRPr="003F6B14">
        <w:rPr>
          <w:rFonts w:ascii="Open Sans" w:hAnsi="Open Sans" w:cs="Open Sans"/>
          <w:b/>
          <w:sz w:val="22"/>
          <w:szCs w:val="22"/>
          <w:u w:val="single"/>
        </w:rPr>
        <w:t xml:space="preserve">Strategic Action Plan Update </w:t>
      </w:r>
      <w:r w:rsidR="00B568CD">
        <w:rPr>
          <w:rFonts w:ascii="Open Sans" w:hAnsi="Open Sans" w:cs="Open Sans"/>
          <w:b/>
          <w:sz w:val="22"/>
          <w:szCs w:val="22"/>
          <w:u w:val="single"/>
        </w:rPr>
        <w:t xml:space="preserve">(Xiaohong Li) </w:t>
      </w:r>
      <w:r w:rsidRPr="003F6B14">
        <w:rPr>
          <w:rFonts w:ascii="Open Sans" w:hAnsi="Open Sans" w:cs="Open Sans"/>
          <w:b/>
          <w:sz w:val="22"/>
          <w:szCs w:val="22"/>
          <w:u w:val="single"/>
        </w:rPr>
        <w:t>(Action)</w:t>
      </w:r>
      <w:r w:rsidRPr="003F6B14">
        <w:rPr>
          <w:rFonts w:ascii="Open Sans" w:hAnsi="Open Sans" w:cs="Open Sans"/>
          <w:b/>
          <w:sz w:val="22"/>
          <w:szCs w:val="22"/>
          <w:u w:val="single"/>
        </w:rPr>
        <w:br/>
      </w:r>
      <w:r w:rsidRPr="003F6B14">
        <w:rPr>
          <w:rFonts w:ascii="Open Sans" w:hAnsi="Open Sans" w:cs="Open Sans"/>
          <w:bCs/>
          <w:sz w:val="22"/>
          <w:szCs w:val="22"/>
        </w:rPr>
        <w:t xml:space="preserve">Xiaohong Li gave an overview of the Strategic Action Plan data for 2023-24. Most goals were met. </w:t>
      </w:r>
      <w:r w:rsidR="003F6B14" w:rsidRPr="003F6B14">
        <w:rPr>
          <w:rFonts w:ascii="Open Sans" w:hAnsi="Open Sans" w:cs="Open Sans"/>
          <w:bCs/>
          <w:sz w:val="22"/>
          <w:szCs w:val="22"/>
        </w:rPr>
        <w:t>The current status of the SAP Indicator Dashboard is as follows:</w:t>
      </w:r>
      <w:r w:rsidR="003F6B14" w:rsidRPr="003F6B14">
        <w:rPr>
          <w:rFonts w:ascii="Open Sans" w:hAnsi="Open Sans" w:cs="Open Sans"/>
          <w:bCs/>
          <w:sz w:val="22"/>
          <w:szCs w:val="22"/>
        </w:rPr>
        <w:br/>
        <w:t>Lagging Indicators:</w:t>
      </w:r>
    </w:p>
    <w:p w14:paraId="23DD497A" w14:textId="77777777" w:rsidR="003F6B14" w:rsidRPr="003F6B14" w:rsidRDefault="003F6B14" w:rsidP="003F6B14">
      <w:pPr>
        <w:pStyle w:val="Default"/>
        <w:numPr>
          <w:ilvl w:val="0"/>
          <w:numId w:val="23"/>
        </w:numPr>
        <w:rPr>
          <w:rFonts w:ascii="Open Sans" w:hAnsi="Open Sans" w:cs="Open Sans"/>
          <w:bCs/>
          <w:sz w:val="22"/>
          <w:szCs w:val="22"/>
        </w:rPr>
      </w:pPr>
      <w:r w:rsidRPr="003F6B14">
        <w:rPr>
          <w:rFonts w:ascii="Open Sans" w:hAnsi="Open Sans" w:cs="Open Sans"/>
          <w:bCs/>
          <w:sz w:val="22"/>
          <w:szCs w:val="22"/>
        </w:rPr>
        <w:t xml:space="preserve">Degrees Awarded – Decreased from 539 to 511. This goal is in “yellow” status since there was a decrease, although the goal of awarding 501 degrees was still met. </w:t>
      </w:r>
    </w:p>
    <w:p w14:paraId="7B5891CD" w14:textId="77777777" w:rsidR="003F6B14" w:rsidRPr="003F6B14" w:rsidRDefault="003F6B14" w:rsidP="003F6B14">
      <w:pPr>
        <w:pStyle w:val="Default"/>
        <w:numPr>
          <w:ilvl w:val="0"/>
          <w:numId w:val="23"/>
        </w:numPr>
        <w:rPr>
          <w:rFonts w:ascii="Open Sans" w:hAnsi="Open Sans" w:cs="Open Sans"/>
          <w:bCs/>
          <w:sz w:val="22"/>
          <w:szCs w:val="22"/>
        </w:rPr>
      </w:pPr>
      <w:r w:rsidRPr="003F6B14">
        <w:rPr>
          <w:rFonts w:ascii="Open Sans" w:hAnsi="Open Sans" w:cs="Open Sans"/>
          <w:bCs/>
          <w:sz w:val="22"/>
          <w:szCs w:val="22"/>
        </w:rPr>
        <w:t xml:space="preserve">Certificates Awarded – Increased from 125 to 158. Goal met. </w:t>
      </w:r>
    </w:p>
    <w:p w14:paraId="0FDE666D" w14:textId="77777777" w:rsidR="003F6B14" w:rsidRPr="003F6B14" w:rsidRDefault="003F6B14" w:rsidP="003F6B14">
      <w:pPr>
        <w:pStyle w:val="Default"/>
        <w:numPr>
          <w:ilvl w:val="0"/>
          <w:numId w:val="23"/>
        </w:numPr>
        <w:rPr>
          <w:rFonts w:ascii="Open Sans" w:hAnsi="Open Sans" w:cs="Open Sans"/>
          <w:bCs/>
          <w:sz w:val="22"/>
          <w:szCs w:val="22"/>
        </w:rPr>
      </w:pPr>
      <w:r w:rsidRPr="003F6B14">
        <w:rPr>
          <w:rFonts w:ascii="Open Sans" w:hAnsi="Open Sans" w:cs="Open Sans"/>
          <w:bCs/>
          <w:sz w:val="22"/>
          <w:szCs w:val="22"/>
        </w:rPr>
        <w:t xml:space="preserve">Transfers – Decreased from 244 to 203. Goal not met, “red” status. </w:t>
      </w:r>
    </w:p>
    <w:p w14:paraId="620C2E4D" w14:textId="77777777" w:rsidR="003F6B14" w:rsidRPr="003F6B14" w:rsidRDefault="003F6B14" w:rsidP="003F6B14">
      <w:pPr>
        <w:pStyle w:val="Default"/>
        <w:numPr>
          <w:ilvl w:val="0"/>
          <w:numId w:val="23"/>
        </w:numPr>
        <w:rPr>
          <w:rFonts w:ascii="Open Sans" w:hAnsi="Open Sans" w:cs="Open Sans"/>
          <w:bCs/>
          <w:sz w:val="22"/>
          <w:szCs w:val="22"/>
        </w:rPr>
      </w:pPr>
      <w:r w:rsidRPr="003F6B14">
        <w:rPr>
          <w:rFonts w:ascii="Open Sans" w:hAnsi="Open Sans" w:cs="Open Sans"/>
          <w:bCs/>
          <w:sz w:val="22"/>
          <w:szCs w:val="22"/>
        </w:rPr>
        <w:t>Average number of units accumulated – Goal met.</w:t>
      </w:r>
    </w:p>
    <w:p w14:paraId="08591D7D" w14:textId="77777777" w:rsidR="003F6B14" w:rsidRPr="003F6B14" w:rsidRDefault="003F6B14" w:rsidP="003F6B14">
      <w:pPr>
        <w:pStyle w:val="Default"/>
        <w:numPr>
          <w:ilvl w:val="0"/>
          <w:numId w:val="23"/>
        </w:numPr>
        <w:rPr>
          <w:rFonts w:ascii="Open Sans" w:hAnsi="Open Sans" w:cs="Open Sans"/>
          <w:bCs/>
          <w:sz w:val="22"/>
          <w:szCs w:val="22"/>
        </w:rPr>
      </w:pPr>
      <w:r w:rsidRPr="003F6B14">
        <w:rPr>
          <w:rFonts w:ascii="Open Sans" w:hAnsi="Open Sans" w:cs="Open Sans"/>
          <w:bCs/>
          <w:sz w:val="22"/>
          <w:szCs w:val="22"/>
        </w:rPr>
        <w:t>Job Placement Rate – Goal met.</w:t>
      </w:r>
    </w:p>
    <w:p w14:paraId="5DCCEBE5" w14:textId="77777777" w:rsidR="003F6B14" w:rsidRPr="003F6B14" w:rsidRDefault="003F6B14" w:rsidP="003F6B14">
      <w:pPr>
        <w:pStyle w:val="Default"/>
        <w:numPr>
          <w:ilvl w:val="0"/>
          <w:numId w:val="23"/>
        </w:numPr>
        <w:rPr>
          <w:rFonts w:ascii="Open Sans" w:hAnsi="Open Sans" w:cs="Open Sans"/>
          <w:bCs/>
          <w:sz w:val="22"/>
          <w:szCs w:val="22"/>
        </w:rPr>
      </w:pPr>
      <w:r w:rsidRPr="003F6B14">
        <w:rPr>
          <w:rFonts w:ascii="Open Sans" w:hAnsi="Open Sans" w:cs="Open Sans"/>
          <w:bCs/>
          <w:sz w:val="22"/>
          <w:szCs w:val="22"/>
        </w:rPr>
        <w:t>ISLOs – Decreased from 74.7% to 74.1%, goal set at 84.5% - Red status.</w:t>
      </w:r>
    </w:p>
    <w:p w14:paraId="1982A5D5" w14:textId="77777777" w:rsidR="003F6B14" w:rsidRPr="003F6B14" w:rsidRDefault="003F6B14" w:rsidP="003F6B14">
      <w:pPr>
        <w:pStyle w:val="Default"/>
        <w:numPr>
          <w:ilvl w:val="0"/>
          <w:numId w:val="23"/>
        </w:numPr>
        <w:rPr>
          <w:rFonts w:ascii="Open Sans" w:hAnsi="Open Sans" w:cs="Open Sans"/>
          <w:bCs/>
          <w:sz w:val="22"/>
          <w:szCs w:val="22"/>
        </w:rPr>
      </w:pPr>
      <w:r w:rsidRPr="003F6B14">
        <w:rPr>
          <w:rFonts w:ascii="Open Sans" w:hAnsi="Open Sans" w:cs="Open Sans"/>
          <w:bCs/>
          <w:sz w:val="22"/>
          <w:szCs w:val="22"/>
        </w:rPr>
        <w:t xml:space="preserve">Equity gaps – Yellow status- Outcomes vary. </w:t>
      </w:r>
    </w:p>
    <w:p w14:paraId="44209699" w14:textId="25714562" w:rsidR="003F6B14" w:rsidRPr="003F6B14" w:rsidRDefault="003F6B14" w:rsidP="003F6B14">
      <w:pPr>
        <w:pStyle w:val="Default"/>
        <w:rPr>
          <w:rFonts w:ascii="Open Sans" w:hAnsi="Open Sans" w:cs="Open Sans"/>
          <w:bCs/>
          <w:sz w:val="22"/>
          <w:szCs w:val="22"/>
        </w:rPr>
      </w:pPr>
      <w:r w:rsidRPr="003F6B14">
        <w:rPr>
          <w:rFonts w:ascii="Open Sans" w:hAnsi="Open Sans" w:cs="Open Sans"/>
          <w:bCs/>
          <w:sz w:val="22"/>
          <w:szCs w:val="22"/>
        </w:rPr>
        <w:lastRenderedPageBreak/>
        <w:t>Leading Indicators:</w:t>
      </w:r>
    </w:p>
    <w:p w14:paraId="313E4A98" w14:textId="77777777" w:rsidR="003F6B14" w:rsidRPr="003F6B14" w:rsidRDefault="003F6B14" w:rsidP="003F6B14">
      <w:pPr>
        <w:pStyle w:val="Default"/>
        <w:numPr>
          <w:ilvl w:val="0"/>
          <w:numId w:val="23"/>
        </w:numPr>
        <w:rPr>
          <w:rFonts w:ascii="Open Sans" w:hAnsi="Open Sans" w:cs="Open Sans"/>
          <w:bCs/>
          <w:sz w:val="22"/>
          <w:szCs w:val="22"/>
        </w:rPr>
      </w:pPr>
      <w:r w:rsidRPr="003F6B14">
        <w:rPr>
          <w:rFonts w:ascii="Open Sans" w:hAnsi="Open Sans" w:cs="Open Sans"/>
          <w:bCs/>
          <w:sz w:val="22"/>
          <w:szCs w:val="22"/>
        </w:rPr>
        <w:t>Three Leading indicators are under “red” status.</w:t>
      </w:r>
    </w:p>
    <w:p w14:paraId="3DC068FC" w14:textId="77777777" w:rsidR="003F6B14" w:rsidRPr="003F6B14" w:rsidRDefault="003F6B14" w:rsidP="003F6B14">
      <w:pPr>
        <w:pStyle w:val="Default"/>
        <w:numPr>
          <w:ilvl w:val="1"/>
          <w:numId w:val="23"/>
        </w:numPr>
        <w:rPr>
          <w:rFonts w:ascii="Open Sans" w:hAnsi="Open Sans" w:cs="Open Sans"/>
          <w:bCs/>
          <w:sz w:val="22"/>
          <w:szCs w:val="22"/>
        </w:rPr>
      </w:pPr>
      <w:r w:rsidRPr="003F6B14">
        <w:rPr>
          <w:rFonts w:ascii="Open Sans" w:hAnsi="Open Sans" w:cs="Open Sans"/>
          <w:bCs/>
          <w:sz w:val="22"/>
          <w:szCs w:val="22"/>
        </w:rPr>
        <w:t>Students enrolling in 15+ credits – decreased from 16.1% to 15.5%.</w:t>
      </w:r>
    </w:p>
    <w:p w14:paraId="19885521" w14:textId="77777777" w:rsidR="003F6B14" w:rsidRPr="003F6B14" w:rsidRDefault="003F6B14" w:rsidP="003F6B14">
      <w:pPr>
        <w:pStyle w:val="Default"/>
        <w:numPr>
          <w:ilvl w:val="1"/>
          <w:numId w:val="23"/>
        </w:numPr>
        <w:rPr>
          <w:rFonts w:ascii="Open Sans" w:hAnsi="Open Sans" w:cs="Open Sans"/>
          <w:bCs/>
          <w:sz w:val="22"/>
          <w:szCs w:val="22"/>
        </w:rPr>
      </w:pPr>
      <w:r w:rsidRPr="003F6B14">
        <w:rPr>
          <w:rFonts w:ascii="Open Sans" w:hAnsi="Open Sans" w:cs="Open Sans"/>
          <w:bCs/>
          <w:sz w:val="22"/>
          <w:szCs w:val="22"/>
        </w:rPr>
        <w:t>Financial Aid Recipients at 84% - Decreased from 79% to 66.4%</w:t>
      </w:r>
    </w:p>
    <w:p w14:paraId="1E3694B4" w14:textId="77777777" w:rsidR="003F6B14" w:rsidRPr="003F6B14" w:rsidRDefault="003F6B14" w:rsidP="003F6B14">
      <w:pPr>
        <w:pStyle w:val="Default"/>
        <w:numPr>
          <w:ilvl w:val="1"/>
          <w:numId w:val="23"/>
        </w:numPr>
        <w:rPr>
          <w:rFonts w:ascii="Open Sans" w:hAnsi="Open Sans" w:cs="Open Sans"/>
          <w:bCs/>
          <w:sz w:val="22"/>
          <w:szCs w:val="22"/>
        </w:rPr>
      </w:pPr>
      <w:r w:rsidRPr="003F6B14">
        <w:rPr>
          <w:rFonts w:ascii="Open Sans" w:hAnsi="Open Sans" w:cs="Open Sans"/>
          <w:bCs/>
          <w:sz w:val="22"/>
          <w:szCs w:val="22"/>
        </w:rPr>
        <w:t>CTE earning 9+ CTE units – Decreased from 6.2% to 6.0%</w:t>
      </w:r>
    </w:p>
    <w:p w14:paraId="2EF37C55" w14:textId="77777777" w:rsidR="003F6B14" w:rsidRPr="003F6B14" w:rsidRDefault="003F6B14" w:rsidP="003F6B14">
      <w:pPr>
        <w:pStyle w:val="Default"/>
        <w:numPr>
          <w:ilvl w:val="0"/>
          <w:numId w:val="23"/>
        </w:numPr>
        <w:rPr>
          <w:rFonts w:ascii="Open Sans" w:hAnsi="Open Sans" w:cs="Open Sans"/>
          <w:bCs/>
          <w:sz w:val="22"/>
          <w:szCs w:val="22"/>
        </w:rPr>
      </w:pPr>
      <w:r w:rsidRPr="003F6B14">
        <w:rPr>
          <w:rFonts w:ascii="Open Sans" w:hAnsi="Open Sans" w:cs="Open Sans"/>
          <w:bCs/>
          <w:sz w:val="22"/>
          <w:szCs w:val="22"/>
        </w:rPr>
        <w:t xml:space="preserve">All other Leading indicators are in good status – meeting the goal. </w:t>
      </w:r>
    </w:p>
    <w:p w14:paraId="7CFDCABA" w14:textId="4DF59288" w:rsidR="00530BFB" w:rsidRPr="007334E0" w:rsidRDefault="00530BFB" w:rsidP="00530BFB">
      <w:pPr>
        <w:spacing w:after="0" w:line="240" w:lineRule="auto"/>
        <w:rPr>
          <w:rFonts w:ascii="Open Sans" w:hAnsi="Open Sans" w:cs="Open Sans"/>
          <w:bCs/>
          <w:sz w:val="12"/>
          <w:szCs w:val="12"/>
        </w:rPr>
      </w:pPr>
    </w:p>
    <w:p w14:paraId="47AB1FF4" w14:textId="799B60E7" w:rsidR="00B568CD" w:rsidRPr="00B568CD" w:rsidRDefault="00B568CD" w:rsidP="00530BFB">
      <w:pPr>
        <w:spacing w:after="0" w:line="240" w:lineRule="auto"/>
        <w:rPr>
          <w:rFonts w:ascii="Open Sans" w:hAnsi="Open Sans" w:cs="Open Sans"/>
          <w:bCs/>
          <w:u w:val="single"/>
        </w:rPr>
      </w:pPr>
      <w:r w:rsidRPr="00B568CD">
        <w:rPr>
          <w:rFonts w:ascii="Open Sans" w:hAnsi="Open Sans" w:cs="Open Sans"/>
          <w:bCs/>
          <w:u w:val="single"/>
        </w:rPr>
        <w:t xml:space="preserve">The Governance Council voted unanimously to approve. </w:t>
      </w:r>
    </w:p>
    <w:p w14:paraId="19A36EA3" w14:textId="77777777" w:rsidR="00376EBE" w:rsidRPr="007334E0" w:rsidRDefault="00376EBE" w:rsidP="00376EBE">
      <w:pPr>
        <w:spacing w:after="0" w:line="240" w:lineRule="auto"/>
        <w:rPr>
          <w:rFonts w:ascii="Open Sans" w:hAnsi="Open Sans" w:cs="Open Sans"/>
          <w:b/>
          <w:sz w:val="10"/>
          <w:szCs w:val="10"/>
        </w:rPr>
      </w:pPr>
    </w:p>
    <w:p w14:paraId="4A614E2C" w14:textId="77777777" w:rsidR="00B568CD" w:rsidRPr="00B568CD" w:rsidRDefault="00B568CD" w:rsidP="00B568CD">
      <w:pPr>
        <w:rPr>
          <w:rFonts w:ascii="Open Sans" w:hAnsi="Open Sans" w:cs="Open Sans"/>
          <w:bCs/>
        </w:rPr>
      </w:pPr>
      <w:r>
        <w:rPr>
          <w:rFonts w:ascii="Open Sans" w:hAnsi="Open Sans" w:cs="Open Sans"/>
          <w:b/>
          <w:u w:val="single"/>
        </w:rPr>
        <w:t>Institution Set Standards (Xiaohong Li) (Action)</w:t>
      </w:r>
      <w:r>
        <w:rPr>
          <w:rFonts w:ascii="Open Sans" w:hAnsi="Open Sans" w:cs="Open Sans"/>
          <w:b/>
          <w:u w:val="single"/>
        </w:rPr>
        <w:br/>
      </w:r>
      <w:r w:rsidRPr="00B568CD">
        <w:rPr>
          <w:rFonts w:ascii="Open Sans" w:hAnsi="Open Sans" w:cs="Open Sans"/>
          <w:bCs/>
        </w:rPr>
        <w:t>Each year the College reviews and sets the goals for the ISS which is a requirement for the ACCJC Annual Report. The proposed goals for 2025/2026 year are as follows:</w:t>
      </w:r>
    </w:p>
    <w:tbl>
      <w:tblPr>
        <w:tblStyle w:val="TableGrid"/>
        <w:tblW w:w="9630" w:type="dxa"/>
        <w:tblInd w:w="-5" w:type="dxa"/>
        <w:tblLook w:val="04A0" w:firstRow="1" w:lastRow="0" w:firstColumn="1" w:lastColumn="0" w:noHBand="0" w:noVBand="1"/>
      </w:tblPr>
      <w:tblGrid>
        <w:gridCol w:w="1700"/>
        <w:gridCol w:w="2975"/>
        <w:gridCol w:w="605"/>
        <w:gridCol w:w="1520"/>
        <w:gridCol w:w="1520"/>
        <w:gridCol w:w="1310"/>
      </w:tblGrid>
      <w:tr w:rsidR="00B568CD" w:rsidRPr="00B568CD" w14:paraId="398B6E13" w14:textId="77777777" w:rsidTr="00B568CD">
        <w:trPr>
          <w:trHeight w:val="773"/>
        </w:trPr>
        <w:tc>
          <w:tcPr>
            <w:tcW w:w="4675" w:type="dxa"/>
            <w:gridSpan w:val="2"/>
          </w:tcPr>
          <w:p w14:paraId="1200C6C7"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bCs/>
              </w:rPr>
              <w:t>Course Completion:</w:t>
            </w:r>
            <w:r w:rsidRPr="00B568CD">
              <w:rPr>
                <w:rFonts w:ascii="Open Sans" w:hAnsi="Open Sans" w:cs="Open Sans"/>
                <w:bCs/>
              </w:rPr>
              <w:tab/>
            </w:r>
            <w:r w:rsidRPr="00B568CD">
              <w:rPr>
                <w:rFonts w:ascii="Open Sans" w:hAnsi="Open Sans" w:cs="Open Sans"/>
                <w:bCs/>
                <w:u w:val="single"/>
              </w:rPr>
              <w:t>Floor Goal 66%</w:t>
            </w:r>
            <w:r w:rsidRPr="00B568CD">
              <w:rPr>
                <w:rFonts w:ascii="Open Sans" w:hAnsi="Open Sans" w:cs="Open Sans"/>
                <w:bCs/>
              </w:rPr>
              <w:br/>
            </w:r>
            <w:r w:rsidRPr="00B568CD">
              <w:rPr>
                <w:rFonts w:ascii="Open Sans" w:hAnsi="Open Sans" w:cs="Open Sans"/>
                <w:bCs/>
              </w:rPr>
              <w:tab/>
            </w:r>
            <w:r w:rsidRPr="00B568CD">
              <w:rPr>
                <w:rFonts w:ascii="Open Sans" w:hAnsi="Open Sans" w:cs="Open Sans"/>
                <w:bCs/>
              </w:rPr>
              <w:tab/>
            </w:r>
            <w:r w:rsidRPr="00B568CD">
              <w:rPr>
                <w:rFonts w:ascii="Open Sans" w:hAnsi="Open Sans" w:cs="Open Sans"/>
                <w:bCs/>
              </w:rPr>
              <w:tab/>
            </w:r>
            <w:r w:rsidRPr="00B568CD">
              <w:rPr>
                <w:rFonts w:ascii="Open Sans" w:hAnsi="Open Sans" w:cs="Open Sans"/>
                <w:bCs/>
                <w:u w:val="single"/>
              </w:rPr>
              <w:t>Stretch Goal 72%</w:t>
            </w:r>
          </w:p>
        </w:tc>
        <w:tc>
          <w:tcPr>
            <w:tcW w:w="4950" w:type="dxa"/>
            <w:gridSpan w:val="4"/>
            <w:tcBorders>
              <w:bottom w:val="single" w:sz="4" w:space="0" w:color="auto"/>
            </w:tcBorders>
          </w:tcPr>
          <w:p w14:paraId="42D67D23"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bCs/>
              </w:rPr>
              <w:t xml:space="preserve">Certificates w/16 + Units </w:t>
            </w:r>
            <w:r w:rsidRPr="00B568CD">
              <w:rPr>
                <w:rFonts w:ascii="Open Sans" w:hAnsi="Open Sans" w:cs="Open Sans"/>
                <w:bCs/>
              </w:rPr>
              <w:tab/>
            </w:r>
            <w:r w:rsidRPr="00B568CD">
              <w:rPr>
                <w:rFonts w:ascii="Open Sans" w:hAnsi="Open Sans" w:cs="Open Sans"/>
                <w:bCs/>
                <w:u w:val="single"/>
              </w:rPr>
              <w:t>Floor Goal 50</w:t>
            </w:r>
            <w:r w:rsidRPr="00B568CD">
              <w:rPr>
                <w:rFonts w:ascii="Open Sans" w:hAnsi="Open Sans" w:cs="Open Sans"/>
                <w:bCs/>
              </w:rPr>
              <w:br/>
            </w:r>
            <w:r w:rsidRPr="00B568CD">
              <w:rPr>
                <w:rFonts w:ascii="Open Sans" w:hAnsi="Open Sans" w:cs="Open Sans"/>
                <w:bCs/>
              </w:rPr>
              <w:tab/>
            </w:r>
            <w:r w:rsidRPr="00B568CD">
              <w:rPr>
                <w:rFonts w:ascii="Open Sans" w:hAnsi="Open Sans" w:cs="Open Sans"/>
                <w:bCs/>
              </w:rPr>
              <w:tab/>
            </w:r>
            <w:r w:rsidRPr="00B568CD">
              <w:rPr>
                <w:rFonts w:ascii="Open Sans" w:hAnsi="Open Sans" w:cs="Open Sans"/>
                <w:bCs/>
              </w:rPr>
              <w:tab/>
            </w:r>
            <w:r w:rsidRPr="00B568CD">
              <w:rPr>
                <w:rFonts w:ascii="Open Sans" w:hAnsi="Open Sans" w:cs="Open Sans"/>
                <w:bCs/>
              </w:rPr>
              <w:tab/>
            </w:r>
            <w:r w:rsidRPr="00B568CD">
              <w:rPr>
                <w:rFonts w:ascii="Open Sans" w:hAnsi="Open Sans" w:cs="Open Sans"/>
                <w:bCs/>
                <w:u w:val="single"/>
              </w:rPr>
              <w:t>Stretch Goal 150</w:t>
            </w:r>
          </w:p>
        </w:tc>
      </w:tr>
      <w:tr w:rsidR="00B568CD" w:rsidRPr="00B568CD" w14:paraId="09A63EA8" w14:textId="77777777" w:rsidTr="00B568CD">
        <w:tc>
          <w:tcPr>
            <w:tcW w:w="4675" w:type="dxa"/>
            <w:gridSpan w:val="2"/>
            <w:tcBorders>
              <w:bottom w:val="single" w:sz="4" w:space="0" w:color="auto"/>
            </w:tcBorders>
          </w:tcPr>
          <w:p w14:paraId="350A97E2"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bCs/>
              </w:rPr>
              <w:t>Associate Degree</w:t>
            </w:r>
            <w:r w:rsidRPr="00B568CD">
              <w:rPr>
                <w:rFonts w:ascii="Open Sans" w:hAnsi="Open Sans" w:cs="Open Sans"/>
                <w:bCs/>
              </w:rPr>
              <w:tab/>
            </w:r>
            <w:r w:rsidRPr="00B568CD">
              <w:rPr>
                <w:rFonts w:ascii="Open Sans" w:hAnsi="Open Sans" w:cs="Open Sans"/>
                <w:bCs/>
                <w:u w:val="single"/>
              </w:rPr>
              <w:t>Floor Goal 380</w:t>
            </w:r>
            <w:r w:rsidRPr="00B568CD">
              <w:rPr>
                <w:rFonts w:ascii="Open Sans" w:hAnsi="Open Sans" w:cs="Open Sans"/>
                <w:bCs/>
              </w:rPr>
              <w:br/>
            </w:r>
            <w:r w:rsidRPr="00B568CD">
              <w:rPr>
                <w:rFonts w:ascii="Open Sans" w:hAnsi="Open Sans" w:cs="Open Sans"/>
                <w:bCs/>
              </w:rPr>
              <w:tab/>
            </w:r>
            <w:r w:rsidRPr="00B568CD">
              <w:rPr>
                <w:rFonts w:ascii="Open Sans" w:hAnsi="Open Sans" w:cs="Open Sans"/>
                <w:bCs/>
              </w:rPr>
              <w:tab/>
            </w:r>
            <w:r w:rsidRPr="00B568CD">
              <w:rPr>
                <w:rFonts w:ascii="Open Sans" w:hAnsi="Open Sans" w:cs="Open Sans"/>
                <w:bCs/>
              </w:rPr>
              <w:tab/>
            </w:r>
            <w:r w:rsidRPr="00B568CD">
              <w:rPr>
                <w:rFonts w:ascii="Open Sans" w:hAnsi="Open Sans" w:cs="Open Sans"/>
                <w:bCs/>
                <w:u w:val="single"/>
              </w:rPr>
              <w:t>Stretch Goal 519</w:t>
            </w:r>
          </w:p>
        </w:tc>
        <w:tc>
          <w:tcPr>
            <w:tcW w:w="4950" w:type="dxa"/>
            <w:gridSpan w:val="4"/>
            <w:tcBorders>
              <w:bottom w:val="single" w:sz="4" w:space="0" w:color="auto"/>
            </w:tcBorders>
          </w:tcPr>
          <w:p w14:paraId="72718FCA"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bCs/>
              </w:rPr>
              <w:t xml:space="preserve">Transfer        </w:t>
            </w:r>
            <w:r w:rsidRPr="00B568CD">
              <w:rPr>
                <w:rFonts w:ascii="Open Sans" w:hAnsi="Open Sans" w:cs="Open Sans"/>
                <w:bCs/>
                <w:u w:val="single"/>
              </w:rPr>
              <w:t>Floor Goal 150</w:t>
            </w:r>
            <w:r w:rsidRPr="00B568CD">
              <w:rPr>
                <w:rFonts w:ascii="Open Sans" w:hAnsi="Open Sans" w:cs="Open Sans"/>
                <w:bCs/>
              </w:rPr>
              <w:br/>
              <w:t xml:space="preserve">                       </w:t>
            </w:r>
            <w:r w:rsidRPr="00B568CD">
              <w:rPr>
                <w:rFonts w:ascii="Open Sans" w:hAnsi="Open Sans" w:cs="Open Sans"/>
                <w:bCs/>
                <w:u w:val="single"/>
              </w:rPr>
              <w:t>Stretch Goal 222</w:t>
            </w:r>
          </w:p>
        </w:tc>
      </w:tr>
      <w:tr w:rsidR="00B568CD" w:rsidRPr="00B568CD" w14:paraId="1968E6F5" w14:textId="77777777" w:rsidTr="00B568CD">
        <w:tc>
          <w:tcPr>
            <w:tcW w:w="4675" w:type="dxa"/>
            <w:gridSpan w:val="2"/>
            <w:tcBorders>
              <w:right w:val="single" w:sz="4" w:space="0" w:color="auto"/>
            </w:tcBorders>
          </w:tcPr>
          <w:p w14:paraId="49BE79B0" w14:textId="2E078E59" w:rsidR="00B568CD" w:rsidRPr="00B568CD" w:rsidRDefault="00B568CD" w:rsidP="00912E92">
            <w:pPr>
              <w:spacing w:after="200" w:line="276" w:lineRule="auto"/>
              <w:rPr>
                <w:rFonts w:ascii="Open Sans" w:hAnsi="Open Sans" w:cs="Open Sans"/>
                <w:bCs/>
              </w:rPr>
            </w:pPr>
            <w:r w:rsidRPr="00B568CD">
              <w:rPr>
                <w:rFonts w:ascii="Open Sans" w:hAnsi="Open Sans" w:cs="Open Sans"/>
                <w:bCs/>
              </w:rPr>
              <w:t xml:space="preserve">Dental Hygiene  </w:t>
            </w:r>
            <w:r w:rsidRPr="00B568CD">
              <w:rPr>
                <w:rFonts w:ascii="Open Sans" w:hAnsi="Open Sans" w:cs="Open Sans"/>
                <w:bCs/>
                <w:u w:val="single"/>
              </w:rPr>
              <w:t xml:space="preserve"> Floor Goal 85</w:t>
            </w:r>
            <w:r w:rsidRPr="00B568CD">
              <w:rPr>
                <w:rFonts w:ascii="Open Sans" w:hAnsi="Open Sans" w:cs="Open Sans"/>
                <w:bCs/>
                <w:u w:val="single"/>
              </w:rPr>
              <w:br/>
            </w:r>
            <w:r w:rsidRPr="00B568CD">
              <w:rPr>
                <w:rFonts w:ascii="Open Sans" w:hAnsi="Open Sans" w:cs="Open Sans"/>
                <w:bCs/>
              </w:rPr>
              <w:t xml:space="preserve"> (Clinic </w:t>
            </w:r>
            <w:r w:rsidR="003C2234" w:rsidRPr="00B568CD">
              <w:rPr>
                <w:rFonts w:ascii="Open Sans" w:hAnsi="Open Sans" w:cs="Open Sans"/>
                <w:bCs/>
              </w:rPr>
              <w:t xml:space="preserve">Board)  </w:t>
            </w:r>
            <w:r w:rsidRPr="00B568CD">
              <w:rPr>
                <w:rFonts w:ascii="Open Sans" w:hAnsi="Open Sans" w:cs="Open Sans"/>
                <w:bCs/>
              </w:rPr>
              <w:t xml:space="preserve"> </w:t>
            </w:r>
            <w:r w:rsidRPr="00B568CD">
              <w:rPr>
                <w:rFonts w:ascii="Open Sans" w:hAnsi="Open Sans" w:cs="Open Sans"/>
                <w:bCs/>
                <w:u w:val="single"/>
              </w:rPr>
              <w:t>Stretch Goal 100</w:t>
            </w:r>
          </w:p>
        </w:tc>
        <w:tc>
          <w:tcPr>
            <w:tcW w:w="4950" w:type="dxa"/>
            <w:gridSpan w:val="4"/>
            <w:tcBorders>
              <w:top w:val="single" w:sz="4" w:space="0" w:color="auto"/>
              <w:left w:val="single" w:sz="4" w:space="0" w:color="auto"/>
              <w:bottom w:val="nil"/>
              <w:right w:val="nil"/>
            </w:tcBorders>
          </w:tcPr>
          <w:p w14:paraId="2B4F39CB" w14:textId="77777777" w:rsidR="00B568CD" w:rsidRPr="00B568CD" w:rsidRDefault="00B568CD" w:rsidP="00912E92">
            <w:pPr>
              <w:spacing w:after="200" w:line="276" w:lineRule="auto"/>
              <w:rPr>
                <w:rFonts w:ascii="Open Sans" w:hAnsi="Open Sans" w:cs="Open Sans"/>
                <w:bCs/>
              </w:rPr>
            </w:pPr>
          </w:p>
        </w:tc>
      </w:tr>
      <w:tr w:rsidR="00B568CD" w:rsidRPr="00B568CD" w14:paraId="335EB86E" w14:textId="77777777" w:rsidTr="00B568CD">
        <w:trPr>
          <w:gridAfter w:val="1"/>
          <w:wAfter w:w="1310" w:type="dxa"/>
          <w:trHeight w:val="450"/>
        </w:trPr>
        <w:tc>
          <w:tcPr>
            <w:tcW w:w="1700" w:type="dxa"/>
            <w:tcBorders>
              <w:top w:val="nil"/>
              <w:left w:val="nil"/>
              <w:bottom w:val="single" w:sz="4" w:space="0" w:color="auto"/>
              <w:right w:val="nil"/>
            </w:tcBorders>
          </w:tcPr>
          <w:p w14:paraId="521BAB4B" w14:textId="77777777" w:rsidR="00B568CD" w:rsidRPr="00B568CD" w:rsidRDefault="00B568CD" w:rsidP="00912E92">
            <w:pPr>
              <w:spacing w:after="200" w:line="276" w:lineRule="auto"/>
              <w:rPr>
                <w:rFonts w:ascii="Open Sans" w:hAnsi="Open Sans" w:cs="Open Sans"/>
                <w:bCs/>
              </w:rPr>
            </w:pPr>
          </w:p>
        </w:tc>
        <w:tc>
          <w:tcPr>
            <w:tcW w:w="3580" w:type="dxa"/>
            <w:gridSpan w:val="2"/>
            <w:tcBorders>
              <w:top w:val="nil"/>
              <w:left w:val="nil"/>
              <w:bottom w:val="single" w:sz="4" w:space="0" w:color="auto"/>
              <w:right w:val="single" w:sz="4" w:space="0" w:color="auto"/>
            </w:tcBorders>
          </w:tcPr>
          <w:p w14:paraId="0A873B69" w14:textId="77777777" w:rsidR="00B568CD" w:rsidRPr="00B568CD" w:rsidRDefault="00B568CD" w:rsidP="00912E92">
            <w:pPr>
              <w:spacing w:after="200" w:line="276" w:lineRule="auto"/>
              <w:rPr>
                <w:rFonts w:ascii="Open Sans" w:hAnsi="Open Sans" w:cs="Open Sans"/>
                <w:bCs/>
              </w:rPr>
            </w:pPr>
          </w:p>
        </w:tc>
        <w:tc>
          <w:tcPr>
            <w:tcW w:w="1520" w:type="dxa"/>
            <w:tcBorders>
              <w:left w:val="single" w:sz="4" w:space="0" w:color="auto"/>
            </w:tcBorders>
            <w:vAlign w:val="center"/>
          </w:tcPr>
          <w:p w14:paraId="00FED27C" w14:textId="77777777" w:rsidR="00B568CD" w:rsidRPr="00B568CD" w:rsidRDefault="00B568CD" w:rsidP="00912E92">
            <w:pPr>
              <w:spacing w:after="200" w:line="276" w:lineRule="auto"/>
              <w:rPr>
                <w:rFonts w:ascii="Open Sans" w:hAnsi="Open Sans" w:cs="Open Sans"/>
                <w:color w:val="000000"/>
              </w:rPr>
            </w:pPr>
            <w:r w:rsidRPr="00B568CD">
              <w:rPr>
                <w:rFonts w:ascii="Open Sans" w:hAnsi="Open Sans" w:cs="Open Sans"/>
                <w:color w:val="000000"/>
              </w:rPr>
              <w:t>Floor Goal</w:t>
            </w:r>
          </w:p>
        </w:tc>
        <w:tc>
          <w:tcPr>
            <w:tcW w:w="1520" w:type="dxa"/>
            <w:vAlign w:val="center"/>
          </w:tcPr>
          <w:p w14:paraId="4ADDA062" w14:textId="77777777" w:rsidR="00B568CD" w:rsidRPr="00B568CD" w:rsidRDefault="00B568CD" w:rsidP="00912E92">
            <w:pPr>
              <w:spacing w:after="200" w:line="276" w:lineRule="auto"/>
              <w:rPr>
                <w:rFonts w:ascii="Open Sans" w:hAnsi="Open Sans" w:cs="Open Sans"/>
                <w:color w:val="000000"/>
              </w:rPr>
            </w:pPr>
            <w:r w:rsidRPr="00B568CD">
              <w:rPr>
                <w:rFonts w:ascii="Open Sans" w:hAnsi="Open Sans" w:cs="Open Sans"/>
                <w:color w:val="000000"/>
              </w:rPr>
              <w:t>Stretch Goal</w:t>
            </w:r>
          </w:p>
        </w:tc>
      </w:tr>
      <w:tr w:rsidR="00B568CD" w:rsidRPr="00B568CD" w14:paraId="5240CB5D" w14:textId="77777777" w:rsidTr="00B568CD">
        <w:trPr>
          <w:gridAfter w:val="1"/>
          <w:wAfter w:w="1310" w:type="dxa"/>
          <w:trHeight w:val="514"/>
        </w:trPr>
        <w:tc>
          <w:tcPr>
            <w:tcW w:w="1700" w:type="dxa"/>
            <w:vMerge w:val="restart"/>
            <w:tcBorders>
              <w:top w:val="single" w:sz="4" w:space="0" w:color="auto"/>
            </w:tcBorders>
            <w:hideMark/>
          </w:tcPr>
          <w:p w14:paraId="53D61752"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bCs/>
              </w:rPr>
              <w:t>Employment Rate for CTE</w:t>
            </w:r>
            <w:r w:rsidRPr="00B568CD">
              <w:rPr>
                <w:rFonts w:ascii="Open Sans" w:hAnsi="Open Sans" w:cs="Open Sans"/>
                <w:bCs/>
                <w:vertAlign w:val="superscript"/>
              </w:rPr>
              <w:t>4,3,2,1</w:t>
            </w:r>
          </w:p>
        </w:tc>
        <w:tc>
          <w:tcPr>
            <w:tcW w:w="3580" w:type="dxa"/>
            <w:gridSpan w:val="2"/>
            <w:tcBorders>
              <w:top w:val="single" w:sz="4" w:space="0" w:color="auto"/>
            </w:tcBorders>
            <w:hideMark/>
          </w:tcPr>
          <w:p w14:paraId="574989F1"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bCs/>
              </w:rPr>
              <w:t>Business and Commerce, General</w:t>
            </w:r>
          </w:p>
        </w:tc>
        <w:tc>
          <w:tcPr>
            <w:tcW w:w="1520" w:type="dxa"/>
            <w:vAlign w:val="center"/>
          </w:tcPr>
          <w:p w14:paraId="3B3DC4A2"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color w:val="000000"/>
              </w:rPr>
              <w:t>65.0%</w:t>
            </w:r>
          </w:p>
        </w:tc>
        <w:tc>
          <w:tcPr>
            <w:tcW w:w="1520" w:type="dxa"/>
            <w:vAlign w:val="center"/>
          </w:tcPr>
          <w:p w14:paraId="4BAD4BC6"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color w:val="000000"/>
              </w:rPr>
              <w:t>73.5%</w:t>
            </w:r>
          </w:p>
        </w:tc>
      </w:tr>
      <w:tr w:rsidR="00B568CD" w:rsidRPr="00B568CD" w14:paraId="39DFCB27" w14:textId="77777777" w:rsidTr="00B568CD">
        <w:trPr>
          <w:gridAfter w:val="1"/>
          <w:wAfter w:w="1310" w:type="dxa"/>
          <w:trHeight w:val="514"/>
        </w:trPr>
        <w:tc>
          <w:tcPr>
            <w:tcW w:w="1700" w:type="dxa"/>
            <w:vMerge/>
            <w:hideMark/>
          </w:tcPr>
          <w:p w14:paraId="1AC67FDC" w14:textId="77777777" w:rsidR="00B568CD" w:rsidRPr="00B568CD" w:rsidRDefault="00B568CD" w:rsidP="00912E92">
            <w:pPr>
              <w:spacing w:after="200" w:line="276" w:lineRule="auto"/>
              <w:rPr>
                <w:rFonts w:ascii="Open Sans" w:hAnsi="Open Sans" w:cs="Open Sans"/>
                <w:bCs/>
              </w:rPr>
            </w:pPr>
          </w:p>
        </w:tc>
        <w:tc>
          <w:tcPr>
            <w:tcW w:w="3580" w:type="dxa"/>
            <w:gridSpan w:val="2"/>
            <w:hideMark/>
          </w:tcPr>
          <w:p w14:paraId="4C23E2ED"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bCs/>
              </w:rPr>
              <w:t>Health Occupations, General</w:t>
            </w:r>
          </w:p>
        </w:tc>
        <w:tc>
          <w:tcPr>
            <w:tcW w:w="1520" w:type="dxa"/>
            <w:vAlign w:val="center"/>
          </w:tcPr>
          <w:p w14:paraId="17C58D4B"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color w:val="000000"/>
              </w:rPr>
              <w:t>73.5%</w:t>
            </w:r>
          </w:p>
        </w:tc>
        <w:tc>
          <w:tcPr>
            <w:tcW w:w="1520" w:type="dxa"/>
            <w:vAlign w:val="center"/>
          </w:tcPr>
          <w:p w14:paraId="10CA3F01"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color w:val="000000"/>
              </w:rPr>
              <w:t> 91%</w:t>
            </w:r>
          </w:p>
        </w:tc>
      </w:tr>
      <w:tr w:rsidR="00B568CD" w:rsidRPr="00B568CD" w14:paraId="35999754" w14:textId="77777777" w:rsidTr="00B568CD">
        <w:trPr>
          <w:gridAfter w:val="1"/>
          <w:wAfter w:w="1310" w:type="dxa"/>
          <w:trHeight w:val="515"/>
        </w:trPr>
        <w:tc>
          <w:tcPr>
            <w:tcW w:w="1700" w:type="dxa"/>
            <w:vMerge/>
            <w:hideMark/>
          </w:tcPr>
          <w:p w14:paraId="59815D13" w14:textId="77777777" w:rsidR="00B568CD" w:rsidRPr="00B568CD" w:rsidRDefault="00B568CD" w:rsidP="00912E92">
            <w:pPr>
              <w:spacing w:after="200" w:line="276" w:lineRule="auto"/>
              <w:rPr>
                <w:rFonts w:ascii="Open Sans" w:hAnsi="Open Sans" w:cs="Open Sans"/>
                <w:bCs/>
              </w:rPr>
            </w:pPr>
          </w:p>
        </w:tc>
        <w:tc>
          <w:tcPr>
            <w:tcW w:w="3580" w:type="dxa"/>
            <w:gridSpan w:val="2"/>
            <w:hideMark/>
          </w:tcPr>
          <w:p w14:paraId="52DC8DCC"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bCs/>
              </w:rPr>
              <w:t>Dental Hygiene</w:t>
            </w:r>
          </w:p>
        </w:tc>
        <w:tc>
          <w:tcPr>
            <w:tcW w:w="1520" w:type="dxa"/>
            <w:vAlign w:val="center"/>
          </w:tcPr>
          <w:p w14:paraId="7238BA86"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color w:val="000000"/>
              </w:rPr>
              <w:t>73.5%</w:t>
            </w:r>
          </w:p>
        </w:tc>
        <w:tc>
          <w:tcPr>
            <w:tcW w:w="1520" w:type="dxa"/>
            <w:vAlign w:val="center"/>
          </w:tcPr>
          <w:p w14:paraId="0558AAB5"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color w:val="000000"/>
              </w:rPr>
              <w:t> 95%</w:t>
            </w:r>
          </w:p>
        </w:tc>
      </w:tr>
      <w:tr w:rsidR="00B568CD" w:rsidRPr="00B568CD" w14:paraId="1A6BC215" w14:textId="77777777" w:rsidTr="00B568CD">
        <w:trPr>
          <w:gridAfter w:val="1"/>
          <w:wAfter w:w="1310" w:type="dxa"/>
          <w:trHeight w:val="514"/>
        </w:trPr>
        <w:tc>
          <w:tcPr>
            <w:tcW w:w="1700" w:type="dxa"/>
            <w:vMerge/>
            <w:hideMark/>
          </w:tcPr>
          <w:p w14:paraId="604F467C" w14:textId="77777777" w:rsidR="00B568CD" w:rsidRPr="00B568CD" w:rsidRDefault="00B568CD" w:rsidP="00912E92">
            <w:pPr>
              <w:spacing w:after="200" w:line="276" w:lineRule="auto"/>
              <w:rPr>
                <w:rFonts w:ascii="Open Sans" w:hAnsi="Open Sans" w:cs="Open Sans"/>
                <w:bCs/>
              </w:rPr>
            </w:pPr>
          </w:p>
        </w:tc>
        <w:tc>
          <w:tcPr>
            <w:tcW w:w="3580" w:type="dxa"/>
            <w:gridSpan w:val="2"/>
            <w:hideMark/>
          </w:tcPr>
          <w:p w14:paraId="5C4FDC23"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bCs/>
              </w:rPr>
              <w:t>Early Childcare ED</w:t>
            </w:r>
          </w:p>
        </w:tc>
        <w:tc>
          <w:tcPr>
            <w:tcW w:w="1520" w:type="dxa"/>
            <w:vAlign w:val="center"/>
          </w:tcPr>
          <w:p w14:paraId="7EBD036D"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color w:val="000000"/>
              </w:rPr>
              <w:t>70.0%</w:t>
            </w:r>
          </w:p>
        </w:tc>
        <w:tc>
          <w:tcPr>
            <w:tcW w:w="1520" w:type="dxa"/>
            <w:vAlign w:val="center"/>
          </w:tcPr>
          <w:p w14:paraId="34396F33"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color w:val="000000"/>
              </w:rPr>
              <w:t>73.5%</w:t>
            </w:r>
          </w:p>
        </w:tc>
      </w:tr>
      <w:tr w:rsidR="00B568CD" w:rsidRPr="00B568CD" w14:paraId="7B548030" w14:textId="77777777" w:rsidTr="00B568CD">
        <w:trPr>
          <w:gridAfter w:val="1"/>
          <w:wAfter w:w="1310" w:type="dxa"/>
          <w:trHeight w:val="514"/>
        </w:trPr>
        <w:tc>
          <w:tcPr>
            <w:tcW w:w="1700" w:type="dxa"/>
            <w:vMerge/>
            <w:hideMark/>
          </w:tcPr>
          <w:p w14:paraId="33016F34" w14:textId="77777777" w:rsidR="00B568CD" w:rsidRPr="00B568CD" w:rsidRDefault="00B568CD" w:rsidP="00912E92">
            <w:pPr>
              <w:spacing w:after="200" w:line="276" w:lineRule="auto"/>
              <w:rPr>
                <w:rFonts w:ascii="Open Sans" w:hAnsi="Open Sans" w:cs="Open Sans"/>
                <w:bCs/>
              </w:rPr>
            </w:pPr>
          </w:p>
        </w:tc>
        <w:tc>
          <w:tcPr>
            <w:tcW w:w="3580" w:type="dxa"/>
            <w:gridSpan w:val="2"/>
            <w:hideMark/>
          </w:tcPr>
          <w:p w14:paraId="5913F3FB"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bCs/>
              </w:rPr>
              <w:t>Administration of Justice</w:t>
            </w:r>
          </w:p>
        </w:tc>
        <w:tc>
          <w:tcPr>
            <w:tcW w:w="1520" w:type="dxa"/>
            <w:vAlign w:val="center"/>
          </w:tcPr>
          <w:p w14:paraId="6D83D912"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color w:val="000000"/>
              </w:rPr>
              <w:t>73.5%</w:t>
            </w:r>
          </w:p>
        </w:tc>
        <w:tc>
          <w:tcPr>
            <w:tcW w:w="1520" w:type="dxa"/>
            <w:vAlign w:val="center"/>
          </w:tcPr>
          <w:p w14:paraId="762B6F29"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color w:val="000000"/>
              </w:rPr>
              <w:t> 85%</w:t>
            </w:r>
          </w:p>
        </w:tc>
      </w:tr>
      <w:tr w:rsidR="00B568CD" w:rsidRPr="00723C5B" w14:paraId="10174B83" w14:textId="77777777" w:rsidTr="00B568CD">
        <w:trPr>
          <w:gridAfter w:val="1"/>
          <w:wAfter w:w="1310" w:type="dxa"/>
          <w:trHeight w:val="515"/>
        </w:trPr>
        <w:tc>
          <w:tcPr>
            <w:tcW w:w="1700" w:type="dxa"/>
            <w:vMerge/>
            <w:hideMark/>
          </w:tcPr>
          <w:p w14:paraId="73C69ADC" w14:textId="77777777" w:rsidR="00B568CD" w:rsidRPr="00723C5B" w:rsidRDefault="00B568CD" w:rsidP="00912E92">
            <w:pPr>
              <w:spacing w:after="200" w:line="276" w:lineRule="auto"/>
              <w:rPr>
                <w:rFonts w:ascii="Book Antiqua" w:hAnsi="Book Antiqua"/>
                <w:bCs/>
              </w:rPr>
            </w:pPr>
          </w:p>
        </w:tc>
        <w:tc>
          <w:tcPr>
            <w:tcW w:w="3580" w:type="dxa"/>
            <w:gridSpan w:val="2"/>
            <w:hideMark/>
          </w:tcPr>
          <w:p w14:paraId="252FD9A4"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bCs/>
              </w:rPr>
              <w:t>Engineering and Industrial Tech</w:t>
            </w:r>
          </w:p>
        </w:tc>
        <w:tc>
          <w:tcPr>
            <w:tcW w:w="1520" w:type="dxa"/>
            <w:vAlign w:val="center"/>
          </w:tcPr>
          <w:p w14:paraId="37BD3BD3"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color w:val="000000"/>
              </w:rPr>
              <w:t>73.5%</w:t>
            </w:r>
          </w:p>
        </w:tc>
        <w:tc>
          <w:tcPr>
            <w:tcW w:w="1520" w:type="dxa"/>
            <w:vAlign w:val="center"/>
          </w:tcPr>
          <w:p w14:paraId="71ACDFEC" w14:textId="77777777" w:rsidR="00B568CD" w:rsidRPr="00B568CD" w:rsidRDefault="00B568CD" w:rsidP="00912E92">
            <w:pPr>
              <w:spacing w:after="200" w:line="276" w:lineRule="auto"/>
              <w:rPr>
                <w:rFonts w:ascii="Open Sans" w:hAnsi="Open Sans" w:cs="Open Sans"/>
                <w:bCs/>
              </w:rPr>
            </w:pPr>
            <w:r w:rsidRPr="00B568CD">
              <w:rPr>
                <w:rFonts w:ascii="Open Sans" w:hAnsi="Open Sans" w:cs="Open Sans"/>
                <w:color w:val="000000"/>
              </w:rPr>
              <w:t> 85%</w:t>
            </w:r>
          </w:p>
        </w:tc>
      </w:tr>
    </w:tbl>
    <w:p w14:paraId="3F54F7D2" w14:textId="561DDE99" w:rsidR="00F154EA" w:rsidRPr="00B568CD" w:rsidRDefault="00B568CD" w:rsidP="002A2A8B">
      <w:pPr>
        <w:pStyle w:val="ListParagraph"/>
        <w:spacing w:after="0" w:line="240" w:lineRule="auto"/>
        <w:ind w:left="0"/>
        <w:rPr>
          <w:rFonts w:ascii="Open Sans" w:hAnsi="Open Sans" w:cs="Open Sans"/>
          <w:b/>
          <w:u w:val="single"/>
        </w:rPr>
      </w:pPr>
      <w:r>
        <w:rPr>
          <w:rFonts w:ascii="Open Sans" w:hAnsi="Open Sans" w:cs="Open Sans"/>
          <w:bCs/>
          <w:u w:val="single"/>
        </w:rPr>
        <w:br/>
        <w:t>The Governance Council voted unanimously to approve.</w:t>
      </w:r>
      <w:r>
        <w:rPr>
          <w:rFonts w:ascii="Open Sans" w:hAnsi="Open Sans" w:cs="Open Sans"/>
          <w:bCs/>
          <w:u w:val="single"/>
        </w:rPr>
        <w:br/>
      </w:r>
      <w:r>
        <w:rPr>
          <w:rFonts w:ascii="Open Sans" w:hAnsi="Open Sans" w:cs="Open Sans"/>
          <w:bCs/>
          <w:u w:val="single"/>
        </w:rPr>
        <w:br/>
      </w:r>
      <w:r>
        <w:rPr>
          <w:rFonts w:ascii="Open Sans" w:hAnsi="Open Sans" w:cs="Open Sans"/>
          <w:b/>
          <w:u w:val="single"/>
        </w:rPr>
        <w:t>Program Review Goals</w:t>
      </w:r>
      <w:r w:rsidR="002441DD">
        <w:rPr>
          <w:rFonts w:ascii="Open Sans" w:hAnsi="Open Sans" w:cs="Open Sans"/>
          <w:b/>
          <w:u w:val="single"/>
        </w:rPr>
        <w:t xml:space="preserve"> – Final Ranking Results (Xiaohong Li) (Action)</w:t>
      </w:r>
    </w:p>
    <w:p w14:paraId="4C09756B" w14:textId="7322DADA" w:rsidR="00F154EA" w:rsidRDefault="002441DD" w:rsidP="002A2A8B">
      <w:pPr>
        <w:pStyle w:val="ListParagraph"/>
        <w:spacing w:after="0" w:line="240" w:lineRule="auto"/>
        <w:ind w:left="0"/>
        <w:rPr>
          <w:rFonts w:ascii="Open Sans" w:hAnsi="Open Sans" w:cs="Open Sans"/>
          <w:bCs/>
        </w:rPr>
      </w:pPr>
      <w:r>
        <w:rPr>
          <w:rFonts w:ascii="Open Sans" w:hAnsi="Open Sans" w:cs="Open Sans"/>
          <w:bCs/>
        </w:rPr>
        <w:t xml:space="preserve">There were 40 program review goals submitted for the 2024-25 cycle of program review. Goals were scored using a rubric by Governance Council members. The final ranked list of goals was unanimously approved to be forwarded to the Superintendent/President. </w:t>
      </w:r>
    </w:p>
    <w:p w14:paraId="09CEBEF2" w14:textId="77777777" w:rsidR="002441DD" w:rsidRDefault="002441DD" w:rsidP="002A2A8B">
      <w:pPr>
        <w:pStyle w:val="ListParagraph"/>
        <w:spacing w:after="0" w:line="240" w:lineRule="auto"/>
        <w:ind w:left="0"/>
        <w:rPr>
          <w:rFonts w:ascii="Open Sans" w:hAnsi="Open Sans" w:cs="Open Sans"/>
          <w:bCs/>
        </w:rPr>
      </w:pPr>
    </w:p>
    <w:p w14:paraId="583CD618" w14:textId="4535F155" w:rsidR="002441DD" w:rsidRDefault="002441DD" w:rsidP="002A2A8B">
      <w:pPr>
        <w:pStyle w:val="ListParagraph"/>
        <w:spacing w:after="0" w:line="240" w:lineRule="auto"/>
        <w:ind w:left="0"/>
        <w:rPr>
          <w:rFonts w:ascii="Open Sans" w:hAnsi="Open Sans" w:cs="Open Sans"/>
          <w:bCs/>
        </w:rPr>
      </w:pPr>
      <w:r>
        <w:rPr>
          <w:rFonts w:ascii="Open Sans" w:hAnsi="Open Sans" w:cs="Open Sans"/>
          <w:b/>
          <w:u w:val="single"/>
        </w:rPr>
        <w:lastRenderedPageBreak/>
        <w:t>Program Review – List of Programs and Contacts (Xiaohong Li) (Action)</w:t>
      </w:r>
      <w:r>
        <w:rPr>
          <w:rFonts w:ascii="Open Sans" w:hAnsi="Open Sans" w:cs="Open Sans"/>
          <w:b/>
          <w:u w:val="single"/>
        </w:rPr>
        <w:br/>
      </w:r>
      <w:r>
        <w:rPr>
          <w:rFonts w:ascii="Open Sans" w:hAnsi="Open Sans" w:cs="Open Sans"/>
          <w:bCs/>
        </w:rPr>
        <w:t xml:space="preserve">The 2025-2026 list of programs and contacts was updated and unanimously approved. </w:t>
      </w:r>
    </w:p>
    <w:p w14:paraId="3A694B39" w14:textId="77777777" w:rsidR="002441DD" w:rsidRDefault="002441DD" w:rsidP="002A2A8B">
      <w:pPr>
        <w:pStyle w:val="ListParagraph"/>
        <w:spacing w:after="0" w:line="240" w:lineRule="auto"/>
        <w:ind w:left="0"/>
        <w:rPr>
          <w:rFonts w:ascii="Open Sans" w:hAnsi="Open Sans" w:cs="Open Sans"/>
          <w:bCs/>
        </w:rPr>
      </w:pPr>
    </w:p>
    <w:p w14:paraId="25F90626" w14:textId="5F4F2F9B" w:rsidR="009A6E76" w:rsidRPr="005973C7" w:rsidRDefault="002441DD" w:rsidP="007334E0">
      <w:pPr>
        <w:pStyle w:val="ListParagraph"/>
        <w:spacing w:after="0" w:line="240" w:lineRule="auto"/>
        <w:ind w:left="0"/>
        <w:rPr>
          <w:rFonts w:ascii="Open Sans" w:hAnsi="Open Sans" w:cs="Open Sans"/>
          <w:bCs/>
          <w:sz w:val="8"/>
          <w:szCs w:val="8"/>
        </w:rPr>
      </w:pPr>
      <w:r>
        <w:rPr>
          <w:rFonts w:ascii="Open Sans" w:hAnsi="Open Sans" w:cs="Open Sans"/>
          <w:b/>
          <w:u w:val="single"/>
        </w:rPr>
        <w:t>Proposal for Enhancements to Comp PR Process (Xiaohong Li) (Action)</w:t>
      </w:r>
      <w:r>
        <w:rPr>
          <w:rFonts w:ascii="Open Sans" w:hAnsi="Open Sans" w:cs="Open Sans"/>
          <w:b/>
          <w:u w:val="single"/>
        </w:rPr>
        <w:br/>
      </w:r>
      <w:r w:rsidR="00433C83">
        <w:rPr>
          <w:rFonts w:ascii="Open Sans" w:hAnsi="Open Sans" w:cs="Open Sans"/>
          <w:bCs/>
        </w:rPr>
        <w:t>The 3-year comprehensive program review pilot process has been completed.</w:t>
      </w:r>
      <w:r w:rsidR="009A6E76">
        <w:rPr>
          <w:rFonts w:ascii="Open Sans" w:hAnsi="Open Sans" w:cs="Open Sans"/>
          <w:bCs/>
        </w:rPr>
        <w:t xml:space="preserve"> The Strategic Planning Committee, along with the Academic </w:t>
      </w:r>
      <w:r w:rsidR="003C2234">
        <w:rPr>
          <w:rFonts w:ascii="Open Sans" w:hAnsi="Open Sans" w:cs="Open Sans"/>
          <w:bCs/>
        </w:rPr>
        <w:t>Senate,</w:t>
      </w:r>
      <w:r w:rsidR="009A6E76">
        <w:rPr>
          <w:rFonts w:ascii="Open Sans" w:hAnsi="Open Sans" w:cs="Open Sans"/>
          <w:bCs/>
        </w:rPr>
        <w:t xml:space="preserve"> have proposed the items below be added to the process:</w:t>
      </w:r>
      <w:r w:rsidR="009A6E76">
        <w:rPr>
          <w:rFonts w:ascii="Open Sans" w:hAnsi="Open Sans" w:cs="Open Sans"/>
          <w:bCs/>
        </w:rPr>
        <w:br/>
      </w:r>
    </w:p>
    <w:p w14:paraId="03046F23" w14:textId="21968C6A" w:rsidR="009A6E76" w:rsidRPr="003C2234" w:rsidRDefault="009A6E76" w:rsidP="005973C7">
      <w:pPr>
        <w:numPr>
          <w:ilvl w:val="0"/>
          <w:numId w:val="24"/>
        </w:numPr>
        <w:tabs>
          <w:tab w:val="clear" w:pos="720"/>
        </w:tabs>
        <w:spacing w:after="100" w:afterAutospacing="1" w:line="278" w:lineRule="auto"/>
        <w:ind w:left="810" w:hanging="270"/>
        <w:rPr>
          <w:rFonts w:ascii="Open Sans" w:hAnsi="Open Sans" w:cs="Open Sans"/>
        </w:rPr>
      </w:pPr>
      <w:r w:rsidRPr="003C2234">
        <w:rPr>
          <w:rFonts w:ascii="Open Sans" w:hAnsi="Open Sans" w:cs="Open Sans"/>
        </w:rPr>
        <w:t>Upon completion of report forms, Program Contacts will email the forms to</w:t>
      </w:r>
      <w:r w:rsidR="007334E0" w:rsidRPr="003C2234">
        <w:rPr>
          <w:rFonts w:ascii="Open Sans" w:hAnsi="Open Sans" w:cs="Open Sans"/>
        </w:rPr>
        <w:t xml:space="preserve"> </w:t>
      </w:r>
      <w:r w:rsidRPr="003C2234">
        <w:rPr>
          <w:rFonts w:ascii="Open Sans" w:hAnsi="Open Sans" w:cs="Open Sans"/>
        </w:rPr>
        <w:t xml:space="preserve"> </w:t>
      </w:r>
      <w:hyperlink r:id="rId8" w:history="1">
        <w:r w:rsidR="007334E0" w:rsidRPr="003C2234">
          <w:rPr>
            <w:rStyle w:val="Hyperlink"/>
            <w:rFonts w:ascii="Open Sans" w:hAnsi="Open Sans" w:cs="Open Sans"/>
          </w:rPr>
          <w:t>ir@taftcollege.edu</w:t>
        </w:r>
      </w:hyperlink>
      <w:r w:rsidRPr="003C2234">
        <w:rPr>
          <w:rFonts w:ascii="Open Sans" w:hAnsi="Open Sans" w:cs="Open Sans"/>
        </w:rPr>
        <w:t xml:space="preserve">. </w:t>
      </w:r>
    </w:p>
    <w:p w14:paraId="595ADFB8" w14:textId="77777777" w:rsidR="005973C7" w:rsidRDefault="009A6E76" w:rsidP="009E564D">
      <w:pPr>
        <w:numPr>
          <w:ilvl w:val="0"/>
          <w:numId w:val="24"/>
        </w:numPr>
        <w:tabs>
          <w:tab w:val="clear" w:pos="720"/>
        </w:tabs>
        <w:spacing w:after="100" w:afterAutospacing="1" w:line="278" w:lineRule="auto"/>
        <w:ind w:left="810" w:hanging="270"/>
        <w:rPr>
          <w:rFonts w:ascii="Open Sans" w:hAnsi="Open Sans" w:cs="Open Sans"/>
        </w:rPr>
      </w:pPr>
      <w:r w:rsidRPr="005973C7">
        <w:rPr>
          <w:rFonts w:ascii="Open Sans" w:hAnsi="Open Sans" w:cs="Open Sans"/>
        </w:rPr>
        <w:t xml:space="preserve">All forms will be housed in a shared drive, accessible to Vice Presidents for review. The goal is to make sure all submitted forms are accounted for and not lost. </w:t>
      </w:r>
    </w:p>
    <w:p w14:paraId="0EA009BD" w14:textId="28F4FB56" w:rsidR="009A6E76" w:rsidRPr="005973C7" w:rsidRDefault="009A6E76" w:rsidP="009E564D">
      <w:pPr>
        <w:numPr>
          <w:ilvl w:val="0"/>
          <w:numId w:val="24"/>
        </w:numPr>
        <w:tabs>
          <w:tab w:val="clear" w:pos="720"/>
        </w:tabs>
        <w:spacing w:after="100" w:afterAutospacing="1" w:line="278" w:lineRule="auto"/>
        <w:ind w:left="810" w:hanging="270"/>
        <w:rPr>
          <w:rFonts w:ascii="Open Sans" w:hAnsi="Open Sans" w:cs="Open Sans"/>
        </w:rPr>
      </w:pPr>
      <w:r w:rsidRPr="005973C7">
        <w:rPr>
          <w:rFonts w:ascii="Open Sans" w:hAnsi="Open Sans" w:cs="Open Sans"/>
        </w:rPr>
        <w:t xml:space="preserve">A text field will be added to the end of Comprehensive Review and Annual Update forms for correspondence and feedback provided by the area Vice President. By adding the text field, any recommendations made by the Vice President will be documented within the form. Recommendations will be forwarded back to the report author for dialogue and consideration. The finalized forms will be resubmitted back to </w:t>
      </w:r>
      <w:hyperlink r:id="rId9" w:history="1">
        <w:r w:rsidRPr="005973C7">
          <w:rPr>
            <w:rStyle w:val="Hyperlink"/>
            <w:rFonts w:ascii="Open Sans" w:hAnsi="Open Sans" w:cs="Open Sans"/>
          </w:rPr>
          <w:t>ir@taftcollege.edu</w:t>
        </w:r>
      </w:hyperlink>
      <w:r w:rsidRPr="005973C7">
        <w:rPr>
          <w:rFonts w:ascii="Open Sans" w:hAnsi="Open Sans" w:cs="Open Sans"/>
        </w:rPr>
        <w:t xml:space="preserve"> and added to the shared drive. </w:t>
      </w:r>
    </w:p>
    <w:p w14:paraId="6AAD5DED" w14:textId="53B77B8B" w:rsidR="009A6E76" w:rsidRPr="003C2234" w:rsidRDefault="009A6E76" w:rsidP="005973C7">
      <w:pPr>
        <w:numPr>
          <w:ilvl w:val="0"/>
          <w:numId w:val="24"/>
        </w:numPr>
        <w:tabs>
          <w:tab w:val="clear" w:pos="720"/>
        </w:tabs>
        <w:spacing w:after="100" w:afterAutospacing="1" w:line="278" w:lineRule="auto"/>
        <w:ind w:left="810" w:hanging="270"/>
        <w:rPr>
          <w:rFonts w:ascii="Open Sans" w:hAnsi="Open Sans" w:cs="Open Sans"/>
        </w:rPr>
      </w:pPr>
      <w:r w:rsidRPr="003C2234">
        <w:rPr>
          <w:rFonts w:ascii="Open Sans" w:hAnsi="Open Sans" w:cs="Open Sans"/>
        </w:rPr>
        <w:t>After the Governance Council has completed the ranking process, the ranked goals (spreadsheet) will be shared with the Program Contact. The following additional information will be included on the spreadsheet: Potential funding sources identified by the Budget Committee.</w:t>
      </w:r>
      <w:r w:rsidRPr="003C2234">
        <w:rPr>
          <w:rFonts w:ascii="Open Sans" w:hAnsi="Open Sans" w:cs="Open Sans"/>
        </w:rPr>
        <w:tab/>
      </w:r>
      <w:r w:rsidRPr="003C2234">
        <w:rPr>
          <w:rFonts w:ascii="Open Sans" w:hAnsi="Open Sans" w:cs="Open Sans"/>
        </w:rPr>
        <w:tab/>
      </w:r>
      <w:r w:rsidRPr="003C2234">
        <w:rPr>
          <w:rFonts w:ascii="Open Sans" w:hAnsi="Open Sans" w:cs="Open Sans"/>
        </w:rPr>
        <w:tab/>
      </w:r>
    </w:p>
    <w:p w14:paraId="4F2356A8" w14:textId="0E4568A5" w:rsidR="009A6E76" w:rsidRPr="003C2234" w:rsidRDefault="009A6E76" w:rsidP="005973C7">
      <w:pPr>
        <w:pStyle w:val="ListParagraph"/>
        <w:numPr>
          <w:ilvl w:val="0"/>
          <w:numId w:val="24"/>
        </w:numPr>
        <w:tabs>
          <w:tab w:val="clear" w:pos="720"/>
        </w:tabs>
        <w:spacing w:after="100" w:afterAutospacing="1" w:line="278" w:lineRule="auto"/>
        <w:ind w:left="810" w:hanging="270"/>
        <w:rPr>
          <w:rFonts w:ascii="Open Sans" w:hAnsi="Open Sans" w:cs="Open Sans"/>
        </w:rPr>
      </w:pPr>
      <w:r w:rsidRPr="003C2234">
        <w:rPr>
          <w:rFonts w:ascii="Open Sans" w:hAnsi="Open Sans" w:cs="Open Sans"/>
        </w:rPr>
        <w:t>The Superintendent/President will notify Program Contacts if the goal will be funded. Potential funding source manager contact information will be provided to the program contact</w:t>
      </w:r>
      <w:r w:rsidR="003C2234" w:rsidRPr="003C2234">
        <w:rPr>
          <w:rFonts w:ascii="Open Sans" w:hAnsi="Open Sans" w:cs="Open Sans"/>
        </w:rPr>
        <w:t xml:space="preserve">. </w:t>
      </w:r>
      <w:r w:rsidRPr="003C2234">
        <w:rPr>
          <w:rFonts w:ascii="Open Sans" w:hAnsi="Open Sans" w:cs="Open Sans"/>
        </w:rPr>
        <w:t xml:space="preserve">It will be the responsibility of the Program Contact to reach out to the area Vice President and/or funding source manager to implement the funding of the goal. </w:t>
      </w:r>
      <w:r w:rsidR="005973C7">
        <w:rPr>
          <w:rFonts w:ascii="Open Sans" w:hAnsi="Open Sans" w:cs="Open Sans"/>
        </w:rPr>
        <w:br/>
      </w:r>
    </w:p>
    <w:p w14:paraId="37D7D09A" w14:textId="28AAE31D" w:rsidR="00F154EA" w:rsidRDefault="005973C7" w:rsidP="002A2A8B">
      <w:pPr>
        <w:pStyle w:val="ListParagraph"/>
        <w:spacing w:after="0" w:line="240" w:lineRule="auto"/>
        <w:ind w:left="0"/>
        <w:rPr>
          <w:rFonts w:ascii="Open Sans" w:hAnsi="Open Sans" w:cs="Open Sans"/>
          <w:bCs/>
          <w:u w:val="single"/>
        </w:rPr>
      </w:pPr>
      <w:r>
        <w:rPr>
          <w:rFonts w:ascii="Open Sans" w:hAnsi="Open Sans" w:cs="Open Sans"/>
          <w:bCs/>
          <w:u w:val="single"/>
        </w:rPr>
        <w:t>The Governance Council voted unanimously to approve.</w:t>
      </w:r>
      <w:r>
        <w:rPr>
          <w:rFonts w:ascii="Open Sans" w:hAnsi="Open Sans" w:cs="Open Sans"/>
          <w:bCs/>
          <w:u w:val="single"/>
        </w:rPr>
        <w:br/>
      </w:r>
    </w:p>
    <w:p w14:paraId="6D5BA51D" w14:textId="2825A8D2" w:rsidR="005973C7" w:rsidRPr="005973C7" w:rsidRDefault="005973C7" w:rsidP="005973C7">
      <w:pPr>
        <w:pStyle w:val="TOC1"/>
        <w:tabs>
          <w:tab w:val="clear" w:pos="360"/>
          <w:tab w:val="clear" w:pos="720"/>
        </w:tabs>
        <w:rPr>
          <w:rFonts w:ascii="Open Sans" w:eastAsiaTheme="minorEastAsia" w:hAnsi="Open Sans" w:cs="Open Sans"/>
          <w:noProof/>
          <w:spacing w:val="0"/>
          <w:kern w:val="2"/>
          <w14:ligatures w14:val="standardContextual"/>
        </w:rPr>
      </w:pPr>
      <w:r>
        <w:rPr>
          <w:rFonts w:ascii="Open Sans" w:hAnsi="Open Sans" w:cs="Open Sans"/>
          <w:b/>
          <w:u w:val="single"/>
        </w:rPr>
        <w:t>ACCJC Midterm Report Update (Xiaohong Li)</w:t>
      </w:r>
      <w:r>
        <w:rPr>
          <w:rFonts w:ascii="Open Sans" w:hAnsi="Open Sans" w:cs="Open Sans"/>
          <w:b/>
          <w:u w:val="single"/>
        </w:rPr>
        <w:br/>
      </w:r>
      <w:r>
        <w:rPr>
          <w:rFonts w:ascii="Open Sans" w:hAnsi="Open Sans" w:cs="Open Sans"/>
          <w:bCs/>
        </w:rPr>
        <w:t>The Midterm report draft is in progress. The ACCJC has shortened the template of the report to four sections, asking that only two to three pages be written for each section. The sections are:</w:t>
      </w:r>
      <w:r>
        <w:rPr>
          <w:rFonts w:ascii="Open Sans" w:hAnsi="Open Sans" w:cs="Open Sans"/>
          <w:bCs/>
        </w:rPr>
        <w:br/>
        <w:t xml:space="preserve"> </w:t>
      </w:r>
      <w:r>
        <w:rPr>
          <w:rFonts w:ascii="Open Sans" w:hAnsi="Open Sans" w:cs="Open Sans"/>
          <w:bCs/>
        </w:rPr>
        <w:br/>
      </w:r>
      <w:hyperlink w:anchor="_Toc156943180" w:history="1">
        <w:r w:rsidRPr="005973C7">
          <w:rPr>
            <w:rStyle w:val="Hyperlink"/>
            <w:rFonts w:ascii="Open Sans" w:hAnsi="Open Sans" w:cs="Open Sans"/>
            <w:noProof/>
            <w:color w:val="auto"/>
            <w:u w:val="none"/>
          </w:rPr>
          <w:t>A.</w:t>
        </w:r>
        <w:r>
          <w:rPr>
            <w:rFonts w:ascii="Open Sans" w:eastAsiaTheme="minorEastAsia" w:hAnsi="Open Sans" w:cs="Open Sans"/>
            <w:noProof/>
            <w:spacing w:val="0"/>
            <w:kern w:val="2"/>
            <w14:ligatures w14:val="standardContextual"/>
          </w:rPr>
          <w:t xml:space="preserve"> </w:t>
        </w:r>
        <w:r w:rsidRPr="005973C7">
          <w:rPr>
            <w:rStyle w:val="Hyperlink"/>
            <w:rFonts w:ascii="Open Sans" w:hAnsi="Open Sans" w:cs="Open Sans"/>
            <w:noProof/>
            <w:color w:val="auto"/>
            <w:u w:val="none"/>
          </w:rPr>
          <w:t>Reflections on Continuous Improvement Since Last Comprehensive Review</w:t>
        </w:r>
      </w:hyperlink>
    </w:p>
    <w:p w14:paraId="6FDA4AB5" w14:textId="24CDF431" w:rsidR="005973C7" w:rsidRPr="005973C7" w:rsidRDefault="005973C7" w:rsidP="005973C7">
      <w:pPr>
        <w:pStyle w:val="TOC1"/>
        <w:tabs>
          <w:tab w:val="clear" w:pos="360"/>
          <w:tab w:val="clear" w:pos="720"/>
        </w:tabs>
        <w:rPr>
          <w:rFonts w:ascii="Open Sans" w:eastAsiaTheme="minorEastAsia" w:hAnsi="Open Sans" w:cs="Open Sans"/>
          <w:noProof/>
          <w:spacing w:val="0"/>
          <w:kern w:val="2"/>
          <w14:ligatures w14:val="standardContextual"/>
        </w:rPr>
      </w:pPr>
      <w:hyperlink w:anchor="_Toc156943181" w:history="1">
        <w:r w:rsidRPr="005973C7">
          <w:rPr>
            <w:rStyle w:val="Hyperlink"/>
            <w:rFonts w:ascii="Open Sans" w:hAnsi="Open Sans" w:cs="Open Sans"/>
            <w:noProof/>
            <w:color w:val="auto"/>
            <w:u w:val="none"/>
          </w:rPr>
          <w:t>B.</w:t>
        </w:r>
        <w:r>
          <w:rPr>
            <w:rFonts w:ascii="Open Sans" w:eastAsiaTheme="minorEastAsia" w:hAnsi="Open Sans" w:cs="Open Sans"/>
            <w:noProof/>
            <w:spacing w:val="0"/>
            <w:kern w:val="2"/>
            <w14:ligatures w14:val="standardContextual"/>
          </w:rPr>
          <w:t xml:space="preserve"> </w:t>
        </w:r>
        <w:r w:rsidRPr="005973C7">
          <w:rPr>
            <w:rStyle w:val="Hyperlink"/>
            <w:rFonts w:ascii="Open Sans" w:hAnsi="Open Sans" w:cs="Open Sans"/>
            <w:noProof/>
            <w:color w:val="auto"/>
            <w:u w:val="none"/>
          </w:rPr>
          <w:t xml:space="preserve">Reflections on </w:t>
        </w:r>
        <w:r w:rsidRPr="005973C7">
          <w:rPr>
            <w:rStyle w:val="Hyperlink"/>
            <w:rFonts w:ascii="Open Sans" w:hAnsi="Open Sans" w:cs="Open Sans"/>
            <w:bCs/>
            <w:noProof/>
            <w:color w:val="auto"/>
            <w:u w:val="none"/>
            <w:shd w:val="clear" w:color="auto" w:fill="FFFFFF"/>
          </w:rPr>
          <w:t>Institution-Set Standards and Other Metrics of Student Achievement</w:t>
        </w:r>
      </w:hyperlink>
    </w:p>
    <w:p w14:paraId="247107A7" w14:textId="6F40AA42" w:rsidR="005973C7" w:rsidRPr="005973C7" w:rsidRDefault="005973C7" w:rsidP="005973C7">
      <w:pPr>
        <w:pStyle w:val="TOC1"/>
        <w:tabs>
          <w:tab w:val="clear" w:pos="360"/>
          <w:tab w:val="clear" w:pos="720"/>
        </w:tabs>
        <w:rPr>
          <w:rFonts w:ascii="Open Sans" w:eastAsiaTheme="minorEastAsia" w:hAnsi="Open Sans" w:cs="Open Sans"/>
          <w:noProof/>
          <w:spacing w:val="0"/>
          <w:kern w:val="2"/>
          <w14:ligatures w14:val="standardContextual"/>
        </w:rPr>
      </w:pPr>
      <w:hyperlink w:anchor="_Toc156943182" w:history="1">
        <w:r w:rsidRPr="005973C7">
          <w:rPr>
            <w:rStyle w:val="Hyperlink"/>
            <w:rFonts w:ascii="Open Sans" w:hAnsi="Open Sans" w:cs="Open Sans"/>
            <w:noProof/>
            <w:color w:val="auto"/>
            <w:u w:val="none"/>
          </w:rPr>
          <w:t>C.</w:t>
        </w:r>
        <w:r>
          <w:rPr>
            <w:rFonts w:ascii="Open Sans" w:eastAsiaTheme="minorEastAsia" w:hAnsi="Open Sans" w:cs="Open Sans"/>
            <w:noProof/>
            <w:spacing w:val="0"/>
            <w:kern w:val="2"/>
            <w14:ligatures w14:val="standardContextual"/>
          </w:rPr>
          <w:t xml:space="preserve"> </w:t>
        </w:r>
        <w:r w:rsidRPr="005973C7">
          <w:rPr>
            <w:rStyle w:val="Hyperlink"/>
            <w:rFonts w:ascii="Open Sans" w:hAnsi="Open Sans" w:cs="Open Sans"/>
            <w:noProof/>
            <w:color w:val="auto"/>
            <w:u w:val="none"/>
          </w:rPr>
          <w:t>Reflections on Assessments of Student Learning</w:t>
        </w:r>
      </w:hyperlink>
    </w:p>
    <w:p w14:paraId="1F3F5BED" w14:textId="17CC2A68" w:rsidR="005973C7" w:rsidRDefault="005973C7" w:rsidP="005973C7">
      <w:pPr>
        <w:pStyle w:val="TOC1"/>
        <w:tabs>
          <w:tab w:val="clear" w:pos="360"/>
          <w:tab w:val="clear" w:pos="720"/>
        </w:tabs>
        <w:rPr>
          <w:rFonts w:ascii="Open Sans" w:hAnsi="Open Sans" w:cs="Open Sans"/>
        </w:rPr>
      </w:pPr>
      <w:hyperlink w:anchor="_Toc156943183" w:history="1">
        <w:r w:rsidRPr="005973C7">
          <w:rPr>
            <w:rStyle w:val="Hyperlink"/>
            <w:rFonts w:ascii="Open Sans" w:hAnsi="Open Sans" w:cs="Open Sans"/>
            <w:noProof/>
            <w:color w:val="auto"/>
            <w:u w:val="none"/>
          </w:rPr>
          <w:t>D.</w:t>
        </w:r>
        <w:r>
          <w:rPr>
            <w:rFonts w:ascii="Open Sans" w:eastAsiaTheme="minorEastAsia" w:hAnsi="Open Sans" w:cs="Open Sans"/>
            <w:noProof/>
            <w:spacing w:val="0"/>
            <w:kern w:val="2"/>
            <w14:ligatures w14:val="standardContextual"/>
          </w:rPr>
          <w:t xml:space="preserve"> </w:t>
        </w:r>
        <w:r w:rsidRPr="005973C7">
          <w:rPr>
            <w:rStyle w:val="Hyperlink"/>
            <w:rFonts w:ascii="Open Sans" w:hAnsi="Open Sans" w:cs="Open Sans"/>
            <w:noProof/>
            <w:color w:val="auto"/>
            <w:u w:val="none"/>
          </w:rPr>
          <w:t>Looking Ahead to the Next Self-Evaluation and Comprehensive Review</w:t>
        </w:r>
      </w:hyperlink>
      <w:r>
        <w:rPr>
          <w:rFonts w:ascii="Open Sans" w:hAnsi="Open Sans" w:cs="Open Sans"/>
        </w:rPr>
        <w:br/>
      </w:r>
    </w:p>
    <w:p w14:paraId="1F3106A3" w14:textId="7F0FA5A5" w:rsidR="005973C7" w:rsidRPr="005973C7" w:rsidRDefault="005973C7" w:rsidP="005973C7">
      <w:pPr>
        <w:rPr>
          <w:rFonts w:ascii="Open Sans" w:hAnsi="Open Sans" w:cs="Open Sans"/>
        </w:rPr>
      </w:pPr>
      <w:r w:rsidRPr="005973C7">
        <w:rPr>
          <w:rFonts w:ascii="Open Sans" w:hAnsi="Open Sans" w:cs="Open Sans"/>
        </w:rPr>
        <w:t>The</w:t>
      </w:r>
      <w:r>
        <w:rPr>
          <w:rFonts w:ascii="Open Sans" w:hAnsi="Open Sans" w:cs="Open Sans"/>
        </w:rPr>
        <w:t xml:space="preserve"> final report will be completed and approved in September 2025. </w:t>
      </w:r>
      <w:r w:rsidRPr="005973C7">
        <w:rPr>
          <w:rFonts w:ascii="Open Sans" w:hAnsi="Open Sans" w:cs="Open Sans"/>
        </w:rPr>
        <w:t xml:space="preserve"> </w:t>
      </w:r>
    </w:p>
    <w:p w14:paraId="24D27BEB" w14:textId="37BAD9EE" w:rsidR="005973C7" w:rsidRDefault="002871F0" w:rsidP="002A2A8B">
      <w:pPr>
        <w:pStyle w:val="ListParagraph"/>
        <w:spacing w:after="0" w:line="240" w:lineRule="auto"/>
        <w:ind w:left="0"/>
        <w:rPr>
          <w:rFonts w:ascii="Open Sans" w:hAnsi="Open Sans" w:cs="Open Sans"/>
          <w:bCs/>
        </w:rPr>
      </w:pPr>
      <w:r>
        <w:rPr>
          <w:rFonts w:ascii="Open Sans" w:hAnsi="Open Sans" w:cs="Open Sans"/>
          <w:b/>
          <w:u w:val="single"/>
        </w:rPr>
        <w:lastRenderedPageBreak/>
        <w:t>OER Plan Update (Michelle Oja)</w:t>
      </w:r>
      <w:r>
        <w:rPr>
          <w:rFonts w:ascii="Open Sans" w:hAnsi="Open Sans" w:cs="Open Sans"/>
          <w:b/>
          <w:u w:val="single"/>
        </w:rPr>
        <w:br/>
      </w:r>
      <w:r>
        <w:rPr>
          <w:rFonts w:ascii="Open Sans" w:hAnsi="Open Sans" w:cs="Open Sans"/>
          <w:bCs/>
        </w:rPr>
        <w:t>Michelle Oja</w:t>
      </w:r>
      <w:r w:rsidR="006D7138">
        <w:rPr>
          <w:rFonts w:ascii="Open Sans" w:hAnsi="Open Sans" w:cs="Open Sans"/>
          <w:bCs/>
        </w:rPr>
        <w:t xml:space="preserve">, OER/ZTR Coordinator, </w:t>
      </w:r>
      <w:r>
        <w:rPr>
          <w:rFonts w:ascii="Open Sans" w:hAnsi="Open Sans" w:cs="Open Sans"/>
          <w:bCs/>
        </w:rPr>
        <w:t xml:space="preserve">presented a summary of the OER Plan goal status. </w:t>
      </w:r>
    </w:p>
    <w:p w14:paraId="4E837740" w14:textId="77777777" w:rsidR="002871F0" w:rsidRDefault="002871F0" w:rsidP="002871F0">
      <w:pPr>
        <w:pStyle w:val="ListParagraph"/>
        <w:numPr>
          <w:ilvl w:val="0"/>
          <w:numId w:val="25"/>
        </w:numPr>
        <w:spacing w:after="0" w:line="240" w:lineRule="auto"/>
        <w:rPr>
          <w:rFonts w:ascii="Open Sans" w:hAnsi="Open Sans" w:cs="Open Sans"/>
          <w:bCs/>
        </w:rPr>
      </w:pPr>
      <w:r>
        <w:rPr>
          <w:rFonts w:ascii="Open Sans" w:hAnsi="Open Sans" w:cs="Open Sans"/>
          <w:bCs/>
        </w:rPr>
        <w:t>Goal One: Sustainability Processes – Sustain college processes in one area for long-term OER use – Goal fully met.</w:t>
      </w:r>
    </w:p>
    <w:p w14:paraId="6B5FB1C1" w14:textId="77777777" w:rsidR="002871F0" w:rsidRDefault="002871F0" w:rsidP="002871F0">
      <w:pPr>
        <w:pStyle w:val="ListParagraph"/>
        <w:numPr>
          <w:ilvl w:val="0"/>
          <w:numId w:val="25"/>
        </w:numPr>
        <w:spacing w:after="0" w:line="240" w:lineRule="auto"/>
        <w:rPr>
          <w:rFonts w:ascii="Open Sans" w:hAnsi="Open Sans" w:cs="Open Sans"/>
          <w:bCs/>
        </w:rPr>
      </w:pPr>
      <w:r>
        <w:rPr>
          <w:rFonts w:ascii="Open Sans" w:hAnsi="Open Sans" w:cs="Open Sans"/>
          <w:bCs/>
        </w:rPr>
        <w:t xml:space="preserve">Goal Two: Evaluate 10% of OER used in courses – Goal not met. </w:t>
      </w:r>
    </w:p>
    <w:p w14:paraId="3E0000CE" w14:textId="77777777" w:rsidR="002871F0" w:rsidRDefault="002871F0" w:rsidP="002871F0">
      <w:pPr>
        <w:pStyle w:val="ListParagraph"/>
        <w:numPr>
          <w:ilvl w:val="0"/>
          <w:numId w:val="25"/>
        </w:numPr>
        <w:spacing w:after="0" w:line="240" w:lineRule="auto"/>
        <w:rPr>
          <w:rFonts w:ascii="Open Sans" w:hAnsi="Open Sans" w:cs="Open Sans"/>
          <w:bCs/>
        </w:rPr>
      </w:pPr>
      <w:r>
        <w:rPr>
          <w:rFonts w:ascii="Open Sans" w:hAnsi="Open Sans" w:cs="Open Sans"/>
          <w:bCs/>
        </w:rPr>
        <w:t>Goal Three: Increase student use of OER by 5% - Goal probably met.</w:t>
      </w:r>
    </w:p>
    <w:p w14:paraId="71134A0D" w14:textId="77777777" w:rsidR="002871F0" w:rsidRDefault="002871F0" w:rsidP="002871F0">
      <w:pPr>
        <w:pStyle w:val="ListParagraph"/>
        <w:numPr>
          <w:ilvl w:val="0"/>
          <w:numId w:val="25"/>
        </w:numPr>
        <w:spacing w:after="0" w:line="240" w:lineRule="auto"/>
        <w:rPr>
          <w:rFonts w:ascii="Open Sans" w:hAnsi="Open Sans" w:cs="Open Sans"/>
          <w:bCs/>
        </w:rPr>
      </w:pPr>
      <w:r>
        <w:rPr>
          <w:rFonts w:ascii="Open Sans" w:hAnsi="Open Sans" w:cs="Open Sans"/>
          <w:bCs/>
        </w:rPr>
        <w:t xml:space="preserve">Goal Four: Increase the number of course sections using OER by 10% - Goal fully met. </w:t>
      </w:r>
    </w:p>
    <w:p w14:paraId="0D7B41D8" w14:textId="77777777" w:rsidR="002871F0" w:rsidRDefault="002871F0" w:rsidP="002871F0">
      <w:pPr>
        <w:spacing w:after="0" w:line="240" w:lineRule="auto"/>
        <w:rPr>
          <w:rFonts w:ascii="Open Sans" w:hAnsi="Open Sans" w:cs="Open Sans"/>
          <w:bCs/>
        </w:rPr>
      </w:pPr>
    </w:p>
    <w:p w14:paraId="42585349" w14:textId="77777777" w:rsidR="002871F0" w:rsidRDefault="002871F0" w:rsidP="002871F0">
      <w:pPr>
        <w:spacing w:after="0" w:line="240" w:lineRule="auto"/>
        <w:rPr>
          <w:rFonts w:ascii="Open Sans" w:hAnsi="Open Sans" w:cs="Open Sans"/>
          <w:b/>
          <w:u w:val="single"/>
        </w:rPr>
      </w:pPr>
      <w:r>
        <w:rPr>
          <w:rFonts w:ascii="Open Sans" w:hAnsi="Open Sans" w:cs="Open Sans"/>
          <w:b/>
          <w:u w:val="single"/>
        </w:rPr>
        <w:t>Other</w:t>
      </w:r>
    </w:p>
    <w:p w14:paraId="321C41F6" w14:textId="77777777" w:rsidR="002871F0" w:rsidRDefault="002871F0" w:rsidP="002871F0">
      <w:pPr>
        <w:spacing w:after="0" w:line="240" w:lineRule="auto"/>
        <w:rPr>
          <w:rFonts w:ascii="Open Sans" w:hAnsi="Open Sans" w:cs="Open Sans"/>
          <w:b/>
          <w:u w:val="single"/>
        </w:rPr>
      </w:pPr>
    </w:p>
    <w:p w14:paraId="5D825719" w14:textId="6A1FCDAF" w:rsidR="002871F0" w:rsidRDefault="002871F0" w:rsidP="002871F0">
      <w:pPr>
        <w:pStyle w:val="ListParagraph"/>
        <w:numPr>
          <w:ilvl w:val="0"/>
          <w:numId w:val="26"/>
        </w:numPr>
        <w:spacing w:after="0" w:line="240" w:lineRule="auto"/>
        <w:rPr>
          <w:rFonts w:ascii="Open Sans" w:hAnsi="Open Sans" w:cs="Open Sans"/>
          <w:bCs/>
        </w:rPr>
      </w:pPr>
      <w:r>
        <w:rPr>
          <w:rFonts w:ascii="Open Sans" w:hAnsi="Open Sans" w:cs="Open Sans"/>
          <w:bCs/>
        </w:rPr>
        <w:t>Leslie Minor reminded everyone to attend the Years of Service All Staff luncheon today.</w:t>
      </w:r>
    </w:p>
    <w:p w14:paraId="7FCD2625" w14:textId="30D83487" w:rsidR="002871F0" w:rsidRPr="002871F0" w:rsidRDefault="002871F0" w:rsidP="002871F0">
      <w:pPr>
        <w:pStyle w:val="ListParagraph"/>
        <w:numPr>
          <w:ilvl w:val="0"/>
          <w:numId w:val="26"/>
        </w:numPr>
        <w:spacing w:after="0" w:line="240" w:lineRule="auto"/>
        <w:rPr>
          <w:rFonts w:ascii="Open Sans" w:hAnsi="Open Sans" w:cs="Open Sans"/>
          <w:bCs/>
        </w:rPr>
      </w:pPr>
      <w:r>
        <w:rPr>
          <w:rFonts w:ascii="Open Sans" w:hAnsi="Open Sans" w:cs="Open Sans"/>
          <w:bCs/>
        </w:rPr>
        <w:t>Brandy Young discussed the Committee Self-Evaluation form that will be turned in with committee Charters in the fall.</w:t>
      </w:r>
      <w:r w:rsidRPr="002871F0">
        <w:rPr>
          <w:rFonts w:ascii="Open Sans" w:hAnsi="Open Sans" w:cs="Open Sans"/>
          <w:bCs/>
        </w:rPr>
        <w:br/>
      </w:r>
    </w:p>
    <w:p w14:paraId="267CFB51" w14:textId="77777777" w:rsidR="00F154EA" w:rsidRPr="003F6B14" w:rsidRDefault="00F154EA" w:rsidP="002A2A8B">
      <w:pPr>
        <w:pStyle w:val="ListParagraph"/>
        <w:spacing w:after="0" w:line="240" w:lineRule="auto"/>
        <w:ind w:left="0"/>
        <w:rPr>
          <w:rFonts w:ascii="Open Sans" w:hAnsi="Open Sans" w:cs="Open Sans"/>
          <w:b/>
          <w:u w:val="single"/>
        </w:rPr>
      </w:pPr>
    </w:p>
    <w:p w14:paraId="4F6E53B6" w14:textId="1B006381" w:rsidR="00D97457" w:rsidRPr="003F6B14" w:rsidRDefault="00D97457" w:rsidP="00631BAE">
      <w:pPr>
        <w:spacing w:line="240" w:lineRule="auto"/>
        <w:contextualSpacing/>
        <w:rPr>
          <w:rFonts w:ascii="Open Sans" w:hAnsi="Open Sans" w:cs="Open Sans"/>
          <w:i/>
        </w:rPr>
      </w:pPr>
      <w:bookmarkStart w:id="1" w:name="_Hlk196919681"/>
      <w:r w:rsidRPr="003F6B14">
        <w:rPr>
          <w:rFonts w:ascii="Open Sans" w:hAnsi="Open Sans" w:cs="Open Sans"/>
          <w:b/>
        </w:rPr>
        <w:t xml:space="preserve">Next </w:t>
      </w:r>
      <w:r w:rsidR="002155B2" w:rsidRPr="003F6B14">
        <w:rPr>
          <w:rFonts w:ascii="Open Sans" w:hAnsi="Open Sans" w:cs="Open Sans"/>
          <w:b/>
        </w:rPr>
        <w:t xml:space="preserve">Regular </w:t>
      </w:r>
      <w:r w:rsidRPr="003F6B14">
        <w:rPr>
          <w:rFonts w:ascii="Open Sans" w:hAnsi="Open Sans" w:cs="Open Sans"/>
          <w:b/>
        </w:rPr>
        <w:t>Meeting</w:t>
      </w:r>
      <w:r w:rsidR="005D1A09" w:rsidRPr="003F6B14">
        <w:rPr>
          <w:rFonts w:ascii="Open Sans" w:hAnsi="Open Sans" w:cs="Open Sans"/>
          <w:b/>
        </w:rPr>
        <w:t>:</w:t>
      </w:r>
      <w:r w:rsidR="00671DC8" w:rsidRPr="003F6B14">
        <w:rPr>
          <w:rFonts w:ascii="Open Sans" w:hAnsi="Open Sans" w:cs="Open Sans"/>
          <w:b/>
        </w:rPr>
        <w:tab/>
      </w:r>
      <w:r w:rsidR="007334E0">
        <w:rPr>
          <w:rFonts w:ascii="Open Sans" w:hAnsi="Open Sans" w:cs="Open Sans"/>
        </w:rPr>
        <w:t>TBD</w:t>
      </w:r>
    </w:p>
    <w:p w14:paraId="568E5BA3" w14:textId="59542B4C" w:rsidR="00DD4A04" w:rsidRPr="003F6B14" w:rsidRDefault="00A27698" w:rsidP="00631BAE">
      <w:pPr>
        <w:spacing w:after="0" w:line="240" w:lineRule="auto"/>
        <w:contextualSpacing/>
        <w:rPr>
          <w:rFonts w:ascii="Open Sans" w:hAnsi="Open Sans" w:cs="Open Sans"/>
          <w:bCs/>
        </w:rPr>
      </w:pPr>
      <w:r w:rsidRPr="003F6B14">
        <w:rPr>
          <w:rFonts w:ascii="Open Sans" w:hAnsi="Open Sans" w:cs="Open Sans"/>
          <w:b/>
        </w:rPr>
        <w:t>Facilitator:</w:t>
      </w:r>
      <w:r w:rsidR="004A0EC4" w:rsidRPr="003F6B14">
        <w:rPr>
          <w:rFonts w:ascii="Open Sans" w:hAnsi="Open Sans" w:cs="Open Sans"/>
          <w:b/>
        </w:rPr>
        <w:tab/>
      </w:r>
      <w:r w:rsidR="002155B2" w:rsidRPr="003F6B14">
        <w:rPr>
          <w:rFonts w:ascii="Open Sans" w:hAnsi="Open Sans" w:cs="Open Sans"/>
          <w:b/>
        </w:rPr>
        <w:tab/>
      </w:r>
      <w:r w:rsidR="002155B2" w:rsidRPr="003F6B14">
        <w:rPr>
          <w:rFonts w:ascii="Open Sans" w:hAnsi="Open Sans" w:cs="Open Sans"/>
          <w:b/>
        </w:rPr>
        <w:tab/>
      </w:r>
      <w:r w:rsidR="00CB0497">
        <w:rPr>
          <w:rFonts w:ascii="Open Sans" w:hAnsi="Open Sans" w:cs="Open Sans"/>
          <w:bCs/>
        </w:rPr>
        <w:t>Juana Rangel-Escobedo</w:t>
      </w:r>
    </w:p>
    <w:p w14:paraId="2E5E52FC" w14:textId="738D60DC" w:rsidR="00F224F4" w:rsidRPr="003F6B14" w:rsidRDefault="00A27698" w:rsidP="00631BAE">
      <w:pPr>
        <w:spacing w:after="0" w:line="240" w:lineRule="auto"/>
        <w:contextualSpacing/>
        <w:rPr>
          <w:rFonts w:ascii="Open Sans" w:hAnsi="Open Sans" w:cs="Open Sans"/>
        </w:rPr>
      </w:pPr>
      <w:r w:rsidRPr="003F6B14">
        <w:rPr>
          <w:rFonts w:ascii="Open Sans" w:hAnsi="Open Sans" w:cs="Open Sans"/>
          <w:b/>
        </w:rPr>
        <w:t>Timekeeper:</w:t>
      </w:r>
      <w:r w:rsidR="00DE2A84" w:rsidRPr="003F6B14">
        <w:rPr>
          <w:rFonts w:ascii="Open Sans" w:hAnsi="Open Sans" w:cs="Open Sans"/>
        </w:rPr>
        <w:tab/>
      </w:r>
      <w:r w:rsidR="002155B2" w:rsidRPr="003F6B14">
        <w:rPr>
          <w:rFonts w:ascii="Open Sans" w:hAnsi="Open Sans" w:cs="Open Sans"/>
        </w:rPr>
        <w:tab/>
      </w:r>
      <w:r w:rsidR="002155B2" w:rsidRPr="003F6B14">
        <w:rPr>
          <w:rFonts w:ascii="Open Sans" w:hAnsi="Open Sans" w:cs="Open Sans"/>
        </w:rPr>
        <w:tab/>
      </w:r>
      <w:r w:rsidR="00CB0497">
        <w:rPr>
          <w:rFonts w:ascii="Open Sans" w:hAnsi="Open Sans" w:cs="Open Sans"/>
        </w:rPr>
        <w:t>Trudi Blanco</w:t>
      </w:r>
    </w:p>
    <w:bookmarkEnd w:id="1"/>
    <w:p w14:paraId="73A24E0F" w14:textId="77777777" w:rsidR="00F224F4" w:rsidRPr="003F6B14" w:rsidRDefault="00F224F4" w:rsidP="00631BAE">
      <w:pPr>
        <w:spacing w:after="0" w:line="240" w:lineRule="auto"/>
        <w:contextualSpacing/>
        <w:rPr>
          <w:rFonts w:ascii="Open Sans" w:hAnsi="Open Sans" w:cs="Open Sans"/>
        </w:rPr>
      </w:pPr>
    </w:p>
    <w:p w14:paraId="34997E5A" w14:textId="785850AC" w:rsidR="006F3965" w:rsidRPr="003F6B14" w:rsidRDefault="006F3965" w:rsidP="00631BAE">
      <w:pPr>
        <w:spacing w:after="0" w:line="240" w:lineRule="auto"/>
        <w:ind w:left="1800" w:hanging="1800"/>
        <w:rPr>
          <w:rFonts w:ascii="Open Sans" w:hAnsi="Open Sans" w:cs="Open Sans"/>
        </w:rPr>
      </w:pPr>
      <w:r w:rsidRPr="003F6B14">
        <w:rPr>
          <w:rFonts w:ascii="Open Sans" w:hAnsi="Open Sans" w:cs="Open Sans"/>
          <w:b/>
        </w:rPr>
        <w:t>Meeting Adjourned:</w:t>
      </w:r>
      <w:r w:rsidR="0094469E" w:rsidRPr="003F6B14">
        <w:rPr>
          <w:rFonts w:ascii="Open Sans" w:hAnsi="Open Sans" w:cs="Open Sans"/>
        </w:rPr>
        <w:t xml:space="preserve"> </w:t>
      </w:r>
      <w:r w:rsidR="003C2FF1" w:rsidRPr="003F6B14">
        <w:rPr>
          <w:rFonts w:ascii="Open Sans" w:hAnsi="Open Sans" w:cs="Open Sans"/>
        </w:rPr>
        <w:t>11:</w:t>
      </w:r>
      <w:r w:rsidR="00CB0497">
        <w:rPr>
          <w:rFonts w:ascii="Open Sans" w:hAnsi="Open Sans" w:cs="Open Sans"/>
        </w:rPr>
        <w:t>30</w:t>
      </w:r>
      <w:r w:rsidR="00203077" w:rsidRPr="003F6B14">
        <w:rPr>
          <w:rFonts w:ascii="Open Sans" w:hAnsi="Open Sans" w:cs="Open Sans"/>
        </w:rPr>
        <w:t xml:space="preserve"> a.m. </w:t>
      </w:r>
    </w:p>
    <w:p w14:paraId="7F91018E" w14:textId="15AD11E6" w:rsidR="0086319F" w:rsidRPr="003F6B14" w:rsidRDefault="006F3965" w:rsidP="00631BAE">
      <w:pPr>
        <w:spacing w:after="0" w:line="240" w:lineRule="auto"/>
        <w:ind w:left="1800" w:hanging="1800"/>
        <w:rPr>
          <w:rFonts w:ascii="Open Sans" w:hAnsi="Open Sans" w:cs="Open Sans"/>
        </w:rPr>
      </w:pPr>
      <w:r w:rsidRPr="003F6B14">
        <w:rPr>
          <w:rFonts w:ascii="Open Sans" w:hAnsi="Open Sans" w:cs="Open Sans"/>
          <w:b/>
        </w:rPr>
        <w:t>Respectfully submitted by</w:t>
      </w:r>
      <w:r w:rsidRPr="003F6B14">
        <w:rPr>
          <w:rFonts w:ascii="Open Sans" w:hAnsi="Open Sans" w:cs="Open Sans"/>
        </w:rPr>
        <w:t>:</w:t>
      </w:r>
      <w:r w:rsidR="00832F69" w:rsidRPr="003F6B14">
        <w:rPr>
          <w:rFonts w:ascii="Open Sans" w:hAnsi="Open Sans" w:cs="Open Sans"/>
        </w:rPr>
        <w:t xml:space="preserve"> </w:t>
      </w:r>
      <w:r w:rsidR="00CB0497">
        <w:rPr>
          <w:rFonts w:ascii="Open Sans" w:hAnsi="Open Sans" w:cs="Open Sans"/>
        </w:rPr>
        <w:t>Brandy Young</w:t>
      </w:r>
    </w:p>
    <w:p w14:paraId="3FDB8B8C" w14:textId="77777777" w:rsidR="009828D1" w:rsidRPr="003F6B14" w:rsidRDefault="009828D1" w:rsidP="00F71172">
      <w:pPr>
        <w:spacing w:after="0" w:line="240" w:lineRule="auto"/>
        <w:rPr>
          <w:rFonts w:ascii="Open Sans" w:hAnsi="Open Sans" w:cs="Open Sans"/>
          <w:b/>
        </w:rPr>
      </w:pPr>
    </w:p>
    <w:p w14:paraId="3AB62A8B" w14:textId="77777777" w:rsidR="002155B2" w:rsidRPr="003F6B14" w:rsidRDefault="00781603" w:rsidP="00F71172">
      <w:pPr>
        <w:spacing w:after="0" w:line="240" w:lineRule="auto"/>
        <w:rPr>
          <w:rFonts w:ascii="Open Sans" w:hAnsi="Open Sans" w:cs="Open Sans"/>
          <w:b/>
        </w:rPr>
      </w:pPr>
      <w:r w:rsidRPr="003F6B14">
        <w:rPr>
          <w:rFonts w:ascii="Open Sans" w:hAnsi="Open Sans" w:cs="Open Sans"/>
          <w:b/>
        </w:rPr>
        <w:t xml:space="preserve">Reminder—Please forward future recommended agenda items to </w:t>
      </w:r>
    </w:p>
    <w:p w14:paraId="050730F5" w14:textId="3A533438" w:rsidR="00781603" w:rsidRPr="003F6B14" w:rsidRDefault="00232E87" w:rsidP="00F71172">
      <w:pPr>
        <w:spacing w:after="0" w:line="240" w:lineRule="auto"/>
        <w:rPr>
          <w:rFonts w:ascii="Open Sans" w:hAnsi="Open Sans" w:cs="Open Sans"/>
          <w:strike/>
        </w:rPr>
      </w:pPr>
      <w:r w:rsidRPr="003F6B14">
        <w:rPr>
          <w:rFonts w:ascii="Open Sans" w:hAnsi="Open Sans" w:cs="Open Sans"/>
          <w:b/>
        </w:rPr>
        <w:t>Leslie Minor</w:t>
      </w:r>
      <w:r w:rsidR="00203077" w:rsidRPr="003F6B14">
        <w:rPr>
          <w:rFonts w:ascii="Open Sans" w:hAnsi="Open Sans" w:cs="Open Sans"/>
          <w:b/>
        </w:rPr>
        <w:t xml:space="preserve"> </w:t>
      </w:r>
      <w:r w:rsidR="00F71172" w:rsidRPr="003F6B14">
        <w:rPr>
          <w:rFonts w:ascii="Open Sans" w:hAnsi="Open Sans" w:cs="Open Sans"/>
          <w:b/>
        </w:rPr>
        <w:t xml:space="preserve">and </w:t>
      </w:r>
      <w:r w:rsidR="009828D1" w:rsidRPr="003F6B14">
        <w:rPr>
          <w:rFonts w:ascii="Open Sans" w:hAnsi="Open Sans" w:cs="Open Sans"/>
          <w:b/>
        </w:rPr>
        <w:t>Candace Duron</w:t>
      </w:r>
      <w:r w:rsidR="00781603" w:rsidRPr="003F6B14">
        <w:rPr>
          <w:rFonts w:ascii="Open Sans" w:hAnsi="Open Sans" w:cs="Open Sans"/>
        </w:rPr>
        <w:tab/>
      </w:r>
    </w:p>
    <w:sectPr w:rsidR="00781603" w:rsidRPr="003F6B14" w:rsidSect="007334E0">
      <w:headerReference w:type="default" r:id="rId10"/>
      <w:footerReference w:type="default" r:id="rId11"/>
      <w:headerReference w:type="first" r:id="rId12"/>
      <w:footerReference w:type="first" r:id="rId13"/>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C7412" w14:textId="77777777" w:rsidR="00C870C9" w:rsidRDefault="00C870C9" w:rsidP="00D456E2">
      <w:pPr>
        <w:spacing w:after="0" w:line="240" w:lineRule="auto"/>
      </w:pPr>
      <w:r>
        <w:separator/>
      </w:r>
    </w:p>
  </w:endnote>
  <w:endnote w:type="continuationSeparator" w:id="0">
    <w:p w14:paraId="6859BFEE" w14:textId="77777777" w:rsidR="00C870C9" w:rsidRDefault="00C870C9" w:rsidP="00D456E2">
      <w:pPr>
        <w:spacing w:after="0" w:line="240" w:lineRule="auto"/>
      </w:pPr>
      <w:r>
        <w:continuationSeparator/>
      </w:r>
    </w:p>
  </w:endnote>
  <w:endnote w:type="continuationNotice" w:id="1">
    <w:p w14:paraId="66B8025C" w14:textId="77777777" w:rsidR="00C870C9" w:rsidRDefault="00C870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2844" w14:textId="77777777" w:rsidR="00D456E2" w:rsidRDefault="00D456E2" w:rsidP="00D456E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3C188" w14:textId="77777777" w:rsidR="00D456E2" w:rsidRPr="00AC2AE8" w:rsidRDefault="00D456E2" w:rsidP="00AC2AE8">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C95FE" w14:textId="77777777" w:rsidR="00C870C9" w:rsidRDefault="00C870C9" w:rsidP="00D456E2">
      <w:pPr>
        <w:spacing w:after="0" w:line="240" w:lineRule="auto"/>
      </w:pPr>
      <w:r>
        <w:separator/>
      </w:r>
    </w:p>
  </w:footnote>
  <w:footnote w:type="continuationSeparator" w:id="0">
    <w:p w14:paraId="073D4102" w14:textId="77777777" w:rsidR="00C870C9" w:rsidRDefault="00C870C9" w:rsidP="00D456E2">
      <w:pPr>
        <w:spacing w:after="0" w:line="240" w:lineRule="auto"/>
      </w:pPr>
      <w:r>
        <w:continuationSeparator/>
      </w:r>
    </w:p>
  </w:footnote>
  <w:footnote w:type="continuationNotice" w:id="1">
    <w:p w14:paraId="427875DC" w14:textId="77777777" w:rsidR="00C870C9" w:rsidRDefault="00C870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8A48" w14:textId="77777777" w:rsidR="003C19FC" w:rsidRDefault="00AC2AE8">
    <w:pPr>
      <w:pStyle w:val="Header"/>
      <w:rPr>
        <w:rFonts w:ascii="Open Sans" w:hAnsi="Open Sans" w:cs="Open Sans"/>
        <w:b/>
        <w:sz w:val="18"/>
      </w:rPr>
    </w:pPr>
    <w:r w:rsidRPr="00120CA9">
      <w:rPr>
        <w:rFonts w:ascii="Open Sans" w:hAnsi="Open Sans" w:cs="Open Sans"/>
        <w:b/>
        <w:sz w:val="18"/>
      </w:rPr>
      <w:t>Governance Council</w:t>
    </w:r>
  </w:p>
  <w:p w14:paraId="0B5F366F" w14:textId="15A99784" w:rsidR="00AC2AE8" w:rsidRPr="00120CA9" w:rsidRDefault="00A87788">
    <w:pPr>
      <w:pStyle w:val="Header"/>
      <w:rPr>
        <w:rFonts w:ascii="Open Sans" w:hAnsi="Open Sans" w:cs="Open Sans"/>
        <w:b/>
        <w:sz w:val="18"/>
      </w:rPr>
    </w:pPr>
    <w:r>
      <w:rPr>
        <w:rFonts w:ascii="Open Sans" w:hAnsi="Open Sans" w:cs="Open Sans"/>
        <w:b/>
        <w:sz w:val="18"/>
      </w:rPr>
      <w:t>May</w:t>
    </w:r>
    <w:r w:rsidR="00785F73">
      <w:rPr>
        <w:rFonts w:ascii="Open Sans" w:hAnsi="Open Sans" w:cs="Open Sans"/>
        <w:b/>
        <w:sz w:val="18"/>
      </w:rPr>
      <w:t xml:space="preserve"> 1</w:t>
    </w:r>
    <w:r>
      <w:rPr>
        <w:rFonts w:ascii="Open Sans" w:hAnsi="Open Sans" w:cs="Open Sans"/>
        <w:b/>
        <w:sz w:val="18"/>
      </w:rPr>
      <w:t>5</w:t>
    </w:r>
    <w:r w:rsidR="00750D1F" w:rsidRPr="00120CA9">
      <w:rPr>
        <w:rFonts w:ascii="Open Sans" w:hAnsi="Open Sans" w:cs="Open Sans"/>
        <w:b/>
        <w:sz w:val="18"/>
      </w:rPr>
      <w:t>, 202</w:t>
    </w:r>
    <w:r w:rsidR="003C19FC">
      <w:rPr>
        <w:rFonts w:ascii="Open Sans" w:hAnsi="Open Sans" w:cs="Open Sans"/>
        <w:b/>
        <w:sz w:val="18"/>
      </w:rPr>
      <w:t>5</w:t>
    </w:r>
  </w:p>
  <w:p w14:paraId="5EB8003D" w14:textId="77777777" w:rsidR="00AC2AE8" w:rsidRPr="00120CA9" w:rsidRDefault="00AC2AE8">
    <w:pPr>
      <w:pStyle w:val="Header"/>
      <w:rPr>
        <w:rFonts w:ascii="Open Sans" w:hAnsi="Open Sans" w:cs="Open Sans"/>
        <w:b/>
        <w:sz w:val="18"/>
      </w:rPr>
    </w:pPr>
    <w:r w:rsidRPr="00120CA9">
      <w:rPr>
        <w:rFonts w:ascii="Open Sans" w:hAnsi="Open Sans" w:cs="Open Sans"/>
        <w:b/>
        <w:sz w:val="18"/>
      </w:rPr>
      <w:t xml:space="preserve">Page </w:t>
    </w:r>
    <w:sdt>
      <w:sdtPr>
        <w:rPr>
          <w:rFonts w:ascii="Open Sans" w:hAnsi="Open Sans" w:cs="Open Sans"/>
          <w:b/>
          <w:sz w:val="18"/>
        </w:rPr>
        <w:id w:val="979493296"/>
        <w:docPartObj>
          <w:docPartGallery w:val="Page Numbers (Top of Page)"/>
          <w:docPartUnique/>
        </w:docPartObj>
      </w:sdtPr>
      <w:sdtEndPr>
        <w:rPr>
          <w:noProof/>
        </w:rPr>
      </w:sdtEndPr>
      <w:sdtContent>
        <w:r w:rsidRPr="00120CA9">
          <w:rPr>
            <w:rFonts w:ascii="Open Sans" w:hAnsi="Open Sans" w:cs="Open Sans"/>
            <w:b/>
            <w:sz w:val="18"/>
          </w:rPr>
          <w:fldChar w:fldCharType="begin"/>
        </w:r>
        <w:r w:rsidRPr="00120CA9">
          <w:rPr>
            <w:rFonts w:ascii="Open Sans" w:hAnsi="Open Sans" w:cs="Open Sans"/>
            <w:b/>
            <w:sz w:val="18"/>
          </w:rPr>
          <w:instrText xml:space="preserve"> PAGE   \* MERGEFORMAT </w:instrText>
        </w:r>
        <w:r w:rsidRPr="00120CA9">
          <w:rPr>
            <w:rFonts w:ascii="Open Sans" w:hAnsi="Open Sans" w:cs="Open Sans"/>
            <w:b/>
            <w:sz w:val="18"/>
          </w:rPr>
          <w:fldChar w:fldCharType="separate"/>
        </w:r>
        <w:r w:rsidR="009837FC" w:rsidRPr="00120CA9">
          <w:rPr>
            <w:rFonts w:ascii="Open Sans" w:hAnsi="Open Sans" w:cs="Open Sans"/>
            <w:b/>
            <w:noProof/>
            <w:sz w:val="18"/>
          </w:rPr>
          <w:t>2</w:t>
        </w:r>
        <w:r w:rsidRPr="00120CA9">
          <w:rPr>
            <w:rFonts w:ascii="Open Sans" w:hAnsi="Open Sans" w:cs="Open Sans"/>
            <w:b/>
            <w:noProof/>
            <w:sz w:val="18"/>
          </w:rPr>
          <w:fldChar w:fldCharType="end"/>
        </w:r>
      </w:sdtContent>
    </w:sdt>
  </w:p>
  <w:p w14:paraId="53EDFBAD" w14:textId="77777777" w:rsidR="00AC2AE8" w:rsidRPr="00120CA9" w:rsidRDefault="00AC2AE8">
    <w:pPr>
      <w:pStyle w:val="Header"/>
      <w:rPr>
        <w:rFonts w:ascii="Open Sans" w:hAnsi="Open Sans" w:cs="Open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5772008"/>
      <w:docPartObj>
        <w:docPartGallery w:val="Watermarks"/>
        <w:docPartUnique/>
      </w:docPartObj>
    </w:sdtPr>
    <w:sdtEndPr/>
    <w:sdtContent>
      <w:p w14:paraId="595E5800" w14:textId="748AD98F" w:rsidR="00AC2AE8" w:rsidRDefault="00727C32" w:rsidP="003F6B14">
        <w:pPr>
          <w:pStyle w:val="Header"/>
          <w:jc w:val="center"/>
        </w:pPr>
        <w:r>
          <w:rPr>
            <w:noProof/>
          </w:rPr>
          <w:pict w14:anchorId="1D7C15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F6B14" w:rsidRPr="003F6B14">
          <w:rPr>
            <w:rFonts w:ascii="Open Sans" w:hAnsi="Open Sans" w:cs="Open Sans"/>
            <w:noProof/>
          </w:rPr>
          <w:t xml:space="preserve"> </w:t>
        </w:r>
        <w:r w:rsidR="003F6B14" w:rsidRPr="00120CA9">
          <w:rPr>
            <w:rFonts w:ascii="Open Sans" w:hAnsi="Open Sans" w:cs="Open Sans"/>
            <w:noProof/>
          </w:rPr>
          <w:drawing>
            <wp:inline distT="0" distB="0" distL="0" distR="0" wp14:anchorId="5E2E04E8" wp14:editId="4FADD774">
              <wp:extent cx="2143125" cy="660332"/>
              <wp:effectExtent l="0" t="0" r="0" b="6985"/>
              <wp:docPr id="794501800" name="Picture 794501800"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82975" cy="703422"/>
                      </a:xfrm>
                      <a:prstGeom prst="rect">
                        <a:avLst/>
                      </a:prstGeom>
                    </pic:spPr>
                  </pic:pic>
                </a:graphicData>
              </a:graphic>
            </wp:inline>
          </w:drawing>
        </w:r>
      </w:p>
    </w:sdtContent>
  </w:sdt>
  <w:p w14:paraId="1362D4B0" w14:textId="77777777" w:rsidR="00AC2AE8" w:rsidRDefault="00AC2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92F58"/>
    <w:multiLevelType w:val="hybridMultilevel"/>
    <w:tmpl w:val="6BAC2EA4"/>
    <w:lvl w:ilvl="0" w:tplc="A8C87B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9054D"/>
    <w:multiLevelType w:val="hybridMultilevel"/>
    <w:tmpl w:val="EF7028E0"/>
    <w:lvl w:ilvl="0" w:tplc="7D62AB4C">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133AD"/>
    <w:multiLevelType w:val="hybridMultilevel"/>
    <w:tmpl w:val="EEE0A4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F45794"/>
    <w:multiLevelType w:val="hybridMultilevel"/>
    <w:tmpl w:val="E66E9268"/>
    <w:lvl w:ilvl="0" w:tplc="8C840840">
      <w:start w:val="1"/>
      <w:numFmt w:val="bullet"/>
      <w:lvlText w:val=""/>
      <w:lvlJc w:val="left"/>
      <w:pPr>
        <w:ind w:left="720" w:hanging="360"/>
      </w:pPr>
      <w:rPr>
        <w:rFonts w:ascii="Symbol" w:eastAsiaTheme="minorHAnsi" w:hAnsi="Symbol" w:cs="Open San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23F3F"/>
    <w:multiLevelType w:val="hybridMultilevel"/>
    <w:tmpl w:val="824AE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B5874"/>
    <w:multiLevelType w:val="hybridMultilevel"/>
    <w:tmpl w:val="D31A3EB4"/>
    <w:lvl w:ilvl="0" w:tplc="BBA8D5BA">
      <w:start w:val="1"/>
      <w:numFmt w:val="bullet"/>
      <w:lvlText w:val=""/>
      <w:lvlJc w:val="left"/>
      <w:pPr>
        <w:ind w:left="720" w:hanging="360"/>
      </w:pPr>
      <w:rPr>
        <w:rFonts w:ascii="Symbol" w:eastAsiaTheme="minorHAnsi" w:hAnsi="Symbol" w:cs="Open Sans"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55B75"/>
    <w:multiLevelType w:val="hybridMultilevel"/>
    <w:tmpl w:val="FE50C77E"/>
    <w:lvl w:ilvl="0" w:tplc="9FFE803C">
      <w:numFmt w:val="bullet"/>
      <w:lvlText w:val=""/>
      <w:lvlJc w:val="left"/>
      <w:pPr>
        <w:ind w:left="720" w:hanging="360"/>
      </w:pPr>
      <w:rPr>
        <w:rFonts w:ascii="Symbol" w:eastAsiaTheme="minorHAnsi"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C6AE8"/>
    <w:multiLevelType w:val="hybridMultilevel"/>
    <w:tmpl w:val="979CC582"/>
    <w:lvl w:ilvl="0" w:tplc="6B40D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87A1567"/>
    <w:multiLevelType w:val="multilevel"/>
    <w:tmpl w:val="A8C2B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3577D4"/>
    <w:multiLevelType w:val="hybridMultilevel"/>
    <w:tmpl w:val="E528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7E21CB"/>
    <w:multiLevelType w:val="hybridMultilevel"/>
    <w:tmpl w:val="2D86D5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3606E"/>
    <w:multiLevelType w:val="hybridMultilevel"/>
    <w:tmpl w:val="45CC2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D039A"/>
    <w:multiLevelType w:val="hybridMultilevel"/>
    <w:tmpl w:val="11AC6408"/>
    <w:lvl w:ilvl="0" w:tplc="806C56B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0A4DE1"/>
    <w:multiLevelType w:val="hybridMultilevel"/>
    <w:tmpl w:val="0294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50943"/>
    <w:multiLevelType w:val="hybridMultilevel"/>
    <w:tmpl w:val="2A6CF3B8"/>
    <w:lvl w:ilvl="0" w:tplc="8C68E8BC">
      <w:numFmt w:val="bullet"/>
      <w:lvlText w:val=""/>
      <w:lvlJc w:val="left"/>
      <w:pPr>
        <w:ind w:left="720" w:hanging="360"/>
      </w:pPr>
      <w:rPr>
        <w:rFonts w:ascii="Symbol" w:eastAsiaTheme="minorHAnsi"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C5F2B"/>
    <w:multiLevelType w:val="hybridMultilevel"/>
    <w:tmpl w:val="5BD6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B263E"/>
    <w:multiLevelType w:val="hybridMultilevel"/>
    <w:tmpl w:val="B54CA8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71B50"/>
    <w:multiLevelType w:val="hybridMultilevel"/>
    <w:tmpl w:val="28AE2584"/>
    <w:lvl w:ilvl="0" w:tplc="FE22144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A7308E"/>
    <w:multiLevelType w:val="hybridMultilevel"/>
    <w:tmpl w:val="D5A48668"/>
    <w:lvl w:ilvl="0" w:tplc="2036154E">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64464"/>
    <w:multiLevelType w:val="hybridMultilevel"/>
    <w:tmpl w:val="D7F2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D159E"/>
    <w:multiLevelType w:val="hybridMultilevel"/>
    <w:tmpl w:val="BEEC08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6321F6"/>
    <w:multiLevelType w:val="hybridMultilevel"/>
    <w:tmpl w:val="1622884E"/>
    <w:lvl w:ilvl="0" w:tplc="826267CC">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9C4F00"/>
    <w:multiLevelType w:val="hybridMultilevel"/>
    <w:tmpl w:val="26365AE0"/>
    <w:lvl w:ilvl="0" w:tplc="6E565FA2">
      <w:numFmt w:val="bullet"/>
      <w:lvlText w:val=""/>
      <w:lvlJc w:val="left"/>
      <w:pPr>
        <w:ind w:left="720" w:hanging="360"/>
      </w:pPr>
      <w:rPr>
        <w:rFonts w:ascii="Symbol" w:eastAsiaTheme="minorHAnsi"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564076"/>
    <w:multiLevelType w:val="hybridMultilevel"/>
    <w:tmpl w:val="4F2E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373AD3"/>
    <w:multiLevelType w:val="hybridMultilevel"/>
    <w:tmpl w:val="02E43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CA37EC"/>
    <w:multiLevelType w:val="hybridMultilevel"/>
    <w:tmpl w:val="07A0FB0A"/>
    <w:lvl w:ilvl="0" w:tplc="76BA281C">
      <w:numFmt w:val="bullet"/>
      <w:lvlText w:val=""/>
      <w:lvlJc w:val="left"/>
      <w:pPr>
        <w:ind w:left="1080" w:hanging="360"/>
      </w:pPr>
      <w:rPr>
        <w:rFonts w:ascii="Symbol" w:eastAsiaTheme="minorHAnsi" w:hAnsi="Symbol"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4840021">
    <w:abstractNumId w:val="0"/>
  </w:num>
  <w:num w:numId="2" w16cid:durableId="592208645">
    <w:abstractNumId w:val="21"/>
  </w:num>
  <w:num w:numId="3" w16cid:durableId="603726137">
    <w:abstractNumId w:val="17"/>
  </w:num>
  <w:num w:numId="4" w16cid:durableId="1332105076">
    <w:abstractNumId w:val="18"/>
  </w:num>
  <w:num w:numId="5" w16cid:durableId="1645625716">
    <w:abstractNumId w:val="4"/>
  </w:num>
  <w:num w:numId="6" w16cid:durableId="1096439844">
    <w:abstractNumId w:val="12"/>
  </w:num>
  <w:num w:numId="7" w16cid:durableId="1521967699">
    <w:abstractNumId w:val="19"/>
  </w:num>
  <w:num w:numId="8" w16cid:durableId="428474405">
    <w:abstractNumId w:val="15"/>
  </w:num>
  <w:num w:numId="9" w16cid:durableId="480469456">
    <w:abstractNumId w:val="11"/>
  </w:num>
  <w:num w:numId="10" w16cid:durableId="758915420">
    <w:abstractNumId w:val="2"/>
  </w:num>
  <w:num w:numId="11" w16cid:durableId="389964632">
    <w:abstractNumId w:val="9"/>
  </w:num>
  <w:num w:numId="12" w16cid:durableId="290407477">
    <w:abstractNumId w:val="5"/>
  </w:num>
  <w:num w:numId="13" w16cid:durableId="496191267">
    <w:abstractNumId w:val="3"/>
  </w:num>
  <w:num w:numId="14" w16cid:durableId="498620796">
    <w:abstractNumId w:val="22"/>
  </w:num>
  <w:num w:numId="15" w16cid:durableId="1261644424">
    <w:abstractNumId w:val="6"/>
  </w:num>
  <w:num w:numId="16" w16cid:durableId="842206960">
    <w:abstractNumId w:val="14"/>
  </w:num>
  <w:num w:numId="17" w16cid:durableId="1510220524">
    <w:abstractNumId w:val="24"/>
  </w:num>
  <w:num w:numId="18" w16cid:durableId="1505781194">
    <w:abstractNumId w:val="7"/>
  </w:num>
  <w:num w:numId="19" w16cid:durableId="1497190344">
    <w:abstractNumId w:val="20"/>
  </w:num>
  <w:num w:numId="20" w16cid:durableId="1726679521">
    <w:abstractNumId w:val="10"/>
  </w:num>
  <w:num w:numId="21" w16cid:durableId="65224956">
    <w:abstractNumId w:val="16"/>
  </w:num>
  <w:num w:numId="22" w16cid:durableId="1003053043">
    <w:abstractNumId w:val="25"/>
  </w:num>
  <w:num w:numId="23" w16cid:durableId="915357434">
    <w:abstractNumId w:val="1"/>
  </w:num>
  <w:num w:numId="24" w16cid:durableId="889151715">
    <w:abstractNumId w:val="8"/>
  </w:num>
  <w:num w:numId="25" w16cid:durableId="1274945589">
    <w:abstractNumId w:val="13"/>
  </w:num>
  <w:num w:numId="26" w16cid:durableId="1940596033">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E0"/>
    <w:rsid w:val="000012AB"/>
    <w:rsid w:val="00001767"/>
    <w:rsid w:val="00001965"/>
    <w:rsid w:val="00001CAA"/>
    <w:rsid w:val="0000385F"/>
    <w:rsid w:val="00005D26"/>
    <w:rsid w:val="00006D21"/>
    <w:rsid w:val="000071A7"/>
    <w:rsid w:val="00011572"/>
    <w:rsid w:val="000116E9"/>
    <w:rsid w:val="000123D5"/>
    <w:rsid w:val="000124C1"/>
    <w:rsid w:val="000139B3"/>
    <w:rsid w:val="00014297"/>
    <w:rsid w:val="00014C00"/>
    <w:rsid w:val="00020C1F"/>
    <w:rsid w:val="00022350"/>
    <w:rsid w:val="00023084"/>
    <w:rsid w:val="00023CB9"/>
    <w:rsid w:val="00026A73"/>
    <w:rsid w:val="00026B10"/>
    <w:rsid w:val="00026BAF"/>
    <w:rsid w:val="00027B23"/>
    <w:rsid w:val="0003024E"/>
    <w:rsid w:val="00031D89"/>
    <w:rsid w:val="000328EA"/>
    <w:rsid w:val="000328FC"/>
    <w:rsid w:val="0003364A"/>
    <w:rsid w:val="00033E23"/>
    <w:rsid w:val="00034658"/>
    <w:rsid w:val="00034BB3"/>
    <w:rsid w:val="00035C81"/>
    <w:rsid w:val="00036153"/>
    <w:rsid w:val="000362EC"/>
    <w:rsid w:val="0003642C"/>
    <w:rsid w:val="000364BA"/>
    <w:rsid w:val="00036AC1"/>
    <w:rsid w:val="0004063C"/>
    <w:rsid w:val="00040C45"/>
    <w:rsid w:val="00042112"/>
    <w:rsid w:val="00043FEF"/>
    <w:rsid w:val="00044A78"/>
    <w:rsid w:val="00046326"/>
    <w:rsid w:val="000477C1"/>
    <w:rsid w:val="0005121D"/>
    <w:rsid w:val="00051936"/>
    <w:rsid w:val="00052EC6"/>
    <w:rsid w:val="000548DF"/>
    <w:rsid w:val="000556EE"/>
    <w:rsid w:val="0005618F"/>
    <w:rsid w:val="0005658D"/>
    <w:rsid w:val="000565F0"/>
    <w:rsid w:val="00056CC1"/>
    <w:rsid w:val="000578E8"/>
    <w:rsid w:val="00057E89"/>
    <w:rsid w:val="00061EBA"/>
    <w:rsid w:val="00064D34"/>
    <w:rsid w:val="00066199"/>
    <w:rsid w:val="00070133"/>
    <w:rsid w:val="000706F2"/>
    <w:rsid w:val="000720C6"/>
    <w:rsid w:val="00074CA9"/>
    <w:rsid w:val="00075069"/>
    <w:rsid w:val="00077648"/>
    <w:rsid w:val="00077A96"/>
    <w:rsid w:val="00080138"/>
    <w:rsid w:val="0008131C"/>
    <w:rsid w:val="00081483"/>
    <w:rsid w:val="00084B63"/>
    <w:rsid w:val="0008515C"/>
    <w:rsid w:val="0008627D"/>
    <w:rsid w:val="0008668B"/>
    <w:rsid w:val="00086919"/>
    <w:rsid w:val="00091886"/>
    <w:rsid w:val="00092A20"/>
    <w:rsid w:val="000949C5"/>
    <w:rsid w:val="00094E05"/>
    <w:rsid w:val="00095E5A"/>
    <w:rsid w:val="00096800"/>
    <w:rsid w:val="00097860"/>
    <w:rsid w:val="000A148A"/>
    <w:rsid w:val="000A2207"/>
    <w:rsid w:val="000A2756"/>
    <w:rsid w:val="000A328A"/>
    <w:rsid w:val="000A34F6"/>
    <w:rsid w:val="000A5F26"/>
    <w:rsid w:val="000A75CB"/>
    <w:rsid w:val="000A788A"/>
    <w:rsid w:val="000B0E24"/>
    <w:rsid w:val="000B10B3"/>
    <w:rsid w:val="000B27BB"/>
    <w:rsid w:val="000B2D56"/>
    <w:rsid w:val="000B3C83"/>
    <w:rsid w:val="000B4DBF"/>
    <w:rsid w:val="000B5AD7"/>
    <w:rsid w:val="000B600B"/>
    <w:rsid w:val="000B6891"/>
    <w:rsid w:val="000B7BE1"/>
    <w:rsid w:val="000C11C0"/>
    <w:rsid w:val="000C1829"/>
    <w:rsid w:val="000C2364"/>
    <w:rsid w:val="000C50E9"/>
    <w:rsid w:val="000C551A"/>
    <w:rsid w:val="000C5626"/>
    <w:rsid w:val="000C6D0E"/>
    <w:rsid w:val="000C7D95"/>
    <w:rsid w:val="000D212A"/>
    <w:rsid w:val="000D2390"/>
    <w:rsid w:val="000D4714"/>
    <w:rsid w:val="000D52CA"/>
    <w:rsid w:val="000D5CEF"/>
    <w:rsid w:val="000D672E"/>
    <w:rsid w:val="000D6D3B"/>
    <w:rsid w:val="000E07B1"/>
    <w:rsid w:val="000E148B"/>
    <w:rsid w:val="000E16A1"/>
    <w:rsid w:val="000E1CB1"/>
    <w:rsid w:val="000E2135"/>
    <w:rsid w:val="000E26B1"/>
    <w:rsid w:val="000E26D9"/>
    <w:rsid w:val="000E3DB2"/>
    <w:rsid w:val="000E49D0"/>
    <w:rsid w:val="000E53B8"/>
    <w:rsid w:val="000E65C4"/>
    <w:rsid w:val="000E6AB5"/>
    <w:rsid w:val="000F06E3"/>
    <w:rsid w:val="000F09FB"/>
    <w:rsid w:val="000F0CD5"/>
    <w:rsid w:val="000F1FE8"/>
    <w:rsid w:val="000F4E4D"/>
    <w:rsid w:val="000F7D85"/>
    <w:rsid w:val="00100EBF"/>
    <w:rsid w:val="00100EC0"/>
    <w:rsid w:val="00101217"/>
    <w:rsid w:val="00102B9F"/>
    <w:rsid w:val="00105338"/>
    <w:rsid w:val="0010535F"/>
    <w:rsid w:val="00106DD6"/>
    <w:rsid w:val="00106EB8"/>
    <w:rsid w:val="00107431"/>
    <w:rsid w:val="00107775"/>
    <w:rsid w:val="00107F69"/>
    <w:rsid w:val="001107FD"/>
    <w:rsid w:val="00111173"/>
    <w:rsid w:val="0011412C"/>
    <w:rsid w:val="001142BF"/>
    <w:rsid w:val="0011440E"/>
    <w:rsid w:val="001146DF"/>
    <w:rsid w:val="00115239"/>
    <w:rsid w:val="00115BE9"/>
    <w:rsid w:val="00115E92"/>
    <w:rsid w:val="00116545"/>
    <w:rsid w:val="00120CA9"/>
    <w:rsid w:val="00120F05"/>
    <w:rsid w:val="0012141E"/>
    <w:rsid w:val="00121A69"/>
    <w:rsid w:val="00121CEA"/>
    <w:rsid w:val="00122F9C"/>
    <w:rsid w:val="00123F5D"/>
    <w:rsid w:val="00124E9E"/>
    <w:rsid w:val="00126C3F"/>
    <w:rsid w:val="00127AFB"/>
    <w:rsid w:val="00130D8E"/>
    <w:rsid w:val="001310DA"/>
    <w:rsid w:val="0013193D"/>
    <w:rsid w:val="00133618"/>
    <w:rsid w:val="00133B07"/>
    <w:rsid w:val="00133E9B"/>
    <w:rsid w:val="00134098"/>
    <w:rsid w:val="001347C9"/>
    <w:rsid w:val="00135B2D"/>
    <w:rsid w:val="00137846"/>
    <w:rsid w:val="001408B2"/>
    <w:rsid w:val="00141962"/>
    <w:rsid w:val="00143318"/>
    <w:rsid w:val="00144846"/>
    <w:rsid w:val="0015088B"/>
    <w:rsid w:val="00151AAC"/>
    <w:rsid w:val="00152980"/>
    <w:rsid w:val="00153D27"/>
    <w:rsid w:val="00154179"/>
    <w:rsid w:val="00155C21"/>
    <w:rsid w:val="0015676D"/>
    <w:rsid w:val="00157174"/>
    <w:rsid w:val="0015739F"/>
    <w:rsid w:val="001573E3"/>
    <w:rsid w:val="00157C0E"/>
    <w:rsid w:val="00160D51"/>
    <w:rsid w:val="00161152"/>
    <w:rsid w:val="00162029"/>
    <w:rsid w:val="0016205C"/>
    <w:rsid w:val="001625D7"/>
    <w:rsid w:val="0016317B"/>
    <w:rsid w:val="00163B63"/>
    <w:rsid w:val="001642B3"/>
    <w:rsid w:val="001647CB"/>
    <w:rsid w:val="00164A1D"/>
    <w:rsid w:val="00164CDE"/>
    <w:rsid w:val="0016506E"/>
    <w:rsid w:val="00165375"/>
    <w:rsid w:val="00165B48"/>
    <w:rsid w:val="001673D7"/>
    <w:rsid w:val="00167C29"/>
    <w:rsid w:val="001718F5"/>
    <w:rsid w:val="001732FA"/>
    <w:rsid w:val="00173602"/>
    <w:rsid w:val="001741DF"/>
    <w:rsid w:val="00174516"/>
    <w:rsid w:val="00174675"/>
    <w:rsid w:val="00180AE3"/>
    <w:rsid w:val="001825C5"/>
    <w:rsid w:val="00185285"/>
    <w:rsid w:val="00186250"/>
    <w:rsid w:val="00186634"/>
    <w:rsid w:val="001868CE"/>
    <w:rsid w:val="001879E3"/>
    <w:rsid w:val="00187D57"/>
    <w:rsid w:val="001906FA"/>
    <w:rsid w:val="00192111"/>
    <w:rsid w:val="00192544"/>
    <w:rsid w:val="00195239"/>
    <w:rsid w:val="001954EB"/>
    <w:rsid w:val="00196F8A"/>
    <w:rsid w:val="00197455"/>
    <w:rsid w:val="001A211F"/>
    <w:rsid w:val="001A2B68"/>
    <w:rsid w:val="001A3333"/>
    <w:rsid w:val="001A3451"/>
    <w:rsid w:val="001A3A12"/>
    <w:rsid w:val="001A3A6A"/>
    <w:rsid w:val="001A3FC3"/>
    <w:rsid w:val="001A4029"/>
    <w:rsid w:val="001A4058"/>
    <w:rsid w:val="001A5242"/>
    <w:rsid w:val="001A5B91"/>
    <w:rsid w:val="001A68BE"/>
    <w:rsid w:val="001A68C0"/>
    <w:rsid w:val="001B052D"/>
    <w:rsid w:val="001B1BC1"/>
    <w:rsid w:val="001B5A02"/>
    <w:rsid w:val="001B7CA0"/>
    <w:rsid w:val="001B7CCD"/>
    <w:rsid w:val="001C2865"/>
    <w:rsid w:val="001C29D6"/>
    <w:rsid w:val="001C3132"/>
    <w:rsid w:val="001C3D9B"/>
    <w:rsid w:val="001C3E10"/>
    <w:rsid w:val="001C4B40"/>
    <w:rsid w:val="001C5752"/>
    <w:rsid w:val="001C6683"/>
    <w:rsid w:val="001C7338"/>
    <w:rsid w:val="001C7491"/>
    <w:rsid w:val="001D0085"/>
    <w:rsid w:val="001D0605"/>
    <w:rsid w:val="001D26AE"/>
    <w:rsid w:val="001D2A0B"/>
    <w:rsid w:val="001D32BA"/>
    <w:rsid w:val="001D347F"/>
    <w:rsid w:val="001D3EE7"/>
    <w:rsid w:val="001D6FA0"/>
    <w:rsid w:val="001E211C"/>
    <w:rsid w:val="001E2778"/>
    <w:rsid w:val="001E2868"/>
    <w:rsid w:val="001E34E8"/>
    <w:rsid w:val="001E3809"/>
    <w:rsid w:val="001E5C2A"/>
    <w:rsid w:val="001F2F09"/>
    <w:rsid w:val="001F43E1"/>
    <w:rsid w:val="001F4B70"/>
    <w:rsid w:val="001F60AA"/>
    <w:rsid w:val="001F632E"/>
    <w:rsid w:val="002012AB"/>
    <w:rsid w:val="00201371"/>
    <w:rsid w:val="002021EE"/>
    <w:rsid w:val="002023BC"/>
    <w:rsid w:val="00202B27"/>
    <w:rsid w:val="00203077"/>
    <w:rsid w:val="002031ED"/>
    <w:rsid w:val="00203B74"/>
    <w:rsid w:val="00204954"/>
    <w:rsid w:val="002120C1"/>
    <w:rsid w:val="00214DBF"/>
    <w:rsid w:val="002155B2"/>
    <w:rsid w:val="002159F3"/>
    <w:rsid w:val="00215F9F"/>
    <w:rsid w:val="00216090"/>
    <w:rsid w:val="00216DFE"/>
    <w:rsid w:val="002204FA"/>
    <w:rsid w:val="00223FE5"/>
    <w:rsid w:val="0022557E"/>
    <w:rsid w:val="00225B8D"/>
    <w:rsid w:val="00225ECA"/>
    <w:rsid w:val="0022795F"/>
    <w:rsid w:val="0023038F"/>
    <w:rsid w:val="00232021"/>
    <w:rsid w:val="002320AA"/>
    <w:rsid w:val="002322FE"/>
    <w:rsid w:val="00232E87"/>
    <w:rsid w:val="00233515"/>
    <w:rsid w:val="002350E7"/>
    <w:rsid w:val="00235E2D"/>
    <w:rsid w:val="00237F48"/>
    <w:rsid w:val="00241544"/>
    <w:rsid w:val="00241F00"/>
    <w:rsid w:val="002421E5"/>
    <w:rsid w:val="002432C5"/>
    <w:rsid w:val="002441DD"/>
    <w:rsid w:val="00244583"/>
    <w:rsid w:val="00244F5C"/>
    <w:rsid w:val="00245460"/>
    <w:rsid w:val="00247003"/>
    <w:rsid w:val="00247C58"/>
    <w:rsid w:val="002503C4"/>
    <w:rsid w:val="00255BC4"/>
    <w:rsid w:val="00256ED1"/>
    <w:rsid w:val="002612EF"/>
    <w:rsid w:val="00261A2A"/>
    <w:rsid w:val="00261C67"/>
    <w:rsid w:val="00261D6E"/>
    <w:rsid w:val="00261E1E"/>
    <w:rsid w:val="0026204E"/>
    <w:rsid w:val="002636B4"/>
    <w:rsid w:val="0026556B"/>
    <w:rsid w:val="002667B3"/>
    <w:rsid w:val="0026724D"/>
    <w:rsid w:val="00267AE4"/>
    <w:rsid w:val="00267EB3"/>
    <w:rsid w:val="002712F8"/>
    <w:rsid w:val="002716D7"/>
    <w:rsid w:val="0027267B"/>
    <w:rsid w:val="0027372A"/>
    <w:rsid w:val="00276A0F"/>
    <w:rsid w:val="00276CBC"/>
    <w:rsid w:val="002816ED"/>
    <w:rsid w:val="00282D50"/>
    <w:rsid w:val="0028338D"/>
    <w:rsid w:val="002835BC"/>
    <w:rsid w:val="0028479A"/>
    <w:rsid w:val="00286110"/>
    <w:rsid w:val="00286A15"/>
    <w:rsid w:val="00286D00"/>
    <w:rsid w:val="002871F0"/>
    <w:rsid w:val="002904A5"/>
    <w:rsid w:val="002905D6"/>
    <w:rsid w:val="0029181F"/>
    <w:rsid w:val="00292948"/>
    <w:rsid w:val="00292EF5"/>
    <w:rsid w:val="002934B9"/>
    <w:rsid w:val="002946A6"/>
    <w:rsid w:val="00294E3F"/>
    <w:rsid w:val="002952E3"/>
    <w:rsid w:val="0029609F"/>
    <w:rsid w:val="002969DA"/>
    <w:rsid w:val="00296E5F"/>
    <w:rsid w:val="002A01C9"/>
    <w:rsid w:val="002A1B4B"/>
    <w:rsid w:val="002A1B60"/>
    <w:rsid w:val="002A255E"/>
    <w:rsid w:val="002A2A8B"/>
    <w:rsid w:val="002A2EBF"/>
    <w:rsid w:val="002A4C18"/>
    <w:rsid w:val="002A51D2"/>
    <w:rsid w:val="002B0283"/>
    <w:rsid w:val="002B086A"/>
    <w:rsid w:val="002B2847"/>
    <w:rsid w:val="002B2AE6"/>
    <w:rsid w:val="002B50CD"/>
    <w:rsid w:val="002B5699"/>
    <w:rsid w:val="002B571D"/>
    <w:rsid w:val="002B574F"/>
    <w:rsid w:val="002B7420"/>
    <w:rsid w:val="002B76C2"/>
    <w:rsid w:val="002B7F98"/>
    <w:rsid w:val="002C12D0"/>
    <w:rsid w:val="002C1646"/>
    <w:rsid w:val="002C168A"/>
    <w:rsid w:val="002C1A01"/>
    <w:rsid w:val="002C2880"/>
    <w:rsid w:val="002C4649"/>
    <w:rsid w:val="002C68B2"/>
    <w:rsid w:val="002D1819"/>
    <w:rsid w:val="002D2433"/>
    <w:rsid w:val="002D5540"/>
    <w:rsid w:val="002D5D08"/>
    <w:rsid w:val="002D76E3"/>
    <w:rsid w:val="002E102E"/>
    <w:rsid w:val="002E102F"/>
    <w:rsid w:val="002E1195"/>
    <w:rsid w:val="002E17BA"/>
    <w:rsid w:val="002E40BE"/>
    <w:rsid w:val="002E52CE"/>
    <w:rsid w:val="002E65C1"/>
    <w:rsid w:val="002E6692"/>
    <w:rsid w:val="002E68F9"/>
    <w:rsid w:val="002E6EFE"/>
    <w:rsid w:val="002E7536"/>
    <w:rsid w:val="002F0C08"/>
    <w:rsid w:val="002F49E2"/>
    <w:rsid w:val="002F6253"/>
    <w:rsid w:val="002F6EAE"/>
    <w:rsid w:val="002F738D"/>
    <w:rsid w:val="00301ED0"/>
    <w:rsid w:val="0030203F"/>
    <w:rsid w:val="003028D3"/>
    <w:rsid w:val="00302DFA"/>
    <w:rsid w:val="00303A9D"/>
    <w:rsid w:val="003048A9"/>
    <w:rsid w:val="00304A74"/>
    <w:rsid w:val="003052D6"/>
    <w:rsid w:val="00306955"/>
    <w:rsid w:val="00306EBE"/>
    <w:rsid w:val="00307EA7"/>
    <w:rsid w:val="00307EBC"/>
    <w:rsid w:val="00307F78"/>
    <w:rsid w:val="00311FF1"/>
    <w:rsid w:val="00313383"/>
    <w:rsid w:val="00315880"/>
    <w:rsid w:val="003167BC"/>
    <w:rsid w:val="003174C3"/>
    <w:rsid w:val="0031763D"/>
    <w:rsid w:val="0032006D"/>
    <w:rsid w:val="00320141"/>
    <w:rsid w:val="0032091A"/>
    <w:rsid w:val="0032109D"/>
    <w:rsid w:val="0032291A"/>
    <w:rsid w:val="003229EF"/>
    <w:rsid w:val="003234F5"/>
    <w:rsid w:val="00327264"/>
    <w:rsid w:val="003320F3"/>
    <w:rsid w:val="00332B9D"/>
    <w:rsid w:val="00335F98"/>
    <w:rsid w:val="0033626D"/>
    <w:rsid w:val="00337985"/>
    <w:rsid w:val="003401CF"/>
    <w:rsid w:val="00340398"/>
    <w:rsid w:val="00343301"/>
    <w:rsid w:val="00343788"/>
    <w:rsid w:val="00345BB6"/>
    <w:rsid w:val="003471F8"/>
    <w:rsid w:val="00351F1E"/>
    <w:rsid w:val="003529EC"/>
    <w:rsid w:val="00352F55"/>
    <w:rsid w:val="003538AC"/>
    <w:rsid w:val="003546CB"/>
    <w:rsid w:val="003553A2"/>
    <w:rsid w:val="003558D6"/>
    <w:rsid w:val="00357888"/>
    <w:rsid w:val="00360652"/>
    <w:rsid w:val="00360C7E"/>
    <w:rsid w:val="00361A6C"/>
    <w:rsid w:val="003649E8"/>
    <w:rsid w:val="00365914"/>
    <w:rsid w:val="00370171"/>
    <w:rsid w:val="00370432"/>
    <w:rsid w:val="0037125F"/>
    <w:rsid w:val="00372AE5"/>
    <w:rsid w:val="00373623"/>
    <w:rsid w:val="00374658"/>
    <w:rsid w:val="003755F9"/>
    <w:rsid w:val="00375B9C"/>
    <w:rsid w:val="00375BD6"/>
    <w:rsid w:val="00376B4E"/>
    <w:rsid w:val="00376EBE"/>
    <w:rsid w:val="0038099A"/>
    <w:rsid w:val="0038154A"/>
    <w:rsid w:val="003816D0"/>
    <w:rsid w:val="00381AB5"/>
    <w:rsid w:val="00382349"/>
    <w:rsid w:val="00382B5F"/>
    <w:rsid w:val="00382C1C"/>
    <w:rsid w:val="00383694"/>
    <w:rsid w:val="003839D2"/>
    <w:rsid w:val="003840B4"/>
    <w:rsid w:val="003853CB"/>
    <w:rsid w:val="00386972"/>
    <w:rsid w:val="0039064A"/>
    <w:rsid w:val="0039157A"/>
    <w:rsid w:val="00392048"/>
    <w:rsid w:val="00392204"/>
    <w:rsid w:val="00392B71"/>
    <w:rsid w:val="00393721"/>
    <w:rsid w:val="00394202"/>
    <w:rsid w:val="00394221"/>
    <w:rsid w:val="00394FCF"/>
    <w:rsid w:val="00395229"/>
    <w:rsid w:val="00395C84"/>
    <w:rsid w:val="00396458"/>
    <w:rsid w:val="0039743C"/>
    <w:rsid w:val="003979F1"/>
    <w:rsid w:val="003A1778"/>
    <w:rsid w:val="003A2F6A"/>
    <w:rsid w:val="003A38A4"/>
    <w:rsid w:val="003A493D"/>
    <w:rsid w:val="003A6B09"/>
    <w:rsid w:val="003A7FE2"/>
    <w:rsid w:val="003B15F6"/>
    <w:rsid w:val="003B1BD7"/>
    <w:rsid w:val="003B2930"/>
    <w:rsid w:val="003B2E26"/>
    <w:rsid w:val="003B3F31"/>
    <w:rsid w:val="003B4269"/>
    <w:rsid w:val="003B4A6C"/>
    <w:rsid w:val="003B7CEB"/>
    <w:rsid w:val="003C19FC"/>
    <w:rsid w:val="003C2234"/>
    <w:rsid w:val="003C2FF1"/>
    <w:rsid w:val="003C3104"/>
    <w:rsid w:val="003C5207"/>
    <w:rsid w:val="003C5B36"/>
    <w:rsid w:val="003C6911"/>
    <w:rsid w:val="003C6B4A"/>
    <w:rsid w:val="003D032D"/>
    <w:rsid w:val="003D2902"/>
    <w:rsid w:val="003D2E45"/>
    <w:rsid w:val="003D30C6"/>
    <w:rsid w:val="003D3731"/>
    <w:rsid w:val="003D53EB"/>
    <w:rsid w:val="003D56C0"/>
    <w:rsid w:val="003D6020"/>
    <w:rsid w:val="003D63A1"/>
    <w:rsid w:val="003D68E4"/>
    <w:rsid w:val="003D6CD2"/>
    <w:rsid w:val="003D731E"/>
    <w:rsid w:val="003D7C2E"/>
    <w:rsid w:val="003D7CFA"/>
    <w:rsid w:val="003E329B"/>
    <w:rsid w:val="003E5479"/>
    <w:rsid w:val="003E5489"/>
    <w:rsid w:val="003E6ED2"/>
    <w:rsid w:val="003E732C"/>
    <w:rsid w:val="003E7D7F"/>
    <w:rsid w:val="003E7F60"/>
    <w:rsid w:val="003F05FC"/>
    <w:rsid w:val="003F1A37"/>
    <w:rsid w:val="003F300F"/>
    <w:rsid w:val="003F3B42"/>
    <w:rsid w:val="003F44C7"/>
    <w:rsid w:val="003F46B5"/>
    <w:rsid w:val="003F46E1"/>
    <w:rsid w:val="003F4A04"/>
    <w:rsid w:val="003F4B5A"/>
    <w:rsid w:val="003F5820"/>
    <w:rsid w:val="003F62D5"/>
    <w:rsid w:val="003F6B14"/>
    <w:rsid w:val="00401449"/>
    <w:rsid w:val="004019AC"/>
    <w:rsid w:val="004021D8"/>
    <w:rsid w:val="004053CB"/>
    <w:rsid w:val="00410A7D"/>
    <w:rsid w:val="00410F5F"/>
    <w:rsid w:val="004122FB"/>
    <w:rsid w:val="004124E3"/>
    <w:rsid w:val="004139FE"/>
    <w:rsid w:val="00413A38"/>
    <w:rsid w:val="00414433"/>
    <w:rsid w:val="00415C91"/>
    <w:rsid w:val="004164DE"/>
    <w:rsid w:val="00417E38"/>
    <w:rsid w:val="004201A1"/>
    <w:rsid w:val="0042044D"/>
    <w:rsid w:val="00422735"/>
    <w:rsid w:val="00423C10"/>
    <w:rsid w:val="004244CB"/>
    <w:rsid w:val="00425A0A"/>
    <w:rsid w:val="0042625A"/>
    <w:rsid w:val="00430345"/>
    <w:rsid w:val="004313E6"/>
    <w:rsid w:val="0043208C"/>
    <w:rsid w:val="00433C83"/>
    <w:rsid w:val="00433FFC"/>
    <w:rsid w:val="0043488D"/>
    <w:rsid w:val="004350E3"/>
    <w:rsid w:val="00436736"/>
    <w:rsid w:val="00436DE8"/>
    <w:rsid w:val="00437F1D"/>
    <w:rsid w:val="00442071"/>
    <w:rsid w:val="004423E3"/>
    <w:rsid w:val="0044458D"/>
    <w:rsid w:val="00445332"/>
    <w:rsid w:val="00447B0F"/>
    <w:rsid w:val="00451546"/>
    <w:rsid w:val="00452054"/>
    <w:rsid w:val="00454F33"/>
    <w:rsid w:val="00455CB9"/>
    <w:rsid w:val="004572C2"/>
    <w:rsid w:val="00457538"/>
    <w:rsid w:val="00460241"/>
    <w:rsid w:val="0046116D"/>
    <w:rsid w:val="0046144B"/>
    <w:rsid w:val="00462038"/>
    <w:rsid w:val="00463C25"/>
    <w:rsid w:val="00463C7A"/>
    <w:rsid w:val="00465775"/>
    <w:rsid w:val="00465E75"/>
    <w:rsid w:val="00467237"/>
    <w:rsid w:val="004713AD"/>
    <w:rsid w:val="004724AA"/>
    <w:rsid w:val="0047250E"/>
    <w:rsid w:val="00472BED"/>
    <w:rsid w:val="004742B4"/>
    <w:rsid w:val="00474E39"/>
    <w:rsid w:val="004751BC"/>
    <w:rsid w:val="00476687"/>
    <w:rsid w:val="00477B82"/>
    <w:rsid w:val="00477BF6"/>
    <w:rsid w:val="004801E9"/>
    <w:rsid w:val="0048076C"/>
    <w:rsid w:val="00480A26"/>
    <w:rsid w:val="004820BC"/>
    <w:rsid w:val="00484220"/>
    <w:rsid w:val="004846B9"/>
    <w:rsid w:val="00485199"/>
    <w:rsid w:val="004851CC"/>
    <w:rsid w:val="004854F1"/>
    <w:rsid w:val="00485C6D"/>
    <w:rsid w:val="00485C70"/>
    <w:rsid w:val="00485E7F"/>
    <w:rsid w:val="004862B0"/>
    <w:rsid w:val="00487AB0"/>
    <w:rsid w:val="00487FD8"/>
    <w:rsid w:val="004902FF"/>
    <w:rsid w:val="00490B9D"/>
    <w:rsid w:val="0049214B"/>
    <w:rsid w:val="00492732"/>
    <w:rsid w:val="00492B33"/>
    <w:rsid w:val="00493067"/>
    <w:rsid w:val="00494702"/>
    <w:rsid w:val="00494CF5"/>
    <w:rsid w:val="00495120"/>
    <w:rsid w:val="00495401"/>
    <w:rsid w:val="00495420"/>
    <w:rsid w:val="0049597C"/>
    <w:rsid w:val="00496214"/>
    <w:rsid w:val="00496EEF"/>
    <w:rsid w:val="004979D4"/>
    <w:rsid w:val="00497CEE"/>
    <w:rsid w:val="00497EB3"/>
    <w:rsid w:val="004A096B"/>
    <w:rsid w:val="004A0EC4"/>
    <w:rsid w:val="004A1D73"/>
    <w:rsid w:val="004A1FED"/>
    <w:rsid w:val="004A5163"/>
    <w:rsid w:val="004A544E"/>
    <w:rsid w:val="004A5D0D"/>
    <w:rsid w:val="004A7BC7"/>
    <w:rsid w:val="004B1B4D"/>
    <w:rsid w:val="004B4A79"/>
    <w:rsid w:val="004B4D2F"/>
    <w:rsid w:val="004B54AE"/>
    <w:rsid w:val="004B6693"/>
    <w:rsid w:val="004C016D"/>
    <w:rsid w:val="004C1EA2"/>
    <w:rsid w:val="004C37EF"/>
    <w:rsid w:val="004C393F"/>
    <w:rsid w:val="004C4151"/>
    <w:rsid w:val="004C5516"/>
    <w:rsid w:val="004C616A"/>
    <w:rsid w:val="004C7C02"/>
    <w:rsid w:val="004C7D57"/>
    <w:rsid w:val="004D10F0"/>
    <w:rsid w:val="004D1A1B"/>
    <w:rsid w:val="004D1CB3"/>
    <w:rsid w:val="004D24FE"/>
    <w:rsid w:val="004D295B"/>
    <w:rsid w:val="004D349C"/>
    <w:rsid w:val="004D3C7A"/>
    <w:rsid w:val="004D4E14"/>
    <w:rsid w:val="004D59CA"/>
    <w:rsid w:val="004D5D08"/>
    <w:rsid w:val="004D5F52"/>
    <w:rsid w:val="004D6411"/>
    <w:rsid w:val="004D71D0"/>
    <w:rsid w:val="004D7845"/>
    <w:rsid w:val="004E2676"/>
    <w:rsid w:val="004E2FCF"/>
    <w:rsid w:val="004E311A"/>
    <w:rsid w:val="004E3E25"/>
    <w:rsid w:val="004E409D"/>
    <w:rsid w:val="004E4F1C"/>
    <w:rsid w:val="004E5139"/>
    <w:rsid w:val="004E6004"/>
    <w:rsid w:val="004E6ADC"/>
    <w:rsid w:val="004E6D74"/>
    <w:rsid w:val="004E76E7"/>
    <w:rsid w:val="004E7916"/>
    <w:rsid w:val="004E7AF5"/>
    <w:rsid w:val="004E7B08"/>
    <w:rsid w:val="004E7E22"/>
    <w:rsid w:val="004F1C92"/>
    <w:rsid w:val="004F252D"/>
    <w:rsid w:val="004F3C36"/>
    <w:rsid w:val="004F5610"/>
    <w:rsid w:val="004F5FE5"/>
    <w:rsid w:val="004F65C9"/>
    <w:rsid w:val="004F719B"/>
    <w:rsid w:val="00500644"/>
    <w:rsid w:val="005020E9"/>
    <w:rsid w:val="00502C5B"/>
    <w:rsid w:val="005038F6"/>
    <w:rsid w:val="00504296"/>
    <w:rsid w:val="005062EC"/>
    <w:rsid w:val="00506595"/>
    <w:rsid w:val="00506836"/>
    <w:rsid w:val="00506D63"/>
    <w:rsid w:val="005106BF"/>
    <w:rsid w:val="00512C69"/>
    <w:rsid w:val="00512C6F"/>
    <w:rsid w:val="00513204"/>
    <w:rsid w:val="005135F0"/>
    <w:rsid w:val="0051395D"/>
    <w:rsid w:val="00513A3C"/>
    <w:rsid w:val="00513BAA"/>
    <w:rsid w:val="005140BA"/>
    <w:rsid w:val="0051433B"/>
    <w:rsid w:val="00514A0A"/>
    <w:rsid w:val="00521739"/>
    <w:rsid w:val="00521FF2"/>
    <w:rsid w:val="005247D5"/>
    <w:rsid w:val="00524E9B"/>
    <w:rsid w:val="00525266"/>
    <w:rsid w:val="005253FD"/>
    <w:rsid w:val="00525496"/>
    <w:rsid w:val="005255FB"/>
    <w:rsid w:val="00526275"/>
    <w:rsid w:val="00526577"/>
    <w:rsid w:val="00527EAB"/>
    <w:rsid w:val="00530BFB"/>
    <w:rsid w:val="005317AA"/>
    <w:rsid w:val="00532149"/>
    <w:rsid w:val="005346ED"/>
    <w:rsid w:val="005402AB"/>
    <w:rsid w:val="005429B5"/>
    <w:rsid w:val="0054377F"/>
    <w:rsid w:val="00547A47"/>
    <w:rsid w:val="00550443"/>
    <w:rsid w:val="005523D3"/>
    <w:rsid w:val="00552E72"/>
    <w:rsid w:val="00553B27"/>
    <w:rsid w:val="005545C7"/>
    <w:rsid w:val="00555542"/>
    <w:rsid w:val="005558AF"/>
    <w:rsid w:val="005600CC"/>
    <w:rsid w:val="00560CBA"/>
    <w:rsid w:val="00560CBC"/>
    <w:rsid w:val="00560E89"/>
    <w:rsid w:val="00561D27"/>
    <w:rsid w:val="00562500"/>
    <w:rsid w:val="0056331A"/>
    <w:rsid w:val="00563DE3"/>
    <w:rsid w:val="005659D3"/>
    <w:rsid w:val="00565AEA"/>
    <w:rsid w:val="005661D2"/>
    <w:rsid w:val="005675F7"/>
    <w:rsid w:val="00570355"/>
    <w:rsid w:val="00571E6E"/>
    <w:rsid w:val="005738EF"/>
    <w:rsid w:val="00574E9E"/>
    <w:rsid w:val="00575E3C"/>
    <w:rsid w:val="00576126"/>
    <w:rsid w:val="00577FDF"/>
    <w:rsid w:val="005806EA"/>
    <w:rsid w:val="0058219D"/>
    <w:rsid w:val="00583E91"/>
    <w:rsid w:val="0058499B"/>
    <w:rsid w:val="00584AE2"/>
    <w:rsid w:val="00585518"/>
    <w:rsid w:val="0058637F"/>
    <w:rsid w:val="00586A99"/>
    <w:rsid w:val="005871EB"/>
    <w:rsid w:val="00587BDF"/>
    <w:rsid w:val="00590A2C"/>
    <w:rsid w:val="0059149F"/>
    <w:rsid w:val="005973C7"/>
    <w:rsid w:val="005A053C"/>
    <w:rsid w:val="005A09D3"/>
    <w:rsid w:val="005A0AF7"/>
    <w:rsid w:val="005A10E1"/>
    <w:rsid w:val="005A1120"/>
    <w:rsid w:val="005A1374"/>
    <w:rsid w:val="005A17F6"/>
    <w:rsid w:val="005A1DB2"/>
    <w:rsid w:val="005A2FF4"/>
    <w:rsid w:val="005A4CDD"/>
    <w:rsid w:val="005A4F63"/>
    <w:rsid w:val="005A5E4E"/>
    <w:rsid w:val="005A6458"/>
    <w:rsid w:val="005A70DE"/>
    <w:rsid w:val="005B0F32"/>
    <w:rsid w:val="005B4759"/>
    <w:rsid w:val="005B5C26"/>
    <w:rsid w:val="005B5DE5"/>
    <w:rsid w:val="005B6D0C"/>
    <w:rsid w:val="005C04E5"/>
    <w:rsid w:val="005C0A4D"/>
    <w:rsid w:val="005C3717"/>
    <w:rsid w:val="005C3F1A"/>
    <w:rsid w:val="005C50FC"/>
    <w:rsid w:val="005C5372"/>
    <w:rsid w:val="005C6A3D"/>
    <w:rsid w:val="005D1472"/>
    <w:rsid w:val="005D1A09"/>
    <w:rsid w:val="005D3492"/>
    <w:rsid w:val="005D3DAD"/>
    <w:rsid w:val="005D40EA"/>
    <w:rsid w:val="005D4B89"/>
    <w:rsid w:val="005D4C4A"/>
    <w:rsid w:val="005D53B5"/>
    <w:rsid w:val="005D5448"/>
    <w:rsid w:val="005D5AFC"/>
    <w:rsid w:val="005D6266"/>
    <w:rsid w:val="005D7561"/>
    <w:rsid w:val="005E12D7"/>
    <w:rsid w:val="005E13E0"/>
    <w:rsid w:val="005E1A38"/>
    <w:rsid w:val="005E1C71"/>
    <w:rsid w:val="005E2EA6"/>
    <w:rsid w:val="005E3262"/>
    <w:rsid w:val="005E33BD"/>
    <w:rsid w:val="005E3EDE"/>
    <w:rsid w:val="005E4375"/>
    <w:rsid w:val="005E4940"/>
    <w:rsid w:val="005E4CA6"/>
    <w:rsid w:val="005E5448"/>
    <w:rsid w:val="005E5627"/>
    <w:rsid w:val="005E73E0"/>
    <w:rsid w:val="005E76EE"/>
    <w:rsid w:val="005F4796"/>
    <w:rsid w:val="005F6365"/>
    <w:rsid w:val="005F6638"/>
    <w:rsid w:val="005F700E"/>
    <w:rsid w:val="006018B8"/>
    <w:rsid w:val="00601C57"/>
    <w:rsid w:val="00602345"/>
    <w:rsid w:val="006025F3"/>
    <w:rsid w:val="00602678"/>
    <w:rsid w:val="006048C0"/>
    <w:rsid w:val="00605266"/>
    <w:rsid w:val="00606205"/>
    <w:rsid w:val="0061108B"/>
    <w:rsid w:val="00611CD8"/>
    <w:rsid w:val="00611EFF"/>
    <w:rsid w:val="00612A63"/>
    <w:rsid w:val="00613E87"/>
    <w:rsid w:val="00613E93"/>
    <w:rsid w:val="00614B61"/>
    <w:rsid w:val="006156E8"/>
    <w:rsid w:val="00615FBA"/>
    <w:rsid w:val="00616EBA"/>
    <w:rsid w:val="00617FD3"/>
    <w:rsid w:val="00621D08"/>
    <w:rsid w:val="006220C5"/>
    <w:rsid w:val="00622B5E"/>
    <w:rsid w:val="00625B4A"/>
    <w:rsid w:val="00627509"/>
    <w:rsid w:val="00627A96"/>
    <w:rsid w:val="00630F56"/>
    <w:rsid w:val="0063169C"/>
    <w:rsid w:val="00631BAE"/>
    <w:rsid w:val="00636317"/>
    <w:rsid w:val="006366F0"/>
    <w:rsid w:val="00637867"/>
    <w:rsid w:val="006403E8"/>
    <w:rsid w:val="00642885"/>
    <w:rsid w:val="00642B81"/>
    <w:rsid w:val="00643256"/>
    <w:rsid w:val="00643EF6"/>
    <w:rsid w:val="00644B1D"/>
    <w:rsid w:val="00645E73"/>
    <w:rsid w:val="00645F11"/>
    <w:rsid w:val="00646756"/>
    <w:rsid w:val="00647437"/>
    <w:rsid w:val="0064750C"/>
    <w:rsid w:val="00647DAB"/>
    <w:rsid w:val="0065004C"/>
    <w:rsid w:val="00650626"/>
    <w:rsid w:val="00650F91"/>
    <w:rsid w:val="006524A7"/>
    <w:rsid w:val="0065449D"/>
    <w:rsid w:val="006544B2"/>
    <w:rsid w:val="00654CA9"/>
    <w:rsid w:val="00660534"/>
    <w:rsid w:val="00660B55"/>
    <w:rsid w:val="00662001"/>
    <w:rsid w:val="00662F9B"/>
    <w:rsid w:val="00663089"/>
    <w:rsid w:val="00663B34"/>
    <w:rsid w:val="0066424C"/>
    <w:rsid w:val="006644F3"/>
    <w:rsid w:val="00666164"/>
    <w:rsid w:val="00666EAD"/>
    <w:rsid w:val="0067032C"/>
    <w:rsid w:val="00670A55"/>
    <w:rsid w:val="00670E52"/>
    <w:rsid w:val="00671DC8"/>
    <w:rsid w:val="00671FC9"/>
    <w:rsid w:val="00672779"/>
    <w:rsid w:val="00673FC4"/>
    <w:rsid w:val="0067459F"/>
    <w:rsid w:val="00674CB6"/>
    <w:rsid w:val="00675669"/>
    <w:rsid w:val="00675F4A"/>
    <w:rsid w:val="00676820"/>
    <w:rsid w:val="00680394"/>
    <w:rsid w:val="00681371"/>
    <w:rsid w:val="0068538B"/>
    <w:rsid w:val="00685412"/>
    <w:rsid w:val="00686989"/>
    <w:rsid w:val="00686D23"/>
    <w:rsid w:val="00692551"/>
    <w:rsid w:val="006928FD"/>
    <w:rsid w:val="00692A98"/>
    <w:rsid w:val="00693347"/>
    <w:rsid w:val="00693468"/>
    <w:rsid w:val="00695A7A"/>
    <w:rsid w:val="00695CCF"/>
    <w:rsid w:val="00696317"/>
    <w:rsid w:val="006966BF"/>
    <w:rsid w:val="006969CF"/>
    <w:rsid w:val="00697278"/>
    <w:rsid w:val="006A12F0"/>
    <w:rsid w:val="006A1A73"/>
    <w:rsid w:val="006A2394"/>
    <w:rsid w:val="006A2593"/>
    <w:rsid w:val="006A31DA"/>
    <w:rsid w:val="006A4A2F"/>
    <w:rsid w:val="006A4F5A"/>
    <w:rsid w:val="006A5F33"/>
    <w:rsid w:val="006A6433"/>
    <w:rsid w:val="006A676F"/>
    <w:rsid w:val="006A7022"/>
    <w:rsid w:val="006A7ED9"/>
    <w:rsid w:val="006B046B"/>
    <w:rsid w:val="006B2C99"/>
    <w:rsid w:val="006B5043"/>
    <w:rsid w:val="006B6DFB"/>
    <w:rsid w:val="006B7111"/>
    <w:rsid w:val="006B78AB"/>
    <w:rsid w:val="006C0079"/>
    <w:rsid w:val="006C034A"/>
    <w:rsid w:val="006C07AA"/>
    <w:rsid w:val="006C78D1"/>
    <w:rsid w:val="006D04E2"/>
    <w:rsid w:val="006D05AE"/>
    <w:rsid w:val="006D22BE"/>
    <w:rsid w:val="006D2BD2"/>
    <w:rsid w:val="006D35FF"/>
    <w:rsid w:val="006D3BD9"/>
    <w:rsid w:val="006D3BE3"/>
    <w:rsid w:val="006D463D"/>
    <w:rsid w:val="006D48DE"/>
    <w:rsid w:val="006D4B1A"/>
    <w:rsid w:val="006D4D73"/>
    <w:rsid w:val="006D5120"/>
    <w:rsid w:val="006D5CFC"/>
    <w:rsid w:val="006D603A"/>
    <w:rsid w:val="006D6A57"/>
    <w:rsid w:val="006D6CE9"/>
    <w:rsid w:val="006D7138"/>
    <w:rsid w:val="006E03B3"/>
    <w:rsid w:val="006E08EE"/>
    <w:rsid w:val="006E0D23"/>
    <w:rsid w:val="006E1022"/>
    <w:rsid w:val="006E105E"/>
    <w:rsid w:val="006E2DD5"/>
    <w:rsid w:val="006E4FCF"/>
    <w:rsid w:val="006E6940"/>
    <w:rsid w:val="006E72BD"/>
    <w:rsid w:val="006E7671"/>
    <w:rsid w:val="006E7C69"/>
    <w:rsid w:val="006F0BA4"/>
    <w:rsid w:val="006F1A2E"/>
    <w:rsid w:val="006F2192"/>
    <w:rsid w:val="006F3431"/>
    <w:rsid w:val="006F3965"/>
    <w:rsid w:val="006F3C9F"/>
    <w:rsid w:val="006F49F8"/>
    <w:rsid w:val="006F4A21"/>
    <w:rsid w:val="006F4CF2"/>
    <w:rsid w:val="006F565D"/>
    <w:rsid w:val="006F5972"/>
    <w:rsid w:val="006F7030"/>
    <w:rsid w:val="006F7547"/>
    <w:rsid w:val="006F77BC"/>
    <w:rsid w:val="006F7D9E"/>
    <w:rsid w:val="0070056D"/>
    <w:rsid w:val="0070138C"/>
    <w:rsid w:val="0070197C"/>
    <w:rsid w:val="00701D62"/>
    <w:rsid w:val="00704EFF"/>
    <w:rsid w:val="00707011"/>
    <w:rsid w:val="00707482"/>
    <w:rsid w:val="00707A76"/>
    <w:rsid w:val="00707D73"/>
    <w:rsid w:val="007103D9"/>
    <w:rsid w:val="007115A9"/>
    <w:rsid w:val="00713CC1"/>
    <w:rsid w:val="007154C5"/>
    <w:rsid w:val="007178BB"/>
    <w:rsid w:val="00720C48"/>
    <w:rsid w:val="00721509"/>
    <w:rsid w:val="00723EBE"/>
    <w:rsid w:val="00725571"/>
    <w:rsid w:val="00727C32"/>
    <w:rsid w:val="00727F6C"/>
    <w:rsid w:val="0073297A"/>
    <w:rsid w:val="007334E0"/>
    <w:rsid w:val="00736831"/>
    <w:rsid w:val="0073690B"/>
    <w:rsid w:val="00736FB7"/>
    <w:rsid w:val="00740355"/>
    <w:rsid w:val="00740B70"/>
    <w:rsid w:val="00740F62"/>
    <w:rsid w:val="00742AD6"/>
    <w:rsid w:val="00744252"/>
    <w:rsid w:val="00744BE7"/>
    <w:rsid w:val="00745314"/>
    <w:rsid w:val="0074590A"/>
    <w:rsid w:val="0074776E"/>
    <w:rsid w:val="007477F7"/>
    <w:rsid w:val="00750D1F"/>
    <w:rsid w:val="007515E2"/>
    <w:rsid w:val="00751B8C"/>
    <w:rsid w:val="0075236C"/>
    <w:rsid w:val="00753165"/>
    <w:rsid w:val="00753286"/>
    <w:rsid w:val="00755055"/>
    <w:rsid w:val="00755DBC"/>
    <w:rsid w:val="0075644A"/>
    <w:rsid w:val="007605FD"/>
    <w:rsid w:val="00760D17"/>
    <w:rsid w:val="00760D75"/>
    <w:rsid w:val="00761EA9"/>
    <w:rsid w:val="00763679"/>
    <w:rsid w:val="00763FAA"/>
    <w:rsid w:val="007644F2"/>
    <w:rsid w:val="00764B8B"/>
    <w:rsid w:val="00766BDE"/>
    <w:rsid w:val="00766FFB"/>
    <w:rsid w:val="00767472"/>
    <w:rsid w:val="007675D0"/>
    <w:rsid w:val="007679FA"/>
    <w:rsid w:val="0077261A"/>
    <w:rsid w:val="007729CD"/>
    <w:rsid w:val="00773933"/>
    <w:rsid w:val="00774B26"/>
    <w:rsid w:val="00776DF3"/>
    <w:rsid w:val="00777C71"/>
    <w:rsid w:val="0078126B"/>
    <w:rsid w:val="00781603"/>
    <w:rsid w:val="00781886"/>
    <w:rsid w:val="00781F39"/>
    <w:rsid w:val="00781F61"/>
    <w:rsid w:val="00782672"/>
    <w:rsid w:val="007827F0"/>
    <w:rsid w:val="00784DF7"/>
    <w:rsid w:val="00785F73"/>
    <w:rsid w:val="007861A4"/>
    <w:rsid w:val="00786563"/>
    <w:rsid w:val="007878A1"/>
    <w:rsid w:val="00787A98"/>
    <w:rsid w:val="00787ED6"/>
    <w:rsid w:val="00790E57"/>
    <w:rsid w:val="00791893"/>
    <w:rsid w:val="007918D2"/>
    <w:rsid w:val="00792AFF"/>
    <w:rsid w:val="00792D5D"/>
    <w:rsid w:val="007937D0"/>
    <w:rsid w:val="00793DE6"/>
    <w:rsid w:val="00793F5C"/>
    <w:rsid w:val="00793F86"/>
    <w:rsid w:val="00795C9D"/>
    <w:rsid w:val="00795F02"/>
    <w:rsid w:val="007962EE"/>
    <w:rsid w:val="007973F9"/>
    <w:rsid w:val="00797E72"/>
    <w:rsid w:val="007A0628"/>
    <w:rsid w:val="007A0887"/>
    <w:rsid w:val="007A2244"/>
    <w:rsid w:val="007A2501"/>
    <w:rsid w:val="007A2B92"/>
    <w:rsid w:val="007A4887"/>
    <w:rsid w:val="007A6620"/>
    <w:rsid w:val="007A7572"/>
    <w:rsid w:val="007A7F97"/>
    <w:rsid w:val="007B1433"/>
    <w:rsid w:val="007B1D88"/>
    <w:rsid w:val="007B3DAD"/>
    <w:rsid w:val="007B3DE7"/>
    <w:rsid w:val="007B61D0"/>
    <w:rsid w:val="007B6C6F"/>
    <w:rsid w:val="007B73D2"/>
    <w:rsid w:val="007B7550"/>
    <w:rsid w:val="007B7CE1"/>
    <w:rsid w:val="007B7E8D"/>
    <w:rsid w:val="007C045E"/>
    <w:rsid w:val="007C104A"/>
    <w:rsid w:val="007C129D"/>
    <w:rsid w:val="007C2864"/>
    <w:rsid w:val="007C28DE"/>
    <w:rsid w:val="007C314E"/>
    <w:rsid w:val="007C3799"/>
    <w:rsid w:val="007C3D4D"/>
    <w:rsid w:val="007C3E7E"/>
    <w:rsid w:val="007C4645"/>
    <w:rsid w:val="007C4B2D"/>
    <w:rsid w:val="007C4C39"/>
    <w:rsid w:val="007C5A89"/>
    <w:rsid w:val="007D13FB"/>
    <w:rsid w:val="007D17CB"/>
    <w:rsid w:val="007D2AD8"/>
    <w:rsid w:val="007D4F67"/>
    <w:rsid w:val="007D7287"/>
    <w:rsid w:val="007E0740"/>
    <w:rsid w:val="007E0946"/>
    <w:rsid w:val="007E2C5B"/>
    <w:rsid w:val="007E2E41"/>
    <w:rsid w:val="007E35DA"/>
    <w:rsid w:val="007E391E"/>
    <w:rsid w:val="007E39C5"/>
    <w:rsid w:val="007E39F1"/>
    <w:rsid w:val="007E3CEF"/>
    <w:rsid w:val="007E516C"/>
    <w:rsid w:val="007E69AB"/>
    <w:rsid w:val="007E6DBE"/>
    <w:rsid w:val="007E6FB5"/>
    <w:rsid w:val="007F04F5"/>
    <w:rsid w:val="007F1830"/>
    <w:rsid w:val="007F21F6"/>
    <w:rsid w:val="007F27EA"/>
    <w:rsid w:val="007F2D4B"/>
    <w:rsid w:val="007F2D86"/>
    <w:rsid w:val="007F3D7A"/>
    <w:rsid w:val="007F3DBB"/>
    <w:rsid w:val="007F3E84"/>
    <w:rsid w:val="007F4221"/>
    <w:rsid w:val="007F438E"/>
    <w:rsid w:val="007F4A3A"/>
    <w:rsid w:val="007F4F97"/>
    <w:rsid w:val="007F554A"/>
    <w:rsid w:val="007F6A89"/>
    <w:rsid w:val="007F758B"/>
    <w:rsid w:val="0080299C"/>
    <w:rsid w:val="00803138"/>
    <w:rsid w:val="0080318F"/>
    <w:rsid w:val="00804281"/>
    <w:rsid w:val="008052CA"/>
    <w:rsid w:val="00807F6F"/>
    <w:rsid w:val="008112B4"/>
    <w:rsid w:val="00812671"/>
    <w:rsid w:val="00812794"/>
    <w:rsid w:val="008141A8"/>
    <w:rsid w:val="00817E2F"/>
    <w:rsid w:val="00821A02"/>
    <w:rsid w:val="00822121"/>
    <w:rsid w:val="00823456"/>
    <w:rsid w:val="008236BF"/>
    <w:rsid w:val="00824155"/>
    <w:rsid w:val="008245EC"/>
    <w:rsid w:val="00825213"/>
    <w:rsid w:val="00825A4F"/>
    <w:rsid w:val="00827623"/>
    <w:rsid w:val="00827D69"/>
    <w:rsid w:val="00827F3B"/>
    <w:rsid w:val="0083069A"/>
    <w:rsid w:val="00830A22"/>
    <w:rsid w:val="0083130E"/>
    <w:rsid w:val="0083140D"/>
    <w:rsid w:val="00832F69"/>
    <w:rsid w:val="008353D8"/>
    <w:rsid w:val="008359EC"/>
    <w:rsid w:val="00836C64"/>
    <w:rsid w:val="00836EE0"/>
    <w:rsid w:val="00840A42"/>
    <w:rsid w:val="0084163E"/>
    <w:rsid w:val="00842625"/>
    <w:rsid w:val="00844982"/>
    <w:rsid w:val="00844A1E"/>
    <w:rsid w:val="00846AFE"/>
    <w:rsid w:val="00847016"/>
    <w:rsid w:val="008471F7"/>
    <w:rsid w:val="00850A96"/>
    <w:rsid w:val="00851397"/>
    <w:rsid w:val="00853E16"/>
    <w:rsid w:val="008542E1"/>
    <w:rsid w:val="0085637E"/>
    <w:rsid w:val="00856A66"/>
    <w:rsid w:val="00860F4F"/>
    <w:rsid w:val="00861059"/>
    <w:rsid w:val="0086319F"/>
    <w:rsid w:val="008634FC"/>
    <w:rsid w:val="008636CA"/>
    <w:rsid w:val="00864742"/>
    <w:rsid w:val="00864966"/>
    <w:rsid w:val="00870A8D"/>
    <w:rsid w:val="008717EE"/>
    <w:rsid w:val="00873A85"/>
    <w:rsid w:val="00874ED4"/>
    <w:rsid w:val="00877A1B"/>
    <w:rsid w:val="008813CA"/>
    <w:rsid w:val="00883B89"/>
    <w:rsid w:val="00884052"/>
    <w:rsid w:val="00885FA7"/>
    <w:rsid w:val="00886091"/>
    <w:rsid w:val="00886A04"/>
    <w:rsid w:val="00887BBA"/>
    <w:rsid w:val="008918D8"/>
    <w:rsid w:val="00893F7D"/>
    <w:rsid w:val="00894465"/>
    <w:rsid w:val="00894709"/>
    <w:rsid w:val="008953B3"/>
    <w:rsid w:val="00896917"/>
    <w:rsid w:val="00896950"/>
    <w:rsid w:val="00897167"/>
    <w:rsid w:val="0089740A"/>
    <w:rsid w:val="008A0AB4"/>
    <w:rsid w:val="008A11F6"/>
    <w:rsid w:val="008A1681"/>
    <w:rsid w:val="008A2233"/>
    <w:rsid w:val="008A2C94"/>
    <w:rsid w:val="008A3A4B"/>
    <w:rsid w:val="008A3F9D"/>
    <w:rsid w:val="008A4E36"/>
    <w:rsid w:val="008A4E6E"/>
    <w:rsid w:val="008B2760"/>
    <w:rsid w:val="008B2AFE"/>
    <w:rsid w:val="008B2D3F"/>
    <w:rsid w:val="008B3920"/>
    <w:rsid w:val="008B4280"/>
    <w:rsid w:val="008B4BBE"/>
    <w:rsid w:val="008B55E6"/>
    <w:rsid w:val="008B5B51"/>
    <w:rsid w:val="008B606F"/>
    <w:rsid w:val="008B672B"/>
    <w:rsid w:val="008B7184"/>
    <w:rsid w:val="008C0281"/>
    <w:rsid w:val="008C2596"/>
    <w:rsid w:val="008C44DD"/>
    <w:rsid w:val="008C4565"/>
    <w:rsid w:val="008C45A5"/>
    <w:rsid w:val="008C4BB5"/>
    <w:rsid w:val="008C6E3E"/>
    <w:rsid w:val="008D2CC6"/>
    <w:rsid w:val="008D4DDC"/>
    <w:rsid w:val="008D5D31"/>
    <w:rsid w:val="008D6C47"/>
    <w:rsid w:val="008E01E3"/>
    <w:rsid w:val="008E1763"/>
    <w:rsid w:val="008E3CA8"/>
    <w:rsid w:val="008E454C"/>
    <w:rsid w:val="008E55C6"/>
    <w:rsid w:val="008E55E3"/>
    <w:rsid w:val="008E685E"/>
    <w:rsid w:val="008F314C"/>
    <w:rsid w:val="008F4414"/>
    <w:rsid w:val="008F525D"/>
    <w:rsid w:val="008F5CE0"/>
    <w:rsid w:val="008F6990"/>
    <w:rsid w:val="008F7EF7"/>
    <w:rsid w:val="009003F1"/>
    <w:rsid w:val="00902F03"/>
    <w:rsid w:val="009036CD"/>
    <w:rsid w:val="00904358"/>
    <w:rsid w:val="009108BB"/>
    <w:rsid w:val="00911CD7"/>
    <w:rsid w:val="0091220A"/>
    <w:rsid w:val="00914231"/>
    <w:rsid w:val="009151B4"/>
    <w:rsid w:val="00916328"/>
    <w:rsid w:val="00917E2A"/>
    <w:rsid w:val="00921673"/>
    <w:rsid w:val="009222F0"/>
    <w:rsid w:val="0092607D"/>
    <w:rsid w:val="00926996"/>
    <w:rsid w:val="00927B01"/>
    <w:rsid w:val="00927BEF"/>
    <w:rsid w:val="00930819"/>
    <w:rsid w:val="00930B33"/>
    <w:rsid w:val="00933531"/>
    <w:rsid w:val="00933724"/>
    <w:rsid w:val="00933947"/>
    <w:rsid w:val="00934C09"/>
    <w:rsid w:val="00935957"/>
    <w:rsid w:val="0093676D"/>
    <w:rsid w:val="009374F1"/>
    <w:rsid w:val="00940EE8"/>
    <w:rsid w:val="00940FB7"/>
    <w:rsid w:val="009410E8"/>
    <w:rsid w:val="00942B6A"/>
    <w:rsid w:val="00942BBC"/>
    <w:rsid w:val="00942C8E"/>
    <w:rsid w:val="0094469E"/>
    <w:rsid w:val="00946BFB"/>
    <w:rsid w:val="0094704C"/>
    <w:rsid w:val="0094783F"/>
    <w:rsid w:val="009501C7"/>
    <w:rsid w:val="00950E50"/>
    <w:rsid w:val="00951B87"/>
    <w:rsid w:val="00953A10"/>
    <w:rsid w:val="0095453E"/>
    <w:rsid w:val="00955B01"/>
    <w:rsid w:val="00955C7C"/>
    <w:rsid w:val="0095756A"/>
    <w:rsid w:val="0096091F"/>
    <w:rsid w:val="00962E1F"/>
    <w:rsid w:val="009633C2"/>
    <w:rsid w:val="00963CD3"/>
    <w:rsid w:val="00966658"/>
    <w:rsid w:val="00966CCF"/>
    <w:rsid w:val="00967680"/>
    <w:rsid w:val="00967B4E"/>
    <w:rsid w:val="00970D41"/>
    <w:rsid w:val="00971848"/>
    <w:rsid w:val="00972332"/>
    <w:rsid w:val="00974D20"/>
    <w:rsid w:val="00974E38"/>
    <w:rsid w:val="0097606A"/>
    <w:rsid w:val="009766B2"/>
    <w:rsid w:val="00982161"/>
    <w:rsid w:val="009828D1"/>
    <w:rsid w:val="009837FC"/>
    <w:rsid w:val="00983DBB"/>
    <w:rsid w:val="00985E84"/>
    <w:rsid w:val="00986749"/>
    <w:rsid w:val="00986A7F"/>
    <w:rsid w:val="00987649"/>
    <w:rsid w:val="00990A3C"/>
    <w:rsid w:val="00991039"/>
    <w:rsid w:val="009922E9"/>
    <w:rsid w:val="00993661"/>
    <w:rsid w:val="00993EA7"/>
    <w:rsid w:val="0099509D"/>
    <w:rsid w:val="00995E99"/>
    <w:rsid w:val="0099677F"/>
    <w:rsid w:val="009A01F2"/>
    <w:rsid w:val="009A087E"/>
    <w:rsid w:val="009A0BB6"/>
    <w:rsid w:val="009A10BF"/>
    <w:rsid w:val="009A18D1"/>
    <w:rsid w:val="009A465F"/>
    <w:rsid w:val="009A4675"/>
    <w:rsid w:val="009A4AE2"/>
    <w:rsid w:val="009A631C"/>
    <w:rsid w:val="009A6E76"/>
    <w:rsid w:val="009B13D8"/>
    <w:rsid w:val="009B1B20"/>
    <w:rsid w:val="009B3E82"/>
    <w:rsid w:val="009B5BC6"/>
    <w:rsid w:val="009B6CFD"/>
    <w:rsid w:val="009B75B4"/>
    <w:rsid w:val="009B7710"/>
    <w:rsid w:val="009C1103"/>
    <w:rsid w:val="009C22B4"/>
    <w:rsid w:val="009C4725"/>
    <w:rsid w:val="009D2930"/>
    <w:rsid w:val="009D5140"/>
    <w:rsid w:val="009D51B3"/>
    <w:rsid w:val="009D5548"/>
    <w:rsid w:val="009D65C7"/>
    <w:rsid w:val="009D7D8C"/>
    <w:rsid w:val="009E049E"/>
    <w:rsid w:val="009E0683"/>
    <w:rsid w:val="009E0A46"/>
    <w:rsid w:val="009E15CA"/>
    <w:rsid w:val="009E35E0"/>
    <w:rsid w:val="009E3B21"/>
    <w:rsid w:val="009E3EE8"/>
    <w:rsid w:val="009E429A"/>
    <w:rsid w:val="009E4363"/>
    <w:rsid w:val="009E55F6"/>
    <w:rsid w:val="009E5A73"/>
    <w:rsid w:val="009E5B18"/>
    <w:rsid w:val="009E75D0"/>
    <w:rsid w:val="009E7994"/>
    <w:rsid w:val="009F048C"/>
    <w:rsid w:val="009F239A"/>
    <w:rsid w:val="009F370A"/>
    <w:rsid w:val="009F54E5"/>
    <w:rsid w:val="009F576A"/>
    <w:rsid w:val="009F5D9E"/>
    <w:rsid w:val="00A0050B"/>
    <w:rsid w:val="00A01666"/>
    <w:rsid w:val="00A035D1"/>
    <w:rsid w:val="00A03FF6"/>
    <w:rsid w:val="00A0494C"/>
    <w:rsid w:val="00A057C0"/>
    <w:rsid w:val="00A05CF7"/>
    <w:rsid w:val="00A06820"/>
    <w:rsid w:val="00A0709F"/>
    <w:rsid w:val="00A11BB0"/>
    <w:rsid w:val="00A13122"/>
    <w:rsid w:val="00A1341B"/>
    <w:rsid w:val="00A13C67"/>
    <w:rsid w:val="00A13D8F"/>
    <w:rsid w:val="00A146E8"/>
    <w:rsid w:val="00A1472F"/>
    <w:rsid w:val="00A15FD8"/>
    <w:rsid w:val="00A160E2"/>
    <w:rsid w:val="00A1634A"/>
    <w:rsid w:val="00A1690D"/>
    <w:rsid w:val="00A16C89"/>
    <w:rsid w:val="00A16F5C"/>
    <w:rsid w:val="00A179BD"/>
    <w:rsid w:val="00A20557"/>
    <w:rsid w:val="00A20AFF"/>
    <w:rsid w:val="00A2488E"/>
    <w:rsid w:val="00A24EA4"/>
    <w:rsid w:val="00A25090"/>
    <w:rsid w:val="00A26824"/>
    <w:rsid w:val="00A27698"/>
    <w:rsid w:val="00A31BAE"/>
    <w:rsid w:val="00A32A23"/>
    <w:rsid w:val="00A33906"/>
    <w:rsid w:val="00A355F3"/>
    <w:rsid w:val="00A35BCA"/>
    <w:rsid w:val="00A36062"/>
    <w:rsid w:val="00A36549"/>
    <w:rsid w:val="00A36FE4"/>
    <w:rsid w:val="00A375EF"/>
    <w:rsid w:val="00A4115A"/>
    <w:rsid w:val="00A4163F"/>
    <w:rsid w:val="00A41777"/>
    <w:rsid w:val="00A42E11"/>
    <w:rsid w:val="00A431C8"/>
    <w:rsid w:val="00A44579"/>
    <w:rsid w:val="00A449E2"/>
    <w:rsid w:val="00A461F3"/>
    <w:rsid w:val="00A47F41"/>
    <w:rsid w:val="00A50895"/>
    <w:rsid w:val="00A5157A"/>
    <w:rsid w:val="00A5157E"/>
    <w:rsid w:val="00A51F7A"/>
    <w:rsid w:val="00A54342"/>
    <w:rsid w:val="00A5544C"/>
    <w:rsid w:val="00A55AF7"/>
    <w:rsid w:val="00A55C76"/>
    <w:rsid w:val="00A55D01"/>
    <w:rsid w:val="00A5787A"/>
    <w:rsid w:val="00A61F00"/>
    <w:rsid w:val="00A61F98"/>
    <w:rsid w:val="00A62C9A"/>
    <w:rsid w:val="00A63556"/>
    <w:rsid w:val="00A64BD1"/>
    <w:rsid w:val="00A651C7"/>
    <w:rsid w:val="00A65B5E"/>
    <w:rsid w:val="00A66390"/>
    <w:rsid w:val="00A71176"/>
    <w:rsid w:val="00A71455"/>
    <w:rsid w:val="00A71B20"/>
    <w:rsid w:val="00A7222A"/>
    <w:rsid w:val="00A7321C"/>
    <w:rsid w:val="00A74132"/>
    <w:rsid w:val="00A74134"/>
    <w:rsid w:val="00A75789"/>
    <w:rsid w:val="00A76B33"/>
    <w:rsid w:val="00A76DA5"/>
    <w:rsid w:val="00A7724F"/>
    <w:rsid w:val="00A802A0"/>
    <w:rsid w:val="00A834A0"/>
    <w:rsid w:val="00A8364E"/>
    <w:rsid w:val="00A8616C"/>
    <w:rsid w:val="00A86F95"/>
    <w:rsid w:val="00A8725E"/>
    <w:rsid w:val="00A87788"/>
    <w:rsid w:val="00A9231E"/>
    <w:rsid w:val="00A931A7"/>
    <w:rsid w:val="00A93FA5"/>
    <w:rsid w:val="00A94A9C"/>
    <w:rsid w:val="00A94D65"/>
    <w:rsid w:val="00A95CC0"/>
    <w:rsid w:val="00A964D7"/>
    <w:rsid w:val="00A97C4C"/>
    <w:rsid w:val="00AA0F4F"/>
    <w:rsid w:val="00AA1661"/>
    <w:rsid w:val="00AA2D68"/>
    <w:rsid w:val="00AA3228"/>
    <w:rsid w:val="00AA33BB"/>
    <w:rsid w:val="00AA44F0"/>
    <w:rsid w:val="00AA60C3"/>
    <w:rsid w:val="00AA630A"/>
    <w:rsid w:val="00AB38BB"/>
    <w:rsid w:val="00AB3DAF"/>
    <w:rsid w:val="00AB3E32"/>
    <w:rsid w:val="00AB76BD"/>
    <w:rsid w:val="00AC17E2"/>
    <w:rsid w:val="00AC1D3D"/>
    <w:rsid w:val="00AC1DDA"/>
    <w:rsid w:val="00AC2AE8"/>
    <w:rsid w:val="00AC41A5"/>
    <w:rsid w:val="00AC4A47"/>
    <w:rsid w:val="00AC5444"/>
    <w:rsid w:val="00AC62C1"/>
    <w:rsid w:val="00AC66BB"/>
    <w:rsid w:val="00AC6DDA"/>
    <w:rsid w:val="00AC7A2B"/>
    <w:rsid w:val="00AD07AB"/>
    <w:rsid w:val="00AD0EAD"/>
    <w:rsid w:val="00AD1D03"/>
    <w:rsid w:val="00AD1D37"/>
    <w:rsid w:val="00AD23B6"/>
    <w:rsid w:val="00AD25ED"/>
    <w:rsid w:val="00AD28D4"/>
    <w:rsid w:val="00AD2B36"/>
    <w:rsid w:val="00AD4753"/>
    <w:rsid w:val="00AD554A"/>
    <w:rsid w:val="00AD5A3F"/>
    <w:rsid w:val="00AD6AA9"/>
    <w:rsid w:val="00AD728F"/>
    <w:rsid w:val="00AE07C7"/>
    <w:rsid w:val="00AE07F7"/>
    <w:rsid w:val="00AE0A7B"/>
    <w:rsid w:val="00AE0AB6"/>
    <w:rsid w:val="00AE0B16"/>
    <w:rsid w:val="00AE1040"/>
    <w:rsid w:val="00AE1301"/>
    <w:rsid w:val="00AE2854"/>
    <w:rsid w:val="00AE3038"/>
    <w:rsid w:val="00AE37C3"/>
    <w:rsid w:val="00AE4253"/>
    <w:rsid w:val="00AE473B"/>
    <w:rsid w:val="00AE4D5E"/>
    <w:rsid w:val="00AE5F20"/>
    <w:rsid w:val="00AE61D8"/>
    <w:rsid w:val="00AE6450"/>
    <w:rsid w:val="00AE66A8"/>
    <w:rsid w:val="00AE79E2"/>
    <w:rsid w:val="00AE7ACE"/>
    <w:rsid w:val="00AF1507"/>
    <w:rsid w:val="00AF1FF8"/>
    <w:rsid w:val="00AF2653"/>
    <w:rsid w:val="00AF3082"/>
    <w:rsid w:val="00AF320A"/>
    <w:rsid w:val="00AF35C3"/>
    <w:rsid w:val="00AF5845"/>
    <w:rsid w:val="00AF768F"/>
    <w:rsid w:val="00B002C6"/>
    <w:rsid w:val="00B00E1E"/>
    <w:rsid w:val="00B01D66"/>
    <w:rsid w:val="00B031EB"/>
    <w:rsid w:val="00B04A8C"/>
    <w:rsid w:val="00B05028"/>
    <w:rsid w:val="00B06790"/>
    <w:rsid w:val="00B071F8"/>
    <w:rsid w:val="00B1020A"/>
    <w:rsid w:val="00B1040A"/>
    <w:rsid w:val="00B1101A"/>
    <w:rsid w:val="00B125BB"/>
    <w:rsid w:val="00B1331D"/>
    <w:rsid w:val="00B13776"/>
    <w:rsid w:val="00B14CFC"/>
    <w:rsid w:val="00B1500C"/>
    <w:rsid w:val="00B15143"/>
    <w:rsid w:val="00B15A14"/>
    <w:rsid w:val="00B15D21"/>
    <w:rsid w:val="00B160CE"/>
    <w:rsid w:val="00B162F3"/>
    <w:rsid w:val="00B16D16"/>
    <w:rsid w:val="00B17285"/>
    <w:rsid w:val="00B20D08"/>
    <w:rsid w:val="00B212E7"/>
    <w:rsid w:val="00B21307"/>
    <w:rsid w:val="00B21DD1"/>
    <w:rsid w:val="00B21F5A"/>
    <w:rsid w:val="00B23662"/>
    <w:rsid w:val="00B25C5F"/>
    <w:rsid w:val="00B25F25"/>
    <w:rsid w:val="00B264A7"/>
    <w:rsid w:val="00B26872"/>
    <w:rsid w:val="00B26E69"/>
    <w:rsid w:val="00B27AC8"/>
    <w:rsid w:val="00B27BBB"/>
    <w:rsid w:val="00B30905"/>
    <w:rsid w:val="00B30919"/>
    <w:rsid w:val="00B30CBF"/>
    <w:rsid w:val="00B310BE"/>
    <w:rsid w:val="00B31FCE"/>
    <w:rsid w:val="00B33C01"/>
    <w:rsid w:val="00B34768"/>
    <w:rsid w:val="00B34BC9"/>
    <w:rsid w:val="00B355F1"/>
    <w:rsid w:val="00B35E2E"/>
    <w:rsid w:val="00B377A8"/>
    <w:rsid w:val="00B37876"/>
    <w:rsid w:val="00B405FE"/>
    <w:rsid w:val="00B408C8"/>
    <w:rsid w:val="00B40B32"/>
    <w:rsid w:val="00B4149F"/>
    <w:rsid w:val="00B41BA6"/>
    <w:rsid w:val="00B42235"/>
    <w:rsid w:val="00B43026"/>
    <w:rsid w:val="00B4404F"/>
    <w:rsid w:val="00B44148"/>
    <w:rsid w:val="00B4554A"/>
    <w:rsid w:val="00B46214"/>
    <w:rsid w:val="00B46AF4"/>
    <w:rsid w:val="00B475BD"/>
    <w:rsid w:val="00B50B44"/>
    <w:rsid w:val="00B50BBE"/>
    <w:rsid w:val="00B5155A"/>
    <w:rsid w:val="00B51631"/>
    <w:rsid w:val="00B53005"/>
    <w:rsid w:val="00B539C2"/>
    <w:rsid w:val="00B568CD"/>
    <w:rsid w:val="00B56CB6"/>
    <w:rsid w:val="00B574FB"/>
    <w:rsid w:val="00B612E3"/>
    <w:rsid w:val="00B61C98"/>
    <w:rsid w:val="00B6263E"/>
    <w:rsid w:val="00B627AD"/>
    <w:rsid w:val="00B62B0F"/>
    <w:rsid w:val="00B62F42"/>
    <w:rsid w:val="00B6369E"/>
    <w:rsid w:val="00B64FDE"/>
    <w:rsid w:val="00B70AF6"/>
    <w:rsid w:val="00B72045"/>
    <w:rsid w:val="00B7288D"/>
    <w:rsid w:val="00B73EA3"/>
    <w:rsid w:val="00B75455"/>
    <w:rsid w:val="00B763A8"/>
    <w:rsid w:val="00B763AF"/>
    <w:rsid w:val="00B773F1"/>
    <w:rsid w:val="00B77B32"/>
    <w:rsid w:val="00B80B80"/>
    <w:rsid w:val="00B814E1"/>
    <w:rsid w:val="00B8227C"/>
    <w:rsid w:val="00B8302B"/>
    <w:rsid w:val="00B832C1"/>
    <w:rsid w:val="00B84B9B"/>
    <w:rsid w:val="00B85E56"/>
    <w:rsid w:val="00B86FF8"/>
    <w:rsid w:val="00B87479"/>
    <w:rsid w:val="00B87F28"/>
    <w:rsid w:val="00B91DE6"/>
    <w:rsid w:val="00B92FAC"/>
    <w:rsid w:val="00B9411B"/>
    <w:rsid w:val="00B942AF"/>
    <w:rsid w:val="00B9534A"/>
    <w:rsid w:val="00B97BB0"/>
    <w:rsid w:val="00BA0E94"/>
    <w:rsid w:val="00BA127C"/>
    <w:rsid w:val="00BA22A4"/>
    <w:rsid w:val="00BA2C17"/>
    <w:rsid w:val="00BA4E9F"/>
    <w:rsid w:val="00BA5B63"/>
    <w:rsid w:val="00BA7362"/>
    <w:rsid w:val="00BA7791"/>
    <w:rsid w:val="00BA7B01"/>
    <w:rsid w:val="00BB0532"/>
    <w:rsid w:val="00BB1EB0"/>
    <w:rsid w:val="00BB3406"/>
    <w:rsid w:val="00BB35D7"/>
    <w:rsid w:val="00BB43C8"/>
    <w:rsid w:val="00BB4E27"/>
    <w:rsid w:val="00BB5B53"/>
    <w:rsid w:val="00BB6B20"/>
    <w:rsid w:val="00BB7B51"/>
    <w:rsid w:val="00BC21AC"/>
    <w:rsid w:val="00BC24A0"/>
    <w:rsid w:val="00BC2A31"/>
    <w:rsid w:val="00BC4976"/>
    <w:rsid w:val="00BC6C6F"/>
    <w:rsid w:val="00BC6CB0"/>
    <w:rsid w:val="00BD069D"/>
    <w:rsid w:val="00BD501B"/>
    <w:rsid w:val="00BD65F7"/>
    <w:rsid w:val="00BD6629"/>
    <w:rsid w:val="00BD6DC2"/>
    <w:rsid w:val="00BD6F6F"/>
    <w:rsid w:val="00BE2DA8"/>
    <w:rsid w:val="00BE384E"/>
    <w:rsid w:val="00BE55E5"/>
    <w:rsid w:val="00BE6715"/>
    <w:rsid w:val="00BE6A35"/>
    <w:rsid w:val="00BE79D3"/>
    <w:rsid w:val="00BF0628"/>
    <w:rsid w:val="00BF0D11"/>
    <w:rsid w:val="00BF19CC"/>
    <w:rsid w:val="00BF201F"/>
    <w:rsid w:val="00BF2447"/>
    <w:rsid w:val="00BF260F"/>
    <w:rsid w:val="00BF46CA"/>
    <w:rsid w:val="00BF6752"/>
    <w:rsid w:val="00BF7904"/>
    <w:rsid w:val="00C0152D"/>
    <w:rsid w:val="00C019CB"/>
    <w:rsid w:val="00C04337"/>
    <w:rsid w:val="00C05290"/>
    <w:rsid w:val="00C107D3"/>
    <w:rsid w:val="00C10E42"/>
    <w:rsid w:val="00C1224F"/>
    <w:rsid w:val="00C12980"/>
    <w:rsid w:val="00C17198"/>
    <w:rsid w:val="00C20A9D"/>
    <w:rsid w:val="00C222E4"/>
    <w:rsid w:val="00C23E56"/>
    <w:rsid w:val="00C26B70"/>
    <w:rsid w:val="00C2765C"/>
    <w:rsid w:val="00C27F6B"/>
    <w:rsid w:val="00C30330"/>
    <w:rsid w:val="00C31C75"/>
    <w:rsid w:val="00C33E56"/>
    <w:rsid w:val="00C345DE"/>
    <w:rsid w:val="00C346FA"/>
    <w:rsid w:val="00C37439"/>
    <w:rsid w:val="00C37AC4"/>
    <w:rsid w:val="00C45442"/>
    <w:rsid w:val="00C45A05"/>
    <w:rsid w:val="00C46F16"/>
    <w:rsid w:val="00C506B7"/>
    <w:rsid w:val="00C50EA6"/>
    <w:rsid w:val="00C514D2"/>
    <w:rsid w:val="00C51D71"/>
    <w:rsid w:val="00C54CEB"/>
    <w:rsid w:val="00C54DE9"/>
    <w:rsid w:val="00C552D4"/>
    <w:rsid w:val="00C57007"/>
    <w:rsid w:val="00C61035"/>
    <w:rsid w:val="00C6258D"/>
    <w:rsid w:val="00C62941"/>
    <w:rsid w:val="00C63880"/>
    <w:rsid w:val="00C6612C"/>
    <w:rsid w:val="00C66D22"/>
    <w:rsid w:val="00C67295"/>
    <w:rsid w:val="00C67F04"/>
    <w:rsid w:val="00C67F5A"/>
    <w:rsid w:val="00C70383"/>
    <w:rsid w:val="00C70F9D"/>
    <w:rsid w:val="00C7214E"/>
    <w:rsid w:val="00C728A3"/>
    <w:rsid w:val="00C73812"/>
    <w:rsid w:val="00C76077"/>
    <w:rsid w:val="00C76EA6"/>
    <w:rsid w:val="00C77AA3"/>
    <w:rsid w:val="00C80EA8"/>
    <w:rsid w:val="00C81948"/>
    <w:rsid w:val="00C81D20"/>
    <w:rsid w:val="00C8303E"/>
    <w:rsid w:val="00C843EB"/>
    <w:rsid w:val="00C84C04"/>
    <w:rsid w:val="00C86F15"/>
    <w:rsid w:val="00C870C9"/>
    <w:rsid w:val="00C878ED"/>
    <w:rsid w:val="00C92EC7"/>
    <w:rsid w:val="00C93587"/>
    <w:rsid w:val="00C93698"/>
    <w:rsid w:val="00C93B62"/>
    <w:rsid w:val="00C97DCA"/>
    <w:rsid w:val="00C97F5A"/>
    <w:rsid w:val="00CA4FD3"/>
    <w:rsid w:val="00CA6B3B"/>
    <w:rsid w:val="00CB0497"/>
    <w:rsid w:val="00CB13A1"/>
    <w:rsid w:val="00CB17B1"/>
    <w:rsid w:val="00CB2C16"/>
    <w:rsid w:val="00CB3A36"/>
    <w:rsid w:val="00CB4021"/>
    <w:rsid w:val="00CB4C03"/>
    <w:rsid w:val="00CB4D5A"/>
    <w:rsid w:val="00CB74E2"/>
    <w:rsid w:val="00CC04A6"/>
    <w:rsid w:val="00CC1BF7"/>
    <w:rsid w:val="00CC1DD4"/>
    <w:rsid w:val="00CC20A4"/>
    <w:rsid w:val="00CC338B"/>
    <w:rsid w:val="00CC465D"/>
    <w:rsid w:val="00CC57B3"/>
    <w:rsid w:val="00CC7096"/>
    <w:rsid w:val="00CD01D6"/>
    <w:rsid w:val="00CD18EC"/>
    <w:rsid w:val="00CD2F27"/>
    <w:rsid w:val="00CD352D"/>
    <w:rsid w:val="00CD44A5"/>
    <w:rsid w:val="00CD606A"/>
    <w:rsid w:val="00CD63F6"/>
    <w:rsid w:val="00CD796E"/>
    <w:rsid w:val="00CD7F94"/>
    <w:rsid w:val="00CE1DEC"/>
    <w:rsid w:val="00CE21F5"/>
    <w:rsid w:val="00CE2EC8"/>
    <w:rsid w:val="00CE367F"/>
    <w:rsid w:val="00CE4466"/>
    <w:rsid w:val="00CE4D80"/>
    <w:rsid w:val="00CE5752"/>
    <w:rsid w:val="00CE71BA"/>
    <w:rsid w:val="00CF0D63"/>
    <w:rsid w:val="00CF2065"/>
    <w:rsid w:val="00CF21EA"/>
    <w:rsid w:val="00CF3765"/>
    <w:rsid w:val="00CF459B"/>
    <w:rsid w:val="00CF6B87"/>
    <w:rsid w:val="00CF78DA"/>
    <w:rsid w:val="00D00EAA"/>
    <w:rsid w:val="00D02025"/>
    <w:rsid w:val="00D021E4"/>
    <w:rsid w:val="00D02700"/>
    <w:rsid w:val="00D036AB"/>
    <w:rsid w:val="00D041E1"/>
    <w:rsid w:val="00D04689"/>
    <w:rsid w:val="00D05D3E"/>
    <w:rsid w:val="00D06AF3"/>
    <w:rsid w:val="00D07554"/>
    <w:rsid w:val="00D0799F"/>
    <w:rsid w:val="00D10C38"/>
    <w:rsid w:val="00D1231E"/>
    <w:rsid w:val="00D12CE8"/>
    <w:rsid w:val="00D12DBC"/>
    <w:rsid w:val="00D1397E"/>
    <w:rsid w:val="00D1466B"/>
    <w:rsid w:val="00D14B81"/>
    <w:rsid w:val="00D176AE"/>
    <w:rsid w:val="00D177A4"/>
    <w:rsid w:val="00D21A22"/>
    <w:rsid w:val="00D22E74"/>
    <w:rsid w:val="00D23966"/>
    <w:rsid w:val="00D23B84"/>
    <w:rsid w:val="00D23BA8"/>
    <w:rsid w:val="00D245F8"/>
    <w:rsid w:val="00D24665"/>
    <w:rsid w:val="00D24716"/>
    <w:rsid w:val="00D258A0"/>
    <w:rsid w:val="00D265AD"/>
    <w:rsid w:val="00D26C47"/>
    <w:rsid w:val="00D27579"/>
    <w:rsid w:val="00D33F75"/>
    <w:rsid w:val="00D352CB"/>
    <w:rsid w:val="00D35728"/>
    <w:rsid w:val="00D35BAD"/>
    <w:rsid w:val="00D3768B"/>
    <w:rsid w:val="00D376BB"/>
    <w:rsid w:val="00D37D15"/>
    <w:rsid w:val="00D40DDB"/>
    <w:rsid w:val="00D41C3A"/>
    <w:rsid w:val="00D41EB8"/>
    <w:rsid w:val="00D445F6"/>
    <w:rsid w:val="00D44A3E"/>
    <w:rsid w:val="00D456E2"/>
    <w:rsid w:val="00D476FB"/>
    <w:rsid w:val="00D47933"/>
    <w:rsid w:val="00D50530"/>
    <w:rsid w:val="00D524F2"/>
    <w:rsid w:val="00D52A60"/>
    <w:rsid w:val="00D53633"/>
    <w:rsid w:val="00D53915"/>
    <w:rsid w:val="00D53D78"/>
    <w:rsid w:val="00D53E9B"/>
    <w:rsid w:val="00D57DED"/>
    <w:rsid w:val="00D57F2B"/>
    <w:rsid w:val="00D606AD"/>
    <w:rsid w:val="00D61669"/>
    <w:rsid w:val="00D62223"/>
    <w:rsid w:val="00D62745"/>
    <w:rsid w:val="00D63014"/>
    <w:rsid w:val="00D63C4F"/>
    <w:rsid w:val="00D64072"/>
    <w:rsid w:val="00D64869"/>
    <w:rsid w:val="00D64D3A"/>
    <w:rsid w:val="00D65B54"/>
    <w:rsid w:val="00D70AA2"/>
    <w:rsid w:val="00D70B1E"/>
    <w:rsid w:val="00D715F4"/>
    <w:rsid w:val="00D7164E"/>
    <w:rsid w:val="00D72399"/>
    <w:rsid w:val="00D72920"/>
    <w:rsid w:val="00D72D33"/>
    <w:rsid w:val="00D72EA9"/>
    <w:rsid w:val="00D73FDD"/>
    <w:rsid w:val="00D74E6F"/>
    <w:rsid w:val="00D76C08"/>
    <w:rsid w:val="00D77A1C"/>
    <w:rsid w:val="00D804B8"/>
    <w:rsid w:val="00D810EC"/>
    <w:rsid w:val="00D81127"/>
    <w:rsid w:val="00D815B7"/>
    <w:rsid w:val="00D81A6A"/>
    <w:rsid w:val="00D82D81"/>
    <w:rsid w:val="00D82EC0"/>
    <w:rsid w:val="00D839AE"/>
    <w:rsid w:val="00D83F60"/>
    <w:rsid w:val="00D8404C"/>
    <w:rsid w:val="00D86EEC"/>
    <w:rsid w:val="00D87938"/>
    <w:rsid w:val="00D92843"/>
    <w:rsid w:val="00D939CF"/>
    <w:rsid w:val="00D93BAE"/>
    <w:rsid w:val="00D94075"/>
    <w:rsid w:val="00D9734F"/>
    <w:rsid w:val="00D97457"/>
    <w:rsid w:val="00DA19C6"/>
    <w:rsid w:val="00DA2249"/>
    <w:rsid w:val="00DA2475"/>
    <w:rsid w:val="00DA276B"/>
    <w:rsid w:val="00DA2E16"/>
    <w:rsid w:val="00DA336A"/>
    <w:rsid w:val="00DA3E89"/>
    <w:rsid w:val="00DA428D"/>
    <w:rsid w:val="00DA455D"/>
    <w:rsid w:val="00DA47D6"/>
    <w:rsid w:val="00DA4C8E"/>
    <w:rsid w:val="00DA5ECC"/>
    <w:rsid w:val="00DA645A"/>
    <w:rsid w:val="00DA6BEE"/>
    <w:rsid w:val="00DB0FA2"/>
    <w:rsid w:val="00DB1C24"/>
    <w:rsid w:val="00DB215B"/>
    <w:rsid w:val="00DB2DE3"/>
    <w:rsid w:val="00DB31BA"/>
    <w:rsid w:val="00DB3453"/>
    <w:rsid w:val="00DB4A99"/>
    <w:rsid w:val="00DB5567"/>
    <w:rsid w:val="00DB64ED"/>
    <w:rsid w:val="00DB687D"/>
    <w:rsid w:val="00DB77D4"/>
    <w:rsid w:val="00DC0103"/>
    <w:rsid w:val="00DC0F23"/>
    <w:rsid w:val="00DC1F14"/>
    <w:rsid w:val="00DC1F4E"/>
    <w:rsid w:val="00DC25BB"/>
    <w:rsid w:val="00DC2B47"/>
    <w:rsid w:val="00DC2C32"/>
    <w:rsid w:val="00DC2E33"/>
    <w:rsid w:val="00DC5098"/>
    <w:rsid w:val="00DC52D3"/>
    <w:rsid w:val="00DC53CC"/>
    <w:rsid w:val="00DC60DF"/>
    <w:rsid w:val="00DC62BF"/>
    <w:rsid w:val="00DC7456"/>
    <w:rsid w:val="00DC7B44"/>
    <w:rsid w:val="00DC7DFD"/>
    <w:rsid w:val="00DD0921"/>
    <w:rsid w:val="00DD3132"/>
    <w:rsid w:val="00DD3154"/>
    <w:rsid w:val="00DD4A04"/>
    <w:rsid w:val="00DD632E"/>
    <w:rsid w:val="00DE0477"/>
    <w:rsid w:val="00DE04F6"/>
    <w:rsid w:val="00DE2A84"/>
    <w:rsid w:val="00DF0126"/>
    <w:rsid w:val="00DF029A"/>
    <w:rsid w:val="00DF08D0"/>
    <w:rsid w:val="00DF1697"/>
    <w:rsid w:val="00DF29C9"/>
    <w:rsid w:val="00DF3C6B"/>
    <w:rsid w:val="00DF3D52"/>
    <w:rsid w:val="00DF52B2"/>
    <w:rsid w:val="00DF59EF"/>
    <w:rsid w:val="00DF6CB5"/>
    <w:rsid w:val="00DF795A"/>
    <w:rsid w:val="00DF7A85"/>
    <w:rsid w:val="00DF7D7E"/>
    <w:rsid w:val="00E0173C"/>
    <w:rsid w:val="00E03709"/>
    <w:rsid w:val="00E04134"/>
    <w:rsid w:val="00E05007"/>
    <w:rsid w:val="00E0543B"/>
    <w:rsid w:val="00E06D5B"/>
    <w:rsid w:val="00E07314"/>
    <w:rsid w:val="00E0781F"/>
    <w:rsid w:val="00E12735"/>
    <w:rsid w:val="00E13EBD"/>
    <w:rsid w:val="00E14762"/>
    <w:rsid w:val="00E15387"/>
    <w:rsid w:val="00E155DB"/>
    <w:rsid w:val="00E160FC"/>
    <w:rsid w:val="00E179FA"/>
    <w:rsid w:val="00E208D0"/>
    <w:rsid w:val="00E2112F"/>
    <w:rsid w:val="00E22A9B"/>
    <w:rsid w:val="00E22BC0"/>
    <w:rsid w:val="00E24D82"/>
    <w:rsid w:val="00E258C2"/>
    <w:rsid w:val="00E25AF0"/>
    <w:rsid w:val="00E25B46"/>
    <w:rsid w:val="00E25B9A"/>
    <w:rsid w:val="00E25FD0"/>
    <w:rsid w:val="00E26078"/>
    <w:rsid w:val="00E272EE"/>
    <w:rsid w:val="00E30536"/>
    <w:rsid w:val="00E315B9"/>
    <w:rsid w:val="00E31EF1"/>
    <w:rsid w:val="00E322D9"/>
    <w:rsid w:val="00E32790"/>
    <w:rsid w:val="00E35375"/>
    <w:rsid w:val="00E36056"/>
    <w:rsid w:val="00E360AD"/>
    <w:rsid w:val="00E3646F"/>
    <w:rsid w:val="00E3662F"/>
    <w:rsid w:val="00E36FE0"/>
    <w:rsid w:val="00E37960"/>
    <w:rsid w:val="00E42841"/>
    <w:rsid w:val="00E439DD"/>
    <w:rsid w:val="00E4539E"/>
    <w:rsid w:val="00E52C28"/>
    <w:rsid w:val="00E5468D"/>
    <w:rsid w:val="00E54808"/>
    <w:rsid w:val="00E55465"/>
    <w:rsid w:val="00E55E54"/>
    <w:rsid w:val="00E560B4"/>
    <w:rsid w:val="00E57AA7"/>
    <w:rsid w:val="00E614BF"/>
    <w:rsid w:val="00E63174"/>
    <w:rsid w:val="00E63CBF"/>
    <w:rsid w:val="00E653F9"/>
    <w:rsid w:val="00E6631C"/>
    <w:rsid w:val="00E66DA5"/>
    <w:rsid w:val="00E67AD4"/>
    <w:rsid w:val="00E70ACE"/>
    <w:rsid w:val="00E720DF"/>
    <w:rsid w:val="00E72465"/>
    <w:rsid w:val="00E748C1"/>
    <w:rsid w:val="00E74AFE"/>
    <w:rsid w:val="00E75CE4"/>
    <w:rsid w:val="00E7692A"/>
    <w:rsid w:val="00E778D6"/>
    <w:rsid w:val="00E811CA"/>
    <w:rsid w:val="00E81A60"/>
    <w:rsid w:val="00E81C22"/>
    <w:rsid w:val="00E82826"/>
    <w:rsid w:val="00E83603"/>
    <w:rsid w:val="00E84251"/>
    <w:rsid w:val="00E86A81"/>
    <w:rsid w:val="00E87197"/>
    <w:rsid w:val="00E87832"/>
    <w:rsid w:val="00E9129B"/>
    <w:rsid w:val="00E914DC"/>
    <w:rsid w:val="00E91AC0"/>
    <w:rsid w:val="00E92BDE"/>
    <w:rsid w:val="00E93B58"/>
    <w:rsid w:val="00E93B6D"/>
    <w:rsid w:val="00E974FD"/>
    <w:rsid w:val="00E97BFA"/>
    <w:rsid w:val="00EA1226"/>
    <w:rsid w:val="00EA2B04"/>
    <w:rsid w:val="00EA4064"/>
    <w:rsid w:val="00EA4FF6"/>
    <w:rsid w:val="00EA5DAE"/>
    <w:rsid w:val="00EB13FC"/>
    <w:rsid w:val="00EB30BC"/>
    <w:rsid w:val="00EB53F1"/>
    <w:rsid w:val="00EB5F29"/>
    <w:rsid w:val="00EB607C"/>
    <w:rsid w:val="00EB615F"/>
    <w:rsid w:val="00EB7175"/>
    <w:rsid w:val="00EC13AD"/>
    <w:rsid w:val="00EC1410"/>
    <w:rsid w:val="00EC1C89"/>
    <w:rsid w:val="00EC2CC9"/>
    <w:rsid w:val="00EC3D17"/>
    <w:rsid w:val="00EC45B5"/>
    <w:rsid w:val="00EC51E0"/>
    <w:rsid w:val="00EC78F3"/>
    <w:rsid w:val="00ED01F5"/>
    <w:rsid w:val="00ED03DA"/>
    <w:rsid w:val="00ED13D7"/>
    <w:rsid w:val="00ED1A33"/>
    <w:rsid w:val="00ED3300"/>
    <w:rsid w:val="00ED352B"/>
    <w:rsid w:val="00ED361D"/>
    <w:rsid w:val="00ED4199"/>
    <w:rsid w:val="00ED4B91"/>
    <w:rsid w:val="00ED5353"/>
    <w:rsid w:val="00ED5F66"/>
    <w:rsid w:val="00ED6A36"/>
    <w:rsid w:val="00ED7170"/>
    <w:rsid w:val="00ED776C"/>
    <w:rsid w:val="00EE057F"/>
    <w:rsid w:val="00EE133F"/>
    <w:rsid w:val="00EE21AE"/>
    <w:rsid w:val="00EE21E3"/>
    <w:rsid w:val="00EE301C"/>
    <w:rsid w:val="00EE4881"/>
    <w:rsid w:val="00EE660C"/>
    <w:rsid w:val="00EF048F"/>
    <w:rsid w:val="00EF16A6"/>
    <w:rsid w:val="00EF1934"/>
    <w:rsid w:val="00EF24BC"/>
    <w:rsid w:val="00EF2DBE"/>
    <w:rsid w:val="00EF32A4"/>
    <w:rsid w:val="00EF3DC6"/>
    <w:rsid w:val="00F014A1"/>
    <w:rsid w:val="00F01D19"/>
    <w:rsid w:val="00F0588D"/>
    <w:rsid w:val="00F06180"/>
    <w:rsid w:val="00F0650A"/>
    <w:rsid w:val="00F07FD4"/>
    <w:rsid w:val="00F11D87"/>
    <w:rsid w:val="00F11F6A"/>
    <w:rsid w:val="00F12B31"/>
    <w:rsid w:val="00F154EA"/>
    <w:rsid w:val="00F16DCF"/>
    <w:rsid w:val="00F17979"/>
    <w:rsid w:val="00F20B1A"/>
    <w:rsid w:val="00F224F4"/>
    <w:rsid w:val="00F22D1A"/>
    <w:rsid w:val="00F23038"/>
    <w:rsid w:val="00F258AC"/>
    <w:rsid w:val="00F26382"/>
    <w:rsid w:val="00F26D3A"/>
    <w:rsid w:val="00F309C0"/>
    <w:rsid w:val="00F30D34"/>
    <w:rsid w:val="00F31992"/>
    <w:rsid w:val="00F341C9"/>
    <w:rsid w:val="00F350E3"/>
    <w:rsid w:val="00F35B5F"/>
    <w:rsid w:val="00F36EF3"/>
    <w:rsid w:val="00F36F0B"/>
    <w:rsid w:val="00F370D7"/>
    <w:rsid w:val="00F3774A"/>
    <w:rsid w:val="00F37E15"/>
    <w:rsid w:val="00F404F1"/>
    <w:rsid w:val="00F4052B"/>
    <w:rsid w:val="00F4198F"/>
    <w:rsid w:val="00F41BED"/>
    <w:rsid w:val="00F45FF0"/>
    <w:rsid w:val="00F4607F"/>
    <w:rsid w:val="00F460F4"/>
    <w:rsid w:val="00F46240"/>
    <w:rsid w:val="00F47C76"/>
    <w:rsid w:val="00F50B08"/>
    <w:rsid w:val="00F50EBC"/>
    <w:rsid w:val="00F51794"/>
    <w:rsid w:val="00F52F08"/>
    <w:rsid w:val="00F53FB6"/>
    <w:rsid w:val="00F5421F"/>
    <w:rsid w:val="00F54AC6"/>
    <w:rsid w:val="00F54C5A"/>
    <w:rsid w:val="00F55C05"/>
    <w:rsid w:val="00F57F48"/>
    <w:rsid w:val="00F615D4"/>
    <w:rsid w:val="00F61749"/>
    <w:rsid w:val="00F619E0"/>
    <w:rsid w:val="00F61D62"/>
    <w:rsid w:val="00F61D6A"/>
    <w:rsid w:val="00F622DB"/>
    <w:rsid w:val="00F62522"/>
    <w:rsid w:val="00F629F4"/>
    <w:rsid w:val="00F62B6F"/>
    <w:rsid w:val="00F62E70"/>
    <w:rsid w:val="00F635DF"/>
    <w:rsid w:val="00F646A6"/>
    <w:rsid w:val="00F648A2"/>
    <w:rsid w:val="00F678F4"/>
    <w:rsid w:val="00F67A9B"/>
    <w:rsid w:val="00F67D71"/>
    <w:rsid w:val="00F7009C"/>
    <w:rsid w:val="00F71172"/>
    <w:rsid w:val="00F71CDE"/>
    <w:rsid w:val="00F7205F"/>
    <w:rsid w:val="00F72C72"/>
    <w:rsid w:val="00F74FFC"/>
    <w:rsid w:val="00F75A75"/>
    <w:rsid w:val="00F766BD"/>
    <w:rsid w:val="00F76A56"/>
    <w:rsid w:val="00F778CD"/>
    <w:rsid w:val="00F80D27"/>
    <w:rsid w:val="00F811BB"/>
    <w:rsid w:val="00F83D81"/>
    <w:rsid w:val="00F83E64"/>
    <w:rsid w:val="00F852D0"/>
    <w:rsid w:val="00F8637E"/>
    <w:rsid w:val="00F86767"/>
    <w:rsid w:val="00F87778"/>
    <w:rsid w:val="00F90942"/>
    <w:rsid w:val="00F9310E"/>
    <w:rsid w:val="00F94B4B"/>
    <w:rsid w:val="00F94DFB"/>
    <w:rsid w:val="00F95598"/>
    <w:rsid w:val="00F96C01"/>
    <w:rsid w:val="00FA148C"/>
    <w:rsid w:val="00FA15E4"/>
    <w:rsid w:val="00FA1A1A"/>
    <w:rsid w:val="00FA1DF9"/>
    <w:rsid w:val="00FA50CC"/>
    <w:rsid w:val="00FA678A"/>
    <w:rsid w:val="00FA6D9A"/>
    <w:rsid w:val="00FA6E31"/>
    <w:rsid w:val="00FA6EEB"/>
    <w:rsid w:val="00FB05C3"/>
    <w:rsid w:val="00FB1242"/>
    <w:rsid w:val="00FB220C"/>
    <w:rsid w:val="00FB381F"/>
    <w:rsid w:val="00FB476B"/>
    <w:rsid w:val="00FB4C93"/>
    <w:rsid w:val="00FB6787"/>
    <w:rsid w:val="00FC0BB9"/>
    <w:rsid w:val="00FC19ED"/>
    <w:rsid w:val="00FC415F"/>
    <w:rsid w:val="00FC4418"/>
    <w:rsid w:val="00FC4952"/>
    <w:rsid w:val="00FC4C94"/>
    <w:rsid w:val="00FC5A9E"/>
    <w:rsid w:val="00FC6063"/>
    <w:rsid w:val="00FD022E"/>
    <w:rsid w:val="00FD1F98"/>
    <w:rsid w:val="00FD2734"/>
    <w:rsid w:val="00FD3006"/>
    <w:rsid w:val="00FD3B5E"/>
    <w:rsid w:val="00FD4352"/>
    <w:rsid w:val="00FD45F5"/>
    <w:rsid w:val="00FD572A"/>
    <w:rsid w:val="00FD60F0"/>
    <w:rsid w:val="00FD705D"/>
    <w:rsid w:val="00FD737B"/>
    <w:rsid w:val="00FD7C52"/>
    <w:rsid w:val="00FE2923"/>
    <w:rsid w:val="00FE3376"/>
    <w:rsid w:val="00FE5AF1"/>
    <w:rsid w:val="00FF07FB"/>
    <w:rsid w:val="00FF5778"/>
    <w:rsid w:val="00FF6CAC"/>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C29BFB"/>
  <w15:docId w15:val="{4C9EB752-4AF2-417A-98D3-F9542D87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3E0"/>
    <w:pPr>
      <w:ind w:left="720"/>
      <w:contextualSpacing/>
    </w:pPr>
  </w:style>
  <w:style w:type="character" w:styleId="SubtleEmphasis">
    <w:name w:val="Subtle Emphasis"/>
    <w:basedOn w:val="DefaultParagraphFont"/>
    <w:uiPriority w:val="19"/>
    <w:qFormat/>
    <w:rsid w:val="0051433B"/>
    <w:rPr>
      <w:i/>
      <w:iCs/>
      <w:color w:val="808080" w:themeColor="text1" w:themeTint="7F"/>
    </w:rPr>
  </w:style>
  <w:style w:type="paragraph" w:styleId="BalloonText">
    <w:name w:val="Balloon Text"/>
    <w:basedOn w:val="Normal"/>
    <w:link w:val="BalloonTextChar"/>
    <w:uiPriority w:val="99"/>
    <w:semiHidden/>
    <w:unhideWhenUsed/>
    <w:rsid w:val="00606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205"/>
    <w:rPr>
      <w:rFonts w:ascii="Tahoma" w:hAnsi="Tahoma" w:cs="Tahoma"/>
      <w:sz w:val="16"/>
      <w:szCs w:val="16"/>
    </w:rPr>
  </w:style>
  <w:style w:type="character" w:customStyle="1" w:styleId="hascaption">
    <w:name w:val="hascaption"/>
    <w:basedOn w:val="DefaultParagraphFont"/>
    <w:rsid w:val="009A4675"/>
  </w:style>
  <w:style w:type="table" w:styleId="TableGrid">
    <w:name w:val="Table Grid"/>
    <w:basedOn w:val="TableNormal"/>
    <w:uiPriority w:val="39"/>
    <w:rsid w:val="0067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5BD"/>
    <w:rPr>
      <w:color w:val="2998E3" w:themeColor="hyperlink"/>
      <w:u w:val="single"/>
    </w:rPr>
  </w:style>
  <w:style w:type="paragraph" w:styleId="Header">
    <w:name w:val="header"/>
    <w:basedOn w:val="Normal"/>
    <w:link w:val="HeaderChar"/>
    <w:uiPriority w:val="99"/>
    <w:unhideWhenUsed/>
    <w:rsid w:val="00D45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6E2"/>
  </w:style>
  <w:style w:type="paragraph" w:styleId="Footer">
    <w:name w:val="footer"/>
    <w:basedOn w:val="Normal"/>
    <w:link w:val="FooterChar"/>
    <w:uiPriority w:val="99"/>
    <w:unhideWhenUsed/>
    <w:rsid w:val="00D45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6E2"/>
  </w:style>
  <w:style w:type="paragraph" w:styleId="Revision">
    <w:name w:val="Revision"/>
    <w:hidden/>
    <w:uiPriority w:val="99"/>
    <w:semiHidden/>
    <w:rsid w:val="00DD3132"/>
    <w:pPr>
      <w:spacing w:after="0" w:line="240" w:lineRule="auto"/>
    </w:pPr>
  </w:style>
  <w:style w:type="paragraph" w:customStyle="1" w:styleId="Default">
    <w:name w:val="Default"/>
    <w:rsid w:val="006C034A"/>
    <w:pPr>
      <w:autoSpaceDE w:val="0"/>
      <w:autoSpaceDN w:val="0"/>
      <w:adjustRightInd w:val="0"/>
      <w:spacing w:after="0" w:line="240" w:lineRule="auto"/>
    </w:pPr>
    <w:rPr>
      <w:rFonts w:ascii="Univers LT Std 45 Light" w:hAnsi="Univers LT Std 45 Light" w:cs="Univers LT Std 45 Light"/>
      <w:color w:val="000000"/>
      <w:sz w:val="24"/>
      <w:szCs w:val="24"/>
    </w:rPr>
  </w:style>
  <w:style w:type="character" w:styleId="UnresolvedMention">
    <w:name w:val="Unresolved Mention"/>
    <w:basedOn w:val="DefaultParagraphFont"/>
    <w:uiPriority w:val="99"/>
    <w:semiHidden/>
    <w:unhideWhenUsed/>
    <w:rsid w:val="007334E0"/>
    <w:rPr>
      <w:color w:val="605E5C"/>
      <w:shd w:val="clear" w:color="auto" w:fill="E1DFDD"/>
    </w:rPr>
  </w:style>
  <w:style w:type="paragraph" w:styleId="TOC1">
    <w:name w:val="toc 1"/>
    <w:basedOn w:val="Normal"/>
    <w:next w:val="Normal"/>
    <w:autoRedefine/>
    <w:uiPriority w:val="39"/>
    <w:unhideWhenUsed/>
    <w:rsid w:val="005973C7"/>
    <w:pPr>
      <w:widowControl w:val="0"/>
      <w:tabs>
        <w:tab w:val="left" w:pos="360"/>
        <w:tab w:val="left" w:pos="720"/>
        <w:tab w:val="right" w:leader="dot" w:pos="9360"/>
      </w:tabs>
      <w:spacing w:before="120" w:after="60" w:line="240" w:lineRule="auto"/>
    </w:pPr>
    <w:rPr>
      <w:rFonts w:ascii="Calibri" w:eastAsia="Trebuchet MS" w:hAnsi="Calibri" w:cs="Times New Roman"/>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5576">
      <w:bodyDiv w:val="1"/>
      <w:marLeft w:val="0"/>
      <w:marRight w:val="0"/>
      <w:marTop w:val="0"/>
      <w:marBottom w:val="0"/>
      <w:divBdr>
        <w:top w:val="none" w:sz="0" w:space="0" w:color="auto"/>
        <w:left w:val="none" w:sz="0" w:space="0" w:color="auto"/>
        <w:bottom w:val="none" w:sz="0" w:space="0" w:color="auto"/>
        <w:right w:val="none" w:sz="0" w:space="0" w:color="auto"/>
      </w:divBdr>
    </w:div>
    <w:div w:id="62146168">
      <w:bodyDiv w:val="1"/>
      <w:marLeft w:val="0"/>
      <w:marRight w:val="0"/>
      <w:marTop w:val="0"/>
      <w:marBottom w:val="0"/>
      <w:divBdr>
        <w:top w:val="none" w:sz="0" w:space="0" w:color="auto"/>
        <w:left w:val="none" w:sz="0" w:space="0" w:color="auto"/>
        <w:bottom w:val="none" w:sz="0" w:space="0" w:color="auto"/>
        <w:right w:val="none" w:sz="0" w:space="0" w:color="auto"/>
      </w:divBdr>
    </w:div>
    <w:div w:id="238557838">
      <w:bodyDiv w:val="1"/>
      <w:marLeft w:val="0"/>
      <w:marRight w:val="0"/>
      <w:marTop w:val="0"/>
      <w:marBottom w:val="0"/>
      <w:divBdr>
        <w:top w:val="none" w:sz="0" w:space="0" w:color="auto"/>
        <w:left w:val="none" w:sz="0" w:space="0" w:color="auto"/>
        <w:bottom w:val="none" w:sz="0" w:space="0" w:color="auto"/>
        <w:right w:val="none" w:sz="0" w:space="0" w:color="auto"/>
      </w:divBdr>
    </w:div>
    <w:div w:id="507329463">
      <w:bodyDiv w:val="1"/>
      <w:marLeft w:val="0"/>
      <w:marRight w:val="0"/>
      <w:marTop w:val="0"/>
      <w:marBottom w:val="0"/>
      <w:divBdr>
        <w:top w:val="none" w:sz="0" w:space="0" w:color="auto"/>
        <w:left w:val="none" w:sz="0" w:space="0" w:color="auto"/>
        <w:bottom w:val="none" w:sz="0" w:space="0" w:color="auto"/>
        <w:right w:val="none" w:sz="0" w:space="0" w:color="auto"/>
      </w:divBdr>
    </w:div>
    <w:div w:id="847788907">
      <w:bodyDiv w:val="1"/>
      <w:marLeft w:val="0"/>
      <w:marRight w:val="0"/>
      <w:marTop w:val="0"/>
      <w:marBottom w:val="0"/>
      <w:divBdr>
        <w:top w:val="none" w:sz="0" w:space="0" w:color="auto"/>
        <w:left w:val="none" w:sz="0" w:space="0" w:color="auto"/>
        <w:bottom w:val="none" w:sz="0" w:space="0" w:color="auto"/>
        <w:right w:val="none" w:sz="0" w:space="0" w:color="auto"/>
      </w:divBdr>
    </w:div>
    <w:div w:id="1040014157">
      <w:bodyDiv w:val="1"/>
      <w:marLeft w:val="0"/>
      <w:marRight w:val="0"/>
      <w:marTop w:val="0"/>
      <w:marBottom w:val="0"/>
      <w:divBdr>
        <w:top w:val="none" w:sz="0" w:space="0" w:color="auto"/>
        <w:left w:val="none" w:sz="0" w:space="0" w:color="auto"/>
        <w:bottom w:val="none" w:sz="0" w:space="0" w:color="auto"/>
        <w:right w:val="none" w:sz="0" w:space="0" w:color="auto"/>
      </w:divBdr>
    </w:div>
    <w:div w:id="1674142412">
      <w:bodyDiv w:val="1"/>
      <w:marLeft w:val="0"/>
      <w:marRight w:val="0"/>
      <w:marTop w:val="0"/>
      <w:marBottom w:val="0"/>
      <w:divBdr>
        <w:top w:val="none" w:sz="0" w:space="0" w:color="auto"/>
        <w:left w:val="none" w:sz="0" w:space="0" w:color="auto"/>
        <w:bottom w:val="none" w:sz="0" w:space="0" w:color="auto"/>
        <w:right w:val="none" w:sz="0" w:space="0" w:color="auto"/>
      </w:divBdr>
    </w:div>
    <w:div w:id="205503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taftcolleg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taftcollege.ed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346D-0691-44A4-9A1C-08A7630E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1338</Words>
  <Characters>7794</Characters>
  <Application>Microsoft Office Word</Application>
  <DocSecurity>0</DocSecurity>
  <Lines>222</Lines>
  <Paragraphs>125</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Brandy Young</cp:lastModifiedBy>
  <cp:revision>12</cp:revision>
  <cp:lastPrinted>2023-05-10T19:16:00Z</cp:lastPrinted>
  <dcterms:created xsi:type="dcterms:W3CDTF">2025-05-15T20:28:00Z</dcterms:created>
  <dcterms:modified xsi:type="dcterms:W3CDTF">2025-05-16T16:43:00Z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4b851f1d772475956a20b292fd775c3cdc09b6f9b7f64663e68c03c91cbaa452</vt:lpwstr>
  </property>
</Properties>
</file>