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A98B7" w14:textId="77777777" w:rsidR="006717EA" w:rsidRDefault="006717EA">
      <w:pPr>
        <w:rPr>
          <w:i/>
          <w:iCs/>
        </w:rPr>
      </w:pPr>
    </w:p>
    <w:p w14:paraId="55618A15" w14:textId="77777777" w:rsidR="006717EA" w:rsidRDefault="00000000">
      <w:pPr>
        <w:pStyle w:val="Heading1"/>
        <w:rPr>
          <w:sz w:val="28"/>
          <w:szCs w:val="28"/>
        </w:rPr>
      </w:pPr>
      <w:bookmarkStart w:id="0" w:name="_sch37liqcewv" w:colFirst="0" w:colLast="0"/>
      <w:bookmarkEnd w:id="0"/>
      <w:r>
        <w:rPr>
          <w:sz w:val="28"/>
          <w:szCs w:val="28"/>
        </w:rPr>
        <w:t xml:space="preserve">Taft College Academic Senate Agenda </w:t>
      </w:r>
    </w:p>
    <w:p w14:paraId="19FB2D29" w14:textId="77777777" w:rsidR="006717EA" w:rsidRDefault="00000000">
      <w:r>
        <w:t>Monday, December 1, 2025</w:t>
      </w:r>
    </w:p>
    <w:p w14:paraId="54003617" w14:textId="77777777" w:rsidR="006717EA" w:rsidRDefault="00000000">
      <w:r>
        <w:t xml:space="preserve">Cougar Room </w:t>
      </w:r>
    </w:p>
    <w:p w14:paraId="2727F30A" w14:textId="77777777" w:rsidR="006717EA" w:rsidRDefault="00000000">
      <w:r>
        <w:t>12:10 pm - 1:00 pm</w:t>
      </w:r>
    </w:p>
    <w:p w14:paraId="42A38293" w14:textId="77777777" w:rsidR="006717EA" w:rsidRDefault="00000000">
      <w:pPr>
        <w:pStyle w:val="Heading2"/>
        <w:rPr>
          <w:b/>
          <w:bCs/>
          <w:sz w:val="22"/>
          <w:szCs w:val="22"/>
        </w:rPr>
      </w:pPr>
      <w:bookmarkStart w:id="1" w:name="_wg1recgjqmx" w:colFirst="0" w:colLast="0"/>
      <w:bookmarkEnd w:id="1"/>
      <w:r>
        <w:rPr>
          <w:b/>
          <w:bCs/>
          <w:sz w:val="22"/>
          <w:szCs w:val="22"/>
        </w:rPr>
        <w:t xml:space="preserve">Call to Order </w:t>
      </w:r>
    </w:p>
    <w:p w14:paraId="15D5273C" w14:textId="77777777" w:rsidR="006717EA" w:rsidRDefault="00000000">
      <w:pPr>
        <w:pStyle w:val="Heading2"/>
        <w:rPr>
          <w:b/>
          <w:bCs/>
          <w:sz w:val="22"/>
          <w:szCs w:val="22"/>
        </w:rPr>
      </w:pPr>
      <w:bookmarkStart w:id="2" w:name="_bh25la9a7px0" w:colFirst="0" w:colLast="0"/>
      <w:bookmarkEnd w:id="2"/>
      <w:r>
        <w:rPr>
          <w:b/>
          <w:bCs/>
          <w:sz w:val="22"/>
          <w:szCs w:val="22"/>
        </w:rPr>
        <w:t xml:space="preserve">Public Comment </w:t>
      </w:r>
    </w:p>
    <w:p w14:paraId="2D4ED681" w14:textId="77777777" w:rsidR="006717EA" w:rsidRDefault="00000000">
      <w:pPr>
        <w:pStyle w:val="Heading2"/>
        <w:rPr>
          <w:b/>
          <w:bCs/>
          <w:sz w:val="22"/>
          <w:szCs w:val="22"/>
        </w:rPr>
      </w:pPr>
      <w:bookmarkStart w:id="3" w:name="_chos11bhrsfq" w:colFirst="0" w:colLast="0"/>
      <w:bookmarkEnd w:id="3"/>
      <w:r>
        <w:rPr>
          <w:b/>
          <w:bCs/>
          <w:sz w:val="22"/>
          <w:szCs w:val="22"/>
        </w:rPr>
        <w:t>Action Items</w:t>
      </w:r>
    </w:p>
    <w:p w14:paraId="4487E50F" w14:textId="77777777" w:rsidR="006717EA" w:rsidRDefault="00000000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2C6B5441" w14:textId="4FECAF29" w:rsidR="006717EA" w:rsidRDefault="00000000">
      <w:r>
        <w:t xml:space="preserve">November 3, </w:t>
      </w:r>
      <w:r w:rsidR="00E95724">
        <w:t>2025,</w:t>
      </w:r>
      <w:r>
        <w:t xml:space="preserve"> meeting </w:t>
      </w:r>
    </w:p>
    <w:p w14:paraId="2C8C195B" w14:textId="77777777" w:rsidR="006717EA" w:rsidRDefault="00000000" w:rsidP="00E95724">
      <w:pPr>
        <w:pStyle w:val="Heading3"/>
        <w:spacing w:line="240" w:lineRule="auto"/>
        <w:rPr>
          <w:sz w:val="22"/>
          <w:szCs w:val="22"/>
        </w:rPr>
      </w:pPr>
      <w:bookmarkStart w:id="5" w:name="_7vlmr3hhlao2" w:colFirst="0" w:colLast="0"/>
      <w:bookmarkEnd w:id="5"/>
      <w:r>
        <w:rPr>
          <w:sz w:val="22"/>
          <w:szCs w:val="22"/>
        </w:rPr>
        <w:t>Old Business</w:t>
      </w:r>
    </w:p>
    <w:p w14:paraId="15B58670" w14:textId="77777777" w:rsidR="006717EA" w:rsidRDefault="00000000" w:rsidP="00E95724">
      <w:pPr>
        <w:numPr>
          <w:ilvl w:val="0"/>
          <w:numId w:val="2"/>
        </w:numPr>
        <w:shd w:val="clear" w:color="auto" w:fill="FFFFFF"/>
        <w:spacing w:before="240" w:line="240" w:lineRule="auto"/>
        <w:rPr>
          <w:color w:val="242424"/>
        </w:rPr>
      </w:pPr>
      <w:r>
        <w:rPr>
          <w:color w:val="0A0A0A"/>
        </w:rPr>
        <w:t>Subcommittee Charters</w:t>
      </w:r>
    </w:p>
    <w:p w14:paraId="6FF32A03" w14:textId="77777777" w:rsidR="006717EA" w:rsidRDefault="00000000" w:rsidP="00E95724">
      <w:pPr>
        <w:numPr>
          <w:ilvl w:val="1"/>
          <w:numId w:val="2"/>
        </w:numPr>
        <w:shd w:val="clear" w:color="auto" w:fill="FFFFFF"/>
        <w:spacing w:after="480" w:line="240" w:lineRule="auto"/>
        <w:rPr>
          <w:color w:val="0A0A0A"/>
        </w:rPr>
      </w:pPr>
      <w:r>
        <w:rPr>
          <w:color w:val="0A0A0A"/>
        </w:rPr>
        <w:t>Distance Learning and Education Committee</w:t>
      </w:r>
    </w:p>
    <w:p w14:paraId="5E9F9F30" w14:textId="77777777" w:rsidR="006717EA" w:rsidRDefault="00000000">
      <w:pPr>
        <w:pStyle w:val="Heading3"/>
        <w:rPr>
          <w:color w:val="0A0A0A"/>
        </w:rPr>
      </w:pPr>
      <w:bookmarkStart w:id="6" w:name="_vg8qwbce148c" w:colFirst="0" w:colLast="0"/>
      <w:bookmarkEnd w:id="6"/>
      <w:r>
        <w:rPr>
          <w:sz w:val="22"/>
          <w:szCs w:val="22"/>
        </w:rPr>
        <w:t>New Business</w:t>
      </w:r>
    </w:p>
    <w:p w14:paraId="2CAAD612" w14:textId="77777777" w:rsidR="006717EA" w:rsidRDefault="00000000">
      <w:pPr>
        <w:numPr>
          <w:ilvl w:val="0"/>
          <w:numId w:val="2"/>
        </w:numPr>
        <w:rPr>
          <w:color w:val="242424"/>
        </w:rPr>
      </w:pPr>
      <w:r>
        <w:t>Strategic Action Plan 2025-2030</w:t>
      </w:r>
    </w:p>
    <w:p w14:paraId="30E33E04" w14:textId="77777777" w:rsidR="006717EA" w:rsidRDefault="00000000">
      <w:pPr>
        <w:numPr>
          <w:ilvl w:val="0"/>
          <w:numId w:val="2"/>
        </w:numPr>
        <w:shd w:val="clear" w:color="auto" w:fill="FFFFFF"/>
        <w:spacing w:line="384" w:lineRule="auto"/>
        <w:rPr>
          <w:color w:val="0A0A0A"/>
        </w:rPr>
      </w:pPr>
      <w:r>
        <w:rPr>
          <w:color w:val="0A0A0A"/>
        </w:rPr>
        <w:t>Academic Senate Ad-Hoc AI Workgroup</w:t>
      </w:r>
    </w:p>
    <w:p w14:paraId="18CEF240" w14:textId="77777777" w:rsidR="006717EA" w:rsidRDefault="00000000">
      <w:pPr>
        <w:numPr>
          <w:ilvl w:val="1"/>
          <w:numId w:val="2"/>
        </w:numPr>
        <w:shd w:val="clear" w:color="auto" w:fill="FFFFFF"/>
        <w:spacing w:line="384" w:lineRule="auto"/>
        <w:rPr>
          <w:color w:val="0A0A0A"/>
        </w:rPr>
      </w:pPr>
      <w:r>
        <w:rPr>
          <w:color w:val="0A0A0A"/>
        </w:rPr>
        <w:t>BP4023 Artificial Intelligence Use in Instruction</w:t>
      </w:r>
    </w:p>
    <w:p w14:paraId="56305013" w14:textId="77777777" w:rsidR="006717EA" w:rsidRDefault="00000000">
      <w:pPr>
        <w:numPr>
          <w:ilvl w:val="1"/>
          <w:numId w:val="2"/>
        </w:numPr>
        <w:shd w:val="clear" w:color="auto" w:fill="FFFFFF"/>
        <w:spacing w:line="384" w:lineRule="auto"/>
        <w:rPr>
          <w:color w:val="0A0A0A"/>
        </w:rPr>
      </w:pPr>
      <w:r>
        <w:rPr>
          <w:color w:val="0A0A0A"/>
        </w:rPr>
        <w:t>AP 4023 Artificial Intelligence Use in Instruction and Syllabi Requirements</w:t>
      </w:r>
    </w:p>
    <w:p w14:paraId="167CC60B" w14:textId="77777777" w:rsidR="006717EA" w:rsidRDefault="00000000">
      <w:pPr>
        <w:numPr>
          <w:ilvl w:val="0"/>
          <w:numId w:val="2"/>
        </w:numPr>
        <w:shd w:val="clear" w:color="auto" w:fill="FFFFFF"/>
        <w:spacing w:line="384" w:lineRule="auto"/>
        <w:rPr>
          <w:color w:val="242424"/>
        </w:rPr>
      </w:pPr>
      <w:r>
        <w:rPr>
          <w:color w:val="0A0A0A"/>
        </w:rPr>
        <w:t>AP 5011 Admission and Concurrent Enrollment of High School and Other Young Adults</w:t>
      </w:r>
    </w:p>
    <w:p w14:paraId="4BC63F01" w14:textId="77777777" w:rsidR="006717EA" w:rsidRDefault="00000000">
      <w:pPr>
        <w:numPr>
          <w:ilvl w:val="0"/>
          <w:numId w:val="2"/>
        </w:numPr>
        <w:shd w:val="clear" w:color="auto" w:fill="FFFFFF"/>
        <w:spacing w:line="384" w:lineRule="auto"/>
        <w:rPr>
          <w:color w:val="0A0A0A"/>
        </w:rPr>
      </w:pPr>
      <w:r>
        <w:rPr>
          <w:color w:val="0A0A0A"/>
        </w:rPr>
        <w:t xml:space="preserve">AP 5300 Student Equity </w:t>
      </w:r>
    </w:p>
    <w:p w14:paraId="0F6BED3F" w14:textId="77777777" w:rsidR="006717EA" w:rsidRDefault="00000000">
      <w:pPr>
        <w:numPr>
          <w:ilvl w:val="0"/>
          <w:numId w:val="2"/>
        </w:numPr>
        <w:shd w:val="clear" w:color="auto" w:fill="FFFFFF"/>
        <w:spacing w:line="384" w:lineRule="auto"/>
        <w:rPr>
          <w:color w:val="242424"/>
        </w:rPr>
      </w:pPr>
      <w:r>
        <w:rPr>
          <w:color w:val="0A0A0A"/>
        </w:rPr>
        <w:t xml:space="preserve">BP 5500 Standards of Student Conduct </w:t>
      </w:r>
    </w:p>
    <w:p w14:paraId="3A79423C" w14:textId="77777777" w:rsidR="006717EA" w:rsidRDefault="00000000">
      <w:pPr>
        <w:numPr>
          <w:ilvl w:val="0"/>
          <w:numId w:val="2"/>
        </w:numPr>
        <w:shd w:val="clear" w:color="auto" w:fill="FFFFFF"/>
        <w:spacing w:after="240" w:line="384" w:lineRule="auto"/>
        <w:rPr>
          <w:color w:val="242424"/>
        </w:rPr>
      </w:pPr>
      <w:r>
        <w:rPr>
          <w:color w:val="0A0A0A"/>
        </w:rPr>
        <w:t xml:space="preserve">AP 5500 Standards of Student Conduct </w:t>
      </w:r>
    </w:p>
    <w:p w14:paraId="58EEC20D" w14:textId="77777777" w:rsidR="006717EA" w:rsidRDefault="00000000">
      <w:pPr>
        <w:pStyle w:val="Heading3"/>
        <w:rPr>
          <w:b/>
          <w:bCs/>
          <w:sz w:val="22"/>
          <w:szCs w:val="22"/>
        </w:rPr>
      </w:pPr>
      <w:bookmarkStart w:id="7" w:name="_e2a65gbs3a6a" w:colFirst="0" w:colLast="0"/>
      <w:bookmarkEnd w:id="7"/>
      <w:r>
        <w:rPr>
          <w:sz w:val="22"/>
          <w:szCs w:val="22"/>
        </w:rPr>
        <w:t>Informational</w:t>
      </w:r>
    </w:p>
    <w:p w14:paraId="5A9746C9" w14:textId="77777777" w:rsidR="006717EA" w:rsidRDefault="00000000">
      <w:pPr>
        <w:numPr>
          <w:ilvl w:val="0"/>
          <w:numId w:val="1"/>
        </w:numPr>
      </w:pPr>
      <w:r>
        <w:rPr>
          <w:color w:val="242424"/>
          <w:highlight w:val="white"/>
        </w:rPr>
        <w:t xml:space="preserve">IEPI Grant: Enrollment Management </w:t>
      </w:r>
    </w:p>
    <w:p w14:paraId="78837398" w14:textId="77777777" w:rsidR="006717EA" w:rsidRDefault="00000000">
      <w:pPr>
        <w:numPr>
          <w:ilvl w:val="0"/>
          <w:numId w:val="1"/>
        </w:numPr>
      </w:pPr>
      <w:r>
        <w:rPr>
          <w:color w:val="242424"/>
          <w:highlight w:val="white"/>
        </w:rPr>
        <w:t>Participatory Governance/Collegiality in Action visit with ASCCC and CCLC April 24th</w:t>
      </w:r>
    </w:p>
    <w:p w14:paraId="65F6819B" w14:textId="2A634AEE" w:rsidR="006717EA" w:rsidRDefault="00000000">
      <w:pPr>
        <w:numPr>
          <w:ilvl w:val="0"/>
          <w:numId w:val="1"/>
        </w:numPr>
        <w:rPr>
          <w:color w:val="242424"/>
          <w:highlight w:val="white"/>
        </w:rPr>
      </w:pPr>
      <w:proofErr w:type="spellStart"/>
      <w:r>
        <w:rPr>
          <w:color w:val="242424"/>
          <w:highlight w:val="white"/>
        </w:rPr>
        <w:t>Coursedog</w:t>
      </w:r>
      <w:proofErr w:type="spellEnd"/>
      <w:r>
        <w:rPr>
          <w:color w:val="242424"/>
          <w:highlight w:val="white"/>
        </w:rPr>
        <w:t xml:space="preserve"> Implementation Launch</w:t>
      </w:r>
      <w:r w:rsidR="00E95724">
        <w:rPr>
          <w:color w:val="242424"/>
          <w:highlight w:val="white"/>
        </w:rPr>
        <w:t xml:space="preserve"> meeting</w:t>
      </w:r>
      <w:r>
        <w:rPr>
          <w:color w:val="242424"/>
          <w:highlight w:val="white"/>
        </w:rPr>
        <w:t xml:space="preserve"> December 4th </w:t>
      </w:r>
    </w:p>
    <w:p w14:paraId="3CD70D05" w14:textId="77777777" w:rsidR="006717EA" w:rsidRDefault="00000000">
      <w:pPr>
        <w:numPr>
          <w:ilvl w:val="0"/>
          <w:numId w:val="1"/>
        </w:numPr>
      </w:pPr>
      <w:r>
        <w:rPr>
          <w:color w:val="242424"/>
          <w:highlight w:val="white"/>
        </w:rPr>
        <w:t xml:space="preserve">AB 1705 Budget Update </w:t>
      </w:r>
    </w:p>
    <w:p w14:paraId="211B605F" w14:textId="77777777" w:rsidR="006717EA" w:rsidRDefault="00000000">
      <w:pPr>
        <w:pStyle w:val="Heading2"/>
        <w:rPr>
          <w:b/>
          <w:bCs/>
          <w:sz w:val="22"/>
          <w:szCs w:val="22"/>
        </w:rPr>
      </w:pPr>
      <w:bookmarkStart w:id="8" w:name="_1j3c7kl934y3" w:colFirst="0" w:colLast="0"/>
      <w:bookmarkEnd w:id="8"/>
      <w:r>
        <w:rPr>
          <w:b/>
          <w:bCs/>
          <w:sz w:val="22"/>
          <w:szCs w:val="22"/>
        </w:rPr>
        <w:t>Senator Comments</w:t>
      </w:r>
    </w:p>
    <w:p w14:paraId="324CD10A" w14:textId="77777777" w:rsidR="006717EA" w:rsidRDefault="00000000">
      <w:pPr>
        <w:pStyle w:val="Heading2"/>
        <w:rPr>
          <w:color w:val="0A0A0A"/>
          <w:sz w:val="24"/>
          <w:szCs w:val="24"/>
        </w:rPr>
      </w:pPr>
      <w:bookmarkStart w:id="9" w:name="_fotlpt7vtmc8" w:colFirst="0" w:colLast="0"/>
      <w:bookmarkEnd w:id="9"/>
      <w:r>
        <w:rPr>
          <w:b/>
          <w:bCs/>
          <w:sz w:val="22"/>
          <w:szCs w:val="22"/>
        </w:rPr>
        <w:t xml:space="preserve">Adjournment </w:t>
      </w:r>
    </w:p>
    <w:p w14:paraId="47FC2CC5" w14:textId="77777777" w:rsidR="006717EA" w:rsidRDefault="006717EA"/>
    <w:sectPr w:rsidR="006717EA" w:rsidSect="00E95724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2558F" w14:textId="77777777" w:rsidR="00A11C94" w:rsidRDefault="00A11C94">
      <w:pPr>
        <w:spacing w:line="240" w:lineRule="auto"/>
      </w:pPr>
      <w:r>
        <w:separator/>
      </w:r>
    </w:p>
  </w:endnote>
  <w:endnote w:type="continuationSeparator" w:id="0">
    <w:p w14:paraId="158B5DC4" w14:textId="77777777" w:rsidR="00A11C94" w:rsidRDefault="00A11C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92A022-31FB-F840-AD2D-E1A08C24E5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B5268A0-DC43-4E45-BAB5-804CAD4B413F}"/>
    <w:embedBold r:id="rId3" w:fontKey="{3D896381-245A-2545-8A52-BF4EC1CC677C}"/>
    <w:embedItalic r:id="rId4" w:fontKey="{BDA06B19-41C0-B645-8B84-E2796780AF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F6B3857-F895-5042-A47B-CE2DC28B34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34BC42C-F214-8540-A7A4-CC7A9F7DB4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1AF89" w14:textId="77777777" w:rsidR="00A11C94" w:rsidRDefault="00A11C94">
      <w:pPr>
        <w:spacing w:line="240" w:lineRule="auto"/>
      </w:pPr>
      <w:r>
        <w:separator/>
      </w:r>
    </w:p>
  </w:footnote>
  <w:footnote w:type="continuationSeparator" w:id="0">
    <w:p w14:paraId="5B455BEB" w14:textId="77777777" w:rsidR="00A11C94" w:rsidRDefault="00A11C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CCC5C" w14:textId="77777777" w:rsidR="006717EA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9A33B22" wp14:editId="462061B7">
          <wp:simplePos x="0" y="0"/>
          <wp:positionH relativeFrom="column">
            <wp:posOffset>-66674</wp:posOffset>
          </wp:positionH>
          <wp:positionV relativeFrom="paragraph">
            <wp:posOffset>-219074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B26D7"/>
    <w:multiLevelType w:val="multilevel"/>
    <w:tmpl w:val="7F545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6D2CE3"/>
    <w:multiLevelType w:val="multilevel"/>
    <w:tmpl w:val="CB4A7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3927105">
    <w:abstractNumId w:val="1"/>
  </w:num>
  <w:num w:numId="2" w16cid:durableId="1260483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7EA"/>
    <w:rsid w:val="001F2C98"/>
    <w:rsid w:val="006717EA"/>
    <w:rsid w:val="00762A36"/>
    <w:rsid w:val="00A11C94"/>
    <w:rsid w:val="00E95724"/>
    <w:rsid w:val="00EB6DAA"/>
    <w:rsid w:val="00EE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DEE95"/>
  <w15:docId w15:val="{C42FEED2-8B3E-4976-8BE0-4CCE4D5D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2</cp:revision>
  <dcterms:created xsi:type="dcterms:W3CDTF">2025-11-29T19:14:00Z</dcterms:created>
  <dcterms:modified xsi:type="dcterms:W3CDTF">2025-11-29T19:14:00Z</dcterms:modified>
</cp:coreProperties>
</file>