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4E7C" w:rsidRDefault="00807049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Start w:id="1" w:name="_GoBack"/>
      <w:bookmarkEnd w:id="0"/>
      <w:bookmarkEnd w:id="1"/>
      <w:r>
        <w:rPr>
          <w:b/>
          <w:sz w:val="22"/>
          <w:szCs w:val="22"/>
        </w:rPr>
        <w:t xml:space="preserve">Taft College Academic Senate Agenda </w:t>
      </w:r>
    </w:p>
    <w:p w14:paraId="00000002" w14:textId="77777777" w:rsidR="00E44E7C" w:rsidRDefault="00807049">
      <w:r>
        <w:t>Monday, March 4, 2024</w:t>
      </w:r>
    </w:p>
    <w:p w14:paraId="00000003" w14:textId="77777777" w:rsidR="00E44E7C" w:rsidRDefault="00807049">
      <w:r>
        <w:t xml:space="preserve">Cougar Room </w:t>
      </w:r>
    </w:p>
    <w:p w14:paraId="00000004" w14:textId="77777777" w:rsidR="00E44E7C" w:rsidRDefault="00807049">
      <w:r>
        <w:t>12:10 pm-1:00 pm</w:t>
      </w:r>
    </w:p>
    <w:p w14:paraId="00000005" w14:textId="77777777" w:rsidR="00E44E7C" w:rsidRDefault="00807049">
      <w:pPr>
        <w:pStyle w:val="Heading2"/>
        <w:rPr>
          <w:b/>
          <w:sz w:val="22"/>
          <w:szCs w:val="22"/>
        </w:rPr>
      </w:pPr>
      <w:bookmarkStart w:id="2" w:name="_wg1recgjqmx" w:colFirst="0" w:colLast="0"/>
      <w:bookmarkEnd w:id="2"/>
      <w:r>
        <w:rPr>
          <w:b/>
          <w:sz w:val="22"/>
          <w:szCs w:val="22"/>
        </w:rPr>
        <w:t xml:space="preserve">Call to Order </w:t>
      </w:r>
    </w:p>
    <w:p w14:paraId="00000006" w14:textId="77777777" w:rsidR="00E44E7C" w:rsidRDefault="00807049">
      <w:pPr>
        <w:pStyle w:val="Heading2"/>
        <w:rPr>
          <w:b/>
          <w:sz w:val="22"/>
          <w:szCs w:val="22"/>
        </w:rPr>
      </w:pPr>
      <w:bookmarkStart w:id="3" w:name="_bh25la9a7px0" w:colFirst="0" w:colLast="0"/>
      <w:bookmarkEnd w:id="3"/>
      <w:r>
        <w:rPr>
          <w:b/>
          <w:sz w:val="22"/>
          <w:szCs w:val="22"/>
        </w:rPr>
        <w:t xml:space="preserve">Public Comment </w:t>
      </w:r>
    </w:p>
    <w:p w14:paraId="00000007" w14:textId="77777777" w:rsidR="00E44E7C" w:rsidRDefault="00807049">
      <w:pPr>
        <w:pStyle w:val="Heading2"/>
        <w:rPr>
          <w:b/>
          <w:sz w:val="22"/>
          <w:szCs w:val="22"/>
        </w:rPr>
      </w:pPr>
      <w:bookmarkStart w:id="4" w:name="_chos11bhrsfq" w:colFirst="0" w:colLast="0"/>
      <w:bookmarkEnd w:id="4"/>
      <w:r>
        <w:rPr>
          <w:b/>
          <w:sz w:val="22"/>
          <w:szCs w:val="22"/>
        </w:rPr>
        <w:t>Action Items</w:t>
      </w:r>
    </w:p>
    <w:p w14:paraId="00000008" w14:textId="77777777" w:rsidR="00E44E7C" w:rsidRDefault="00807049">
      <w:pPr>
        <w:pStyle w:val="Heading3"/>
        <w:rPr>
          <w:sz w:val="22"/>
          <w:szCs w:val="22"/>
        </w:rPr>
      </w:pPr>
      <w:bookmarkStart w:id="5" w:name="_yna9ibvmg6s5" w:colFirst="0" w:colLast="0"/>
      <w:bookmarkEnd w:id="5"/>
      <w:r>
        <w:rPr>
          <w:sz w:val="22"/>
          <w:szCs w:val="22"/>
        </w:rPr>
        <w:t xml:space="preserve">Approval of the Minutes </w:t>
      </w:r>
    </w:p>
    <w:p w14:paraId="00000009" w14:textId="77777777" w:rsidR="00E44E7C" w:rsidRDefault="00807049">
      <w:r>
        <w:t xml:space="preserve">February 5, 2024 Meeting </w:t>
      </w:r>
    </w:p>
    <w:p w14:paraId="0000000A" w14:textId="77777777" w:rsidR="00E44E7C" w:rsidRDefault="00807049">
      <w:pPr>
        <w:pStyle w:val="Heading3"/>
        <w:rPr>
          <w:sz w:val="22"/>
          <w:szCs w:val="22"/>
        </w:rPr>
      </w:pPr>
      <w:bookmarkStart w:id="6" w:name="_m5pnlmwhkcdv" w:colFirst="0" w:colLast="0"/>
      <w:bookmarkEnd w:id="6"/>
      <w:r>
        <w:rPr>
          <w:sz w:val="22"/>
          <w:szCs w:val="22"/>
        </w:rPr>
        <w:t>New Business</w:t>
      </w:r>
    </w:p>
    <w:p w14:paraId="0000000B" w14:textId="77777777" w:rsidR="00E44E7C" w:rsidRDefault="00807049">
      <w:pPr>
        <w:numPr>
          <w:ilvl w:val="0"/>
          <w:numId w:val="1"/>
        </w:numPr>
      </w:pPr>
      <w:r>
        <w:t xml:space="preserve">BP 6250 Budget Management </w:t>
      </w:r>
    </w:p>
    <w:p w14:paraId="0000000C" w14:textId="77777777" w:rsidR="00E44E7C" w:rsidRDefault="0080704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 4222 Remedial Coursework </w:t>
      </w:r>
      <w:r>
        <w:rPr>
          <w:rFonts w:ascii="Times New Roman" w:eastAsia="Times New Roman" w:hAnsi="Times New Roman" w:cs="Times New Roman"/>
          <w:highlight w:val="white"/>
        </w:rPr>
        <w:t>(ADC approved as submitted)</w:t>
      </w:r>
    </w:p>
    <w:p w14:paraId="0000000D" w14:textId="77777777" w:rsidR="00E44E7C" w:rsidRDefault="0080704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 4225 Course Repetition, AP 4230 Grading Symbols, AP 4232 Pass/No Pass, AP 4250 Probation, AP 4255 Dismissal and Readmission </w:t>
      </w:r>
      <w:r>
        <w:rPr>
          <w:rFonts w:ascii="Times New Roman" w:eastAsia="Times New Roman" w:hAnsi="Times New Roman" w:cs="Times New Roman"/>
          <w:highlight w:val="white"/>
        </w:rPr>
        <w:t xml:space="preserve">(AP&amp;P approved with recommendations) </w:t>
      </w:r>
    </w:p>
    <w:p w14:paraId="0000000E" w14:textId="77777777" w:rsidR="00E44E7C" w:rsidRDefault="00807049">
      <w:pPr>
        <w:pStyle w:val="Heading2"/>
      </w:pPr>
      <w:bookmarkStart w:id="7" w:name="_gcille6coarx" w:colFirst="0" w:colLast="0"/>
      <w:bookmarkEnd w:id="7"/>
      <w:r>
        <w:rPr>
          <w:b/>
          <w:sz w:val="22"/>
          <w:szCs w:val="22"/>
        </w:rPr>
        <w:t>Informational Items</w:t>
      </w:r>
    </w:p>
    <w:p w14:paraId="0000000F" w14:textId="77777777" w:rsidR="00E44E7C" w:rsidRDefault="00807049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SAP 2022-23 Data Update</w:t>
      </w:r>
    </w:p>
    <w:p w14:paraId="00000010" w14:textId="77777777" w:rsidR="00E44E7C" w:rsidRDefault="00807049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Evaluating the Impa</w:t>
      </w:r>
      <w:r>
        <w:rPr>
          <w:color w:val="242424"/>
        </w:rPr>
        <w:t>ct of Program Review-Based Resource Allocation for 2021-22</w:t>
      </w:r>
    </w:p>
    <w:p w14:paraId="00000011" w14:textId="77777777" w:rsidR="00E44E7C" w:rsidRDefault="00807049">
      <w:pPr>
        <w:numPr>
          <w:ilvl w:val="0"/>
          <w:numId w:val="2"/>
        </w:numPr>
        <w:rPr>
          <w:color w:val="242424"/>
        </w:rPr>
      </w:pPr>
      <w:r>
        <w:t xml:space="preserve">Preferred Name Update </w:t>
      </w:r>
    </w:p>
    <w:p w14:paraId="00000012" w14:textId="77777777" w:rsidR="00E44E7C" w:rsidRDefault="00807049">
      <w:pPr>
        <w:numPr>
          <w:ilvl w:val="0"/>
          <w:numId w:val="2"/>
        </w:numPr>
      </w:pPr>
      <w:r>
        <w:rPr>
          <w:color w:val="0A0A0A"/>
          <w:highlight w:val="white"/>
        </w:rPr>
        <w:t xml:space="preserve">Strategic Plan for Open Education Resources at Taft College </w:t>
      </w:r>
    </w:p>
    <w:p w14:paraId="00000013" w14:textId="77777777" w:rsidR="00E44E7C" w:rsidRDefault="00807049">
      <w:pPr>
        <w:numPr>
          <w:ilvl w:val="0"/>
          <w:numId w:val="2"/>
        </w:numPr>
      </w:pPr>
      <w:r>
        <w:t xml:space="preserve">Credit for Prior Learning – Updated Guidelines and Reporting Requirements  </w:t>
      </w:r>
    </w:p>
    <w:p w14:paraId="00000014" w14:textId="77777777" w:rsidR="00E44E7C" w:rsidRDefault="00807049">
      <w:pPr>
        <w:numPr>
          <w:ilvl w:val="0"/>
          <w:numId w:val="2"/>
        </w:numPr>
      </w:pPr>
      <w:r>
        <w:t>Implementation Guidance for Supervise</w:t>
      </w:r>
      <w:r>
        <w:t xml:space="preserve">d Tutoring Regulations Revisions </w:t>
      </w:r>
    </w:p>
    <w:p w14:paraId="00000015" w14:textId="77777777" w:rsidR="00E44E7C" w:rsidRDefault="00807049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FY23-24 Allocation of Local and Systemwide Technology and Data Security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Funds</w:t>
      </w:r>
    </w:p>
    <w:p w14:paraId="00000016" w14:textId="77777777" w:rsidR="00E44E7C" w:rsidRDefault="0080704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California Community College Equitable Placement, Support and Completion Funding Allocation: Reporting Requirements and Timelines</w:t>
      </w:r>
    </w:p>
    <w:p w14:paraId="00000017" w14:textId="77777777" w:rsidR="00E44E7C" w:rsidRDefault="00807049">
      <w:pPr>
        <w:numPr>
          <w:ilvl w:val="0"/>
          <w:numId w:val="2"/>
        </w:numPr>
      </w:pPr>
      <w:r>
        <w:t xml:space="preserve">Brown </w:t>
      </w:r>
      <w:r>
        <w:t xml:space="preserve">Act update from January 19 training </w:t>
      </w:r>
    </w:p>
    <w:p w14:paraId="00000018" w14:textId="77777777" w:rsidR="00E44E7C" w:rsidRDefault="00807049">
      <w:pPr>
        <w:numPr>
          <w:ilvl w:val="0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Education Master Plan Update: </w:t>
      </w:r>
    </w:p>
    <w:p w14:paraId="00000019" w14:textId="77777777" w:rsidR="00E44E7C" w:rsidRDefault="00807049">
      <w:pPr>
        <w:numPr>
          <w:ilvl w:val="1"/>
          <w:numId w:val="2"/>
        </w:numPr>
        <w:rPr>
          <w:color w:val="0A0A0A"/>
          <w:highlight w:val="white"/>
        </w:rPr>
      </w:pPr>
      <w:hyperlink r:id="rId5">
        <w:r>
          <w:rPr>
            <w:color w:val="1155CC"/>
            <w:highlight w:val="white"/>
            <w:u w:val="single"/>
          </w:rPr>
          <w:t xml:space="preserve">Taft College Education Master Plan 2025 - 2035 Development </w:t>
        </w:r>
      </w:hyperlink>
    </w:p>
    <w:p w14:paraId="0000001A" w14:textId="77777777" w:rsidR="00E44E7C" w:rsidRDefault="00807049">
      <w:pPr>
        <w:numPr>
          <w:ilvl w:val="0"/>
          <w:numId w:val="2"/>
        </w:numPr>
        <w:rPr>
          <w:color w:val="0A0A0A"/>
          <w:highlight w:val="white"/>
        </w:rPr>
      </w:pPr>
      <w:hyperlink r:id="rId6">
        <w:r>
          <w:rPr>
            <w:color w:val="1155CC"/>
            <w:highlight w:val="white"/>
            <w:u w:val="single"/>
          </w:rPr>
          <w:t xml:space="preserve">Area A Meeting: </w:t>
        </w:r>
      </w:hyperlink>
      <w:hyperlink r:id="rId7">
        <w:r>
          <w:rPr>
            <w:color w:val="1155CC"/>
            <w:sz w:val="24"/>
            <w:szCs w:val="24"/>
            <w:highlight w:val="white"/>
            <w:u w:val="single"/>
          </w:rPr>
          <w:t>Friday, March 22 2024, 9am</w:t>
        </w:r>
      </w:hyperlink>
    </w:p>
    <w:p w14:paraId="0000001B" w14:textId="77777777" w:rsidR="00E44E7C" w:rsidRDefault="00E44E7C"/>
    <w:p w14:paraId="0000001C" w14:textId="77777777" w:rsidR="00E44E7C" w:rsidRDefault="00807049">
      <w:pPr>
        <w:rPr>
          <w:b/>
        </w:rPr>
      </w:pPr>
      <w:r>
        <w:rPr>
          <w:b/>
        </w:rPr>
        <w:t xml:space="preserve">Senator Comments </w:t>
      </w:r>
    </w:p>
    <w:p w14:paraId="0000001D" w14:textId="77777777" w:rsidR="00E44E7C" w:rsidRDefault="00807049">
      <w:pPr>
        <w:rPr>
          <w:rFonts w:ascii="Times New Roman" w:eastAsia="Times New Roman" w:hAnsi="Times New Roman" w:cs="Times New Roman"/>
          <w:highlight w:val="white"/>
        </w:rPr>
      </w:pPr>
      <w:r>
        <w:rPr>
          <w:sz w:val="20"/>
          <w:szCs w:val="20"/>
        </w:rPr>
        <w:t xml:space="preserve">(examples: brief response to statements or questions, ask clarifying questions, make brief announcements, suggest </w:t>
      </w:r>
      <w:r>
        <w:rPr>
          <w:sz w:val="20"/>
          <w:szCs w:val="20"/>
        </w:rPr>
        <w:t xml:space="preserve">future agenda topics, ask Senate Officers to look into something) </w:t>
      </w:r>
    </w:p>
    <w:sectPr w:rsidR="00E44E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2A39"/>
    <w:multiLevelType w:val="multilevel"/>
    <w:tmpl w:val="2F728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D855DF"/>
    <w:multiLevelType w:val="multilevel"/>
    <w:tmpl w:val="10B69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7C"/>
    <w:rsid w:val="00807049"/>
    <w:rsid w:val="00E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AFF26EA-903D-9C4A-B977-1DD88C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ccc.org/content/area-meeting-2019-10-11-170000-2019-10-11-22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cc.org/content/area-meeting-2019-10-11-170000-2019-10-11-220000" TargetMode="External"/><Relationship Id="rId5" Type="http://schemas.openxmlformats.org/officeDocument/2006/relationships/hyperlink" Target="https://www.taftcollege.edu/about/offices-departments/institutional-research-planning/educational-master-pla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2024-02-28T02:46:00Z</dcterms:created>
  <dcterms:modified xsi:type="dcterms:W3CDTF">2024-02-28T02:46:00Z</dcterms:modified>
</cp:coreProperties>
</file>