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3C79" w:rsidRDefault="007B28E4">
      <w:pPr>
        <w:pStyle w:val="Heading1"/>
        <w:rPr>
          <w:sz w:val="44"/>
          <w:szCs w:val="44"/>
        </w:rPr>
      </w:pPr>
      <w:bookmarkStart w:id="0" w:name="_sch37liqcewv" w:colFirst="0" w:colLast="0"/>
      <w:bookmarkEnd w:id="0"/>
      <w:r>
        <w:rPr>
          <w:sz w:val="28"/>
          <w:szCs w:val="28"/>
        </w:rPr>
        <w:t xml:space="preserve">Taft College Academic Senate Agenda </w:t>
      </w:r>
    </w:p>
    <w:p w14:paraId="00000002" w14:textId="77777777" w:rsidR="004D3C79" w:rsidRDefault="007B28E4">
      <w:r>
        <w:t>Monday, October 2, 2023</w:t>
      </w:r>
    </w:p>
    <w:p w14:paraId="00000003" w14:textId="77777777" w:rsidR="004D3C79" w:rsidRDefault="007B28E4">
      <w:r>
        <w:t xml:space="preserve">Cougar Room </w:t>
      </w:r>
    </w:p>
    <w:p w14:paraId="00000004" w14:textId="77777777" w:rsidR="004D3C79" w:rsidRDefault="007B28E4">
      <w:pPr>
        <w:rPr>
          <w:sz w:val="26"/>
          <w:szCs w:val="26"/>
        </w:rPr>
      </w:pPr>
      <w:r>
        <w:t>12:10 pm - 1:00 pm</w:t>
      </w:r>
    </w:p>
    <w:p w14:paraId="00000005" w14:textId="77777777" w:rsidR="004D3C79" w:rsidRDefault="007B28E4">
      <w:pPr>
        <w:pStyle w:val="Heading2"/>
        <w:rPr>
          <w:sz w:val="26"/>
          <w:szCs w:val="26"/>
        </w:rPr>
      </w:pPr>
      <w:bookmarkStart w:id="1" w:name="_jlbqoseklo2g" w:colFirst="0" w:colLast="0"/>
      <w:bookmarkEnd w:id="1"/>
      <w:r>
        <w:rPr>
          <w:sz w:val="26"/>
          <w:szCs w:val="26"/>
        </w:rPr>
        <w:t xml:space="preserve">Call to Order </w:t>
      </w:r>
    </w:p>
    <w:p w14:paraId="00000006" w14:textId="77777777" w:rsidR="004D3C79" w:rsidRDefault="007B28E4">
      <w:pPr>
        <w:pStyle w:val="Heading2"/>
      </w:pPr>
      <w:bookmarkStart w:id="2" w:name="_bh25la9a7px0" w:colFirst="0" w:colLast="0"/>
      <w:bookmarkEnd w:id="2"/>
      <w:r>
        <w:rPr>
          <w:sz w:val="26"/>
          <w:szCs w:val="26"/>
        </w:rPr>
        <w:t>Public Comment</w:t>
      </w:r>
      <w:r>
        <w:t xml:space="preserve"> </w:t>
      </w:r>
    </w:p>
    <w:p w14:paraId="00000007" w14:textId="77777777" w:rsidR="004D3C79" w:rsidRDefault="007B28E4">
      <w:pPr>
        <w:pStyle w:val="Heading2"/>
        <w:rPr>
          <w:sz w:val="26"/>
          <w:szCs w:val="26"/>
        </w:rPr>
      </w:pPr>
      <w:bookmarkStart w:id="3" w:name="_chos11bhrsfq" w:colFirst="0" w:colLast="0"/>
      <w:bookmarkEnd w:id="3"/>
      <w:r>
        <w:rPr>
          <w:sz w:val="26"/>
          <w:szCs w:val="26"/>
        </w:rPr>
        <w:t>Action Items</w:t>
      </w:r>
    </w:p>
    <w:p w14:paraId="00000008" w14:textId="77777777" w:rsidR="004D3C79" w:rsidRDefault="007B28E4">
      <w:pPr>
        <w:pStyle w:val="Heading3"/>
        <w:rPr>
          <w:sz w:val="24"/>
          <w:szCs w:val="24"/>
        </w:rPr>
      </w:pPr>
      <w:bookmarkStart w:id="4" w:name="_yna9ibvmg6s5" w:colFirst="0" w:colLast="0"/>
      <w:bookmarkEnd w:id="4"/>
      <w:r>
        <w:rPr>
          <w:sz w:val="24"/>
          <w:szCs w:val="24"/>
        </w:rPr>
        <w:t xml:space="preserve">Approval of the Minutes </w:t>
      </w:r>
    </w:p>
    <w:p w14:paraId="00000009" w14:textId="77777777" w:rsidR="004D3C79" w:rsidRDefault="007B28E4">
      <w:r>
        <w:t>August 18, 2023</w:t>
      </w:r>
    </w:p>
    <w:p w14:paraId="0000000A" w14:textId="77777777" w:rsidR="004D3C79" w:rsidRDefault="007B28E4">
      <w:r>
        <w:t>September 11, 2023</w:t>
      </w:r>
    </w:p>
    <w:p w14:paraId="0000000B" w14:textId="77777777" w:rsidR="004D3C79" w:rsidRDefault="007B28E4">
      <w:pPr>
        <w:pStyle w:val="Heading3"/>
        <w:rPr>
          <w:sz w:val="24"/>
          <w:szCs w:val="24"/>
        </w:rPr>
      </w:pPr>
      <w:bookmarkStart w:id="5" w:name="_m5pnlmwhkcdv" w:colFirst="0" w:colLast="0"/>
      <w:bookmarkEnd w:id="5"/>
      <w:r>
        <w:rPr>
          <w:sz w:val="24"/>
          <w:szCs w:val="24"/>
        </w:rPr>
        <w:t>New Business</w:t>
      </w:r>
    </w:p>
    <w:p w14:paraId="0000000C" w14:textId="77777777" w:rsidR="004D3C79" w:rsidRDefault="007B28E4">
      <w:pPr>
        <w:numPr>
          <w:ilvl w:val="0"/>
          <w:numId w:val="1"/>
        </w:numPr>
      </w:pPr>
      <w:r>
        <w:t>Perkins Innovation and Modernization Grant</w:t>
      </w:r>
    </w:p>
    <w:p w14:paraId="0000000D" w14:textId="77777777" w:rsidR="004D3C79" w:rsidRDefault="007B28E4">
      <w:pPr>
        <w:numPr>
          <w:ilvl w:val="0"/>
          <w:numId w:val="1"/>
        </w:numPr>
      </w:pPr>
      <w:r>
        <w:t>Strengthening Community Colleges (SCC4) Training Grant</w:t>
      </w:r>
    </w:p>
    <w:p w14:paraId="0000000E" w14:textId="77777777" w:rsidR="004D3C79" w:rsidRDefault="007B28E4">
      <w:pPr>
        <w:numPr>
          <w:ilvl w:val="0"/>
          <w:numId w:val="1"/>
        </w:numPr>
      </w:pPr>
      <w:r>
        <w:t xml:space="preserve">Ad Hoc Committee: review and recommend changes to AP 5500 Standards of Student Conduct and AP 5520 Student Discipline Procedures </w:t>
      </w:r>
    </w:p>
    <w:p w14:paraId="0000000F" w14:textId="77777777" w:rsidR="004D3C79" w:rsidRDefault="007B28E4">
      <w:pPr>
        <w:pStyle w:val="Heading2"/>
        <w:rPr>
          <w:sz w:val="26"/>
          <w:szCs w:val="26"/>
        </w:rPr>
      </w:pPr>
      <w:bookmarkStart w:id="6" w:name="_gcille6coarx" w:colFirst="0" w:colLast="0"/>
      <w:bookmarkEnd w:id="6"/>
      <w:r>
        <w:rPr>
          <w:sz w:val="26"/>
          <w:szCs w:val="26"/>
        </w:rPr>
        <w:t>Informational Items</w:t>
      </w:r>
    </w:p>
    <w:p w14:paraId="00000010" w14:textId="77777777" w:rsidR="004D3C79" w:rsidRDefault="007B28E4">
      <w:pPr>
        <w:numPr>
          <w:ilvl w:val="0"/>
          <w:numId w:val="2"/>
        </w:numPr>
      </w:pPr>
      <w:r>
        <w:t>Undocume</w:t>
      </w:r>
      <w:r>
        <w:t>nted Student Action Week: October 16-20, 2023</w:t>
      </w:r>
    </w:p>
    <w:p w14:paraId="00000011" w14:textId="77777777" w:rsidR="004D3C79" w:rsidRDefault="007B28E4">
      <w:pPr>
        <w:numPr>
          <w:ilvl w:val="0"/>
          <w:numId w:val="2"/>
        </w:numPr>
      </w:pPr>
      <w:r>
        <w:t xml:space="preserve">Employee Directory website photo </w:t>
      </w:r>
    </w:p>
    <w:p w14:paraId="00000012" w14:textId="77777777" w:rsidR="004D3C79" w:rsidRDefault="007B28E4">
      <w:pPr>
        <w:pStyle w:val="Heading2"/>
        <w:rPr>
          <w:sz w:val="26"/>
          <w:szCs w:val="26"/>
        </w:rPr>
      </w:pPr>
      <w:bookmarkStart w:id="7" w:name="_caopf365m0h7" w:colFirst="0" w:colLast="0"/>
      <w:bookmarkEnd w:id="7"/>
      <w:r>
        <w:rPr>
          <w:sz w:val="26"/>
          <w:szCs w:val="26"/>
        </w:rPr>
        <w:t>Other</w:t>
      </w:r>
    </w:p>
    <w:p w14:paraId="00000013" w14:textId="77777777" w:rsidR="004D3C79" w:rsidRDefault="007B28E4">
      <w:pPr>
        <w:pStyle w:val="Heading2"/>
      </w:pPr>
      <w:bookmarkStart w:id="8" w:name="_ewczvyqlgme9" w:colFirst="0" w:colLast="0"/>
      <w:bookmarkEnd w:id="8"/>
      <w:r>
        <w:rPr>
          <w:sz w:val="26"/>
          <w:szCs w:val="26"/>
        </w:rPr>
        <w:t xml:space="preserve">Adjournment </w:t>
      </w:r>
    </w:p>
    <w:p w14:paraId="00000014" w14:textId="77777777" w:rsidR="004D3C79" w:rsidRDefault="004D3C79"/>
    <w:p w14:paraId="00000015" w14:textId="77777777" w:rsidR="004D3C79" w:rsidRDefault="004D3C79"/>
    <w:sectPr w:rsidR="004D3C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8F7"/>
    <w:multiLevelType w:val="multilevel"/>
    <w:tmpl w:val="31B44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FE505C"/>
    <w:multiLevelType w:val="multilevel"/>
    <w:tmpl w:val="33F81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4967843">
    <w:abstractNumId w:val="1"/>
  </w:num>
  <w:num w:numId="2" w16cid:durableId="13022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79"/>
    <w:rsid w:val="004D3C79"/>
    <w:rsid w:val="007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4232B-E1F7-4A17-9F5C-5A331B1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4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2023-09-28T19:02:00Z</dcterms:created>
  <dcterms:modified xsi:type="dcterms:W3CDTF">2023-09-28T19:02:00Z</dcterms:modified>
</cp:coreProperties>
</file>