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D420" w14:textId="77777777" w:rsidR="00075325" w:rsidRPr="00F13F6E" w:rsidRDefault="001E7B7C" w:rsidP="00D02631">
      <w:pPr>
        <w:pStyle w:val="Title"/>
        <w:spacing w:line="276" w:lineRule="auto"/>
        <w:ind w:left="0" w:right="20"/>
        <w:rPr>
          <w:rFonts w:ascii="Times New Roman" w:hAnsi="Times New Roman" w:cs="Times New Roman"/>
          <w:sz w:val="28"/>
          <w:szCs w:val="28"/>
        </w:rPr>
      </w:pPr>
      <w:r w:rsidRPr="00F13F6E">
        <w:rPr>
          <w:rFonts w:ascii="Times New Roman" w:hAnsi="Times New Roman" w:cs="Times New Roman"/>
          <w:spacing w:val="-2"/>
          <w:sz w:val="28"/>
          <w:szCs w:val="28"/>
        </w:rPr>
        <w:t>TAFT</w:t>
      </w:r>
      <w:r w:rsidRPr="00F13F6E">
        <w:rPr>
          <w:rFonts w:ascii="Times New Roman" w:hAnsi="Times New Roman" w:cs="Times New Roman"/>
          <w:spacing w:val="3"/>
          <w:sz w:val="28"/>
          <w:szCs w:val="28"/>
        </w:rPr>
        <w:t xml:space="preserve"> </w:t>
      </w:r>
      <w:r w:rsidRPr="00F13F6E">
        <w:rPr>
          <w:rFonts w:ascii="Times New Roman" w:hAnsi="Times New Roman" w:cs="Times New Roman"/>
          <w:spacing w:val="-2"/>
          <w:sz w:val="28"/>
          <w:szCs w:val="28"/>
        </w:rPr>
        <w:t>COLLEGE</w:t>
      </w:r>
      <w:r w:rsidRPr="00F13F6E">
        <w:rPr>
          <w:rFonts w:ascii="Times New Roman" w:hAnsi="Times New Roman" w:cs="Times New Roman"/>
          <w:spacing w:val="3"/>
          <w:sz w:val="28"/>
          <w:szCs w:val="28"/>
        </w:rPr>
        <w:t xml:space="preserve"> </w:t>
      </w:r>
      <w:r w:rsidRPr="00F13F6E">
        <w:rPr>
          <w:rFonts w:ascii="Times New Roman" w:hAnsi="Times New Roman" w:cs="Times New Roman"/>
          <w:spacing w:val="-2"/>
          <w:sz w:val="28"/>
          <w:szCs w:val="28"/>
        </w:rPr>
        <w:t>SENATE-OF-THE-WHOLE</w:t>
      </w:r>
    </w:p>
    <w:p w14:paraId="3D76904A" w14:textId="77777777" w:rsidR="00D02631" w:rsidRDefault="001E7B7C" w:rsidP="00D02631">
      <w:pPr>
        <w:pStyle w:val="Title"/>
        <w:spacing w:before="0" w:line="276" w:lineRule="auto"/>
        <w:ind w:left="0" w:right="14"/>
        <w:rPr>
          <w:rFonts w:ascii="Times New Roman" w:hAnsi="Times New Roman" w:cs="Times New Roman"/>
          <w:spacing w:val="-2"/>
          <w:sz w:val="28"/>
          <w:szCs w:val="28"/>
        </w:rPr>
      </w:pPr>
      <w:r w:rsidRPr="00F13F6E">
        <w:rPr>
          <w:rFonts w:ascii="Times New Roman" w:hAnsi="Times New Roman" w:cs="Times New Roman"/>
          <w:sz w:val="28"/>
          <w:szCs w:val="28"/>
        </w:rPr>
        <w:t>Special</w:t>
      </w:r>
      <w:r w:rsidRPr="00F13F6E">
        <w:rPr>
          <w:rFonts w:ascii="Times New Roman" w:hAnsi="Times New Roman" w:cs="Times New Roman"/>
          <w:spacing w:val="-19"/>
          <w:sz w:val="28"/>
          <w:szCs w:val="28"/>
        </w:rPr>
        <w:t xml:space="preserve"> </w:t>
      </w:r>
      <w:r w:rsidRPr="00F13F6E">
        <w:rPr>
          <w:rFonts w:ascii="Times New Roman" w:hAnsi="Times New Roman" w:cs="Times New Roman"/>
          <w:sz w:val="28"/>
          <w:szCs w:val="28"/>
        </w:rPr>
        <w:t>Meeting</w:t>
      </w:r>
      <w:r w:rsidR="00F13F6E" w:rsidRPr="00F13F6E">
        <w:rPr>
          <w:rFonts w:ascii="Times New Roman" w:hAnsi="Times New Roman" w:cs="Times New Roman"/>
          <w:spacing w:val="-2"/>
          <w:sz w:val="28"/>
          <w:szCs w:val="28"/>
        </w:rPr>
        <w:t xml:space="preserve"> </w:t>
      </w:r>
    </w:p>
    <w:p w14:paraId="088A375C" w14:textId="77777777" w:rsidR="00D02631" w:rsidRDefault="00F13F6E" w:rsidP="00D02631">
      <w:pPr>
        <w:pStyle w:val="Title"/>
        <w:spacing w:before="0" w:line="276" w:lineRule="auto"/>
        <w:ind w:left="0" w:right="14"/>
        <w:rPr>
          <w:sz w:val="24"/>
          <w:szCs w:val="24"/>
        </w:rPr>
      </w:pPr>
      <w:r w:rsidRPr="00F13F6E">
        <w:rPr>
          <w:rFonts w:ascii="Times New Roman" w:hAnsi="Times New Roman" w:cs="Times New Roman"/>
          <w:spacing w:val="-2"/>
          <w:sz w:val="28"/>
          <w:szCs w:val="28"/>
        </w:rPr>
        <w:t>MINUTES</w:t>
      </w:r>
    </w:p>
    <w:p w14:paraId="397A7B0C" w14:textId="77777777" w:rsidR="00075325" w:rsidRPr="00F13F6E" w:rsidRDefault="001E7B7C" w:rsidP="00D02631">
      <w:pPr>
        <w:pStyle w:val="BodyText"/>
        <w:spacing w:line="276" w:lineRule="auto"/>
        <w:ind w:right="14"/>
        <w:jc w:val="center"/>
        <w:rPr>
          <w:sz w:val="24"/>
          <w:szCs w:val="24"/>
        </w:rPr>
      </w:pPr>
      <w:r w:rsidRPr="00F13F6E">
        <w:rPr>
          <w:sz w:val="24"/>
          <w:szCs w:val="24"/>
        </w:rPr>
        <w:t>TUESDAY,</w:t>
      </w:r>
      <w:r w:rsidRPr="00F13F6E">
        <w:rPr>
          <w:spacing w:val="-4"/>
          <w:sz w:val="24"/>
          <w:szCs w:val="24"/>
        </w:rPr>
        <w:t xml:space="preserve"> </w:t>
      </w:r>
      <w:r w:rsidRPr="00F13F6E">
        <w:rPr>
          <w:sz w:val="24"/>
          <w:szCs w:val="24"/>
        </w:rPr>
        <w:t>APRIL</w:t>
      </w:r>
      <w:r w:rsidRPr="00F13F6E">
        <w:rPr>
          <w:spacing w:val="-4"/>
          <w:sz w:val="24"/>
          <w:szCs w:val="24"/>
        </w:rPr>
        <w:t xml:space="preserve"> </w:t>
      </w:r>
      <w:r w:rsidRPr="00F13F6E">
        <w:rPr>
          <w:sz w:val="24"/>
          <w:szCs w:val="24"/>
        </w:rPr>
        <w:t>25,</w:t>
      </w:r>
      <w:r w:rsidRPr="00F13F6E">
        <w:rPr>
          <w:spacing w:val="-4"/>
          <w:sz w:val="24"/>
          <w:szCs w:val="24"/>
        </w:rPr>
        <w:t xml:space="preserve"> 2023</w:t>
      </w:r>
    </w:p>
    <w:p w14:paraId="2ACF3ECC" w14:textId="77777777" w:rsidR="00075325" w:rsidRDefault="00075325">
      <w:pPr>
        <w:pStyle w:val="BodyText"/>
        <w:spacing w:before="7"/>
        <w:rPr>
          <w:rFonts w:ascii="Garamond"/>
          <w:sz w:val="15"/>
        </w:rPr>
      </w:pPr>
    </w:p>
    <w:p w14:paraId="6BA8DDDE" w14:textId="77777777" w:rsidR="00D02631" w:rsidRDefault="001E7B7C" w:rsidP="00F13F6E">
      <w:pPr>
        <w:pStyle w:val="Heading1"/>
        <w:spacing w:before="91"/>
        <w:ind w:left="0"/>
        <w:rPr>
          <w:spacing w:val="-2"/>
        </w:rPr>
      </w:pPr>
      <w:r>
        <w:t>Call</w:t>
      </w:r>
      <w:r>
        <w:rPr>
          <w:spacing w:val="-3"/>
        </w:rPr>
        <w:t xml:space="preserve"> </w:t>
      </w:r>
      <w:r>
        <w:t>to</w:t>
      </w:r>
      <w:r>
        <w:rPr>
          <w:spacing w:val="-4"/>
        </w:rPr>
        <w:t xml:space="preserve"> </w:t>
      </w:r>
      <w:r>
        <w:rPr>
          <w:spacing w:val="-2"/>
        </w:rPr>
        <w:t>Order</w:t>
      </w:r>
      <w:r w:rsidR="00F13F6E">
        <w:rPr>
          <w:spacing w:val="-2"/>
        </w:rPr>
        <w:t xml:space="preserve">: </w:t>
      </w:r>
    </w:p>
    <w:p w14:paraId="48546B9C" w14:textId="77777777" w:rsidR="00075325" w:rsidRDefault="00F13F6E" w:rsidP="00D02631">
      <w:pPr>
        <w:pStyle w:val="BodyText"/>
        <w:ind w:firstLine="720"/>
      </w:pPr>
      <w:r w:rsidRPr="00F13F6E">
        <w:t>12:31 pm</w:t>
      </w:r>
    </w:p>
    <w:p w14:paraId="69B1111E" w14:textId="77777777" w:rsidR="00F13F6E" w:rsidRPr="00F13F6E" w:rsidRDefault="00F13F6E" w:rsidP="00F13F6E">
      <w:pPr>
        <w:pStyle w:val="Heading1"/>
        <w:spacing w:before="56" w:line="524" w:lineRule="exact"/>
        <w:ind w:left="0" w:right="8993"/>
        <w:rPr>
          <w:spacing w:val="-4"/>
        </w:rPr>
      </w:pPr>
      <w:r w:rsidRPr="00F13F6E">
        <w:rPr>
          <w:spacing w:val="-4"/>
        </w:rPr>
        <w:t>Attendees:</w:t>
      </w:r>
    </w:p>
    <w:p w14:paraId="48EA96BF" w14:textId="77777777" w:rsidR="00412A0A" w:rsidRDefault="00F13F6E" w:rsidP="00412A0A">
      <w:pPr>
        <w:pStyle w:val="BodyText"/>
        <w:ind w:firstLine="720"/>
      </w:pPr>
      <w:r w:rsidRPr="00F13F6E">
        <w:t xml:space="preserve">Abbott, A.; </w:t>
      </w:r>
      <w:r w:rsidR="00D02631">
        <w:t>Altenhofel, J.</w:t>
      </w:r>
      <w:r>
        <w:t xml:space="preserve">; </w:t>
      </w:r>
      <w:r w:rsidRPr="00F13F6E">
        <w:t>Bl</w:t>
      </w:r>
      <w:r w:rsidR="00D02631">
        <w:t>edsoe, A.; Bogle, D.</w:t>
      </w:r>
      <w:r w:rsidRPr="00F13F6E">
        <w:t xml:space="preserve">; Cahoon, N.; </w:t>
      </w:r>
      <w:r w:rsidR="00D02631">
        <w:t>Chung-Wee, C</w:t>
      </w:r>
      <w:r w:rsidRPr="00F13F6E">
        <w:t>.</w:t>
      </w:r>
      <w:r w:rsidR="00D02631">
        <w:t>; Devine, B.; Duron, C.</w:t>
      </w:r>
      <w:r w:rsidRPr="00F13F6E">
        <w:t>; Eveland, S.;</w:t>
      </w:r>
      <w:r w:rsidR="00D02631" w:rsidRPr="00D02631">
        <w:rPr>
          <w:rFonts w:ascii="Arial" w:hAnsi="Arial" w:cs="Arial"/>
          <w:color w:val="3F3F3F"/>
          <w:sz w:val="27"/>
          <w:szCs w:val="27"/>
          <w:shd w:val="clear" w:color="auto" w:fill="FFFFFF"/>
        </w:rPr>
        <w:t xml:space="preserve"> </w:t>
      </w:r>
      <w:r w:rsidR="00D02631" w:rsidRPr="00D02631">
        <w:t>Flachmann, C</w:t>
      </w:r>
      <w:r w:rsidR="00D02631">
        <w:t>.;</w:t>
      </w:r>
      <w:r w:rsidRPr="00F13F6E">
        <w:t xml:space="preserve"> Getty, S.</w:t>
      </w:r>
      <w:r w:rsidR="00D02631">
        <w:t>;</w:t>
      </w:r>
      <w:r w:rsidR="00D02631" w:rsidRPr="00D02631">
        <w:rPr>
          <w:rFonts w:ascii="Arial" w:hAnsi="Arial" w:cs="Arial"/>
          <w:color w:val="3F3F3F"/>
          <w:sz w:val="27"/>
          <w:szCs w:val="27"/>
          <w:shd w:val="clear" w:color="auto" w:fill="FFFFFF"/>
        </w:rPr>
        <w:t xml:space="preserve"> </w:t>
      </w:r>
      <w:r w:rsidR="00D02631" w:rsidRPr="00D02631">
        <w:t>Gonzalez, L</w:t>
      </w:r>
      <w:r w:rsidRPr="00F13F6E">
        <w:t xml:space="preserve">; Jacobi, V.; </w:t>
      </w:r>
      <w:r w:rsidR="00D02631">
        <w:t xml:space="preserve">Lytle, </w:t>
      </w:r>
      <w:r w:rsidR="00D02631" w:rsidRPr="00D02631">
        <w:t>S</w:t>
      </w:r>
      <w:r w:rsidRPr="00F13F6E">
        <w:t>.;</w:t>
      </w:r>
      <w:r w:rsidR="00D02631" w:rsidRPr="00D02631">
        <w:t xml:space="preserve"> Martinez, M</w:t>
      </w:r>
      <w:r w:rsidR="00D02631">
        <w:t>.;</w:t>
      </w:r>
      <w:r w:rsidR="00D02631" w:rsidRPr="00D02631">
        <w:t xml:space="preserve"> Mayfield, M</w:t>
      </w:r>
      <w:r w:rsidR="00D02631">
        <w:t>.;</w:t>
      </w:r>
      <w:r w:rsidRPr="00F13F6E">
        <w:t xml:space="preserve"> Mendenhall, J.</w:t>
      </w:r>
      <w:r w:rsidR="00D02631">
        <w:t>;</w:t>
      </w:r>
      <w:r w:rsidR="00D02631" w:rsidRPr="00D02631">
        <w:t xml:space="preserve"> Mendoza, T</w:t>
      </w:r>
      <w:r w:rsidR="00D02631">
        <w:t>.</w:t>
      </w:r>
      <w:r w:rsidRPr="00F13F6E">
        <w:t>; Oja, M.; Payne, R; Raber, T</w:t>
      </w:r>
      <w:r w:rsidR="00D02631">
        <w:t>.;</w:t>
      </w:r>
      <w:r w:rsidR="00D02631" w:rsidRPr="00D02631">
        <w:t xml:space="preserve"> Rangel-Escobedo, J</w:t>
      </w:r>
      <w:r w:rsidR="00D02631">
        <w:t>.;</w:t>
      </w:r>
      <w:r w:rsidR="00D02631" w:rsidRPr="00D02631">
        <w:t xml:space="preserve"> Richards, K</w:t>
      </w:r>
      <w:r w:rsidR="00D02631">
        <w:t xml:space="preserve">.; </w:t>
      </w:r>
      <w:r w:rsidR="00D02631" w:rsidRPr="00D02631">
        <w:t>Rossi, M</w:t>
      </w:r>
      <w:r w:rsidR="00D02631">
        <w:t>.;</w:t>
      </w:r>
      <w:r w:rsidR="00D02631" w:rsidRPr="00D02631">
        <w:t xml:space="preserve"> Smith, T</w:t>
      </w:r>
      <w:r w:rsidR="00D02631">
        <w:t xml:space="preserve">.; </w:t>
      </w:r>
      <w:r w:rsidR="00D02631" w:rsidRPr="00D02631">
        <w:t>Taylor, C</w:t>
      </w:r>
    </w:p>
    <w:p w14:paraId="6AA5F7F9" w14:textId="77777777" w:rsidR="00F13F6E" w:rsidRDefault="00412A0A" w:rsidP="00412A0A">
      <w:pPr>
        <w:pStyle w:val="Heading1"/>
        <w:spacing w:before="56" w:line="524" w:lineRule="exact"/>
        <w:ind w:left="0" w:right="8993"/>
        <w:rPr>
          <w:spacing w:val="-4"/>
        </w:rPr>
      </w:pPr>
      <w:r w:rsidRPr="00412A0A">
        <w:rPr>
          <w:spacing w:val="-4"/>
        </w:rPr>
        <w:t>Guest:</w:t>
      </w:r>
    </w:p>
    <w:p w14:paraId="7C26FC72" w14:textId="77777777" w:rsidR="00412A0A" w:rsidRPr="00412A0A" w:rsidRDefault="00412A0A" w:rsidP="00412A0A">
      <w:pPr>
        <w:pStyle w:val="BodyText"/>
      </w:pPr>
      <w:r>
        <w:tab/>
      </w:r>
      <w:r w:rsidRPr="00412A0A">
        <w:t>McMurray, B</w:t>
      </w:r>
      <w:r>
        <w:t>.;</w:t>
      </w:r>
      <w:r w:rsidRPr="00412A0A">
        <w:t xml:space="preserve"> Minor, L</w:t>
      </w:r>
      <w:r>
        <w:t>.</w:t>
      </w:r>
    </w:p>
    <w:p w14:paraId="7EAF9E51" w14:textId="77777777" w:rsidR="00F13F6E" w:rsidRPr="00F13F6E" w:rsidRDefault="001E7B7C" w:rsidP="00F13F6E">
      <w:pPr>
        <w:pStyle w:val="Heading1"/>
        <w:spacing w:before="56" w:line="524" w:lineRule="exact"/>
        <w:ind w:left="0" w:right="8993"/>
        <w:rPr>
          <w:spacing w:val="-4"/>
        </w:rPr>
      </w:pPr>
      <w:r w:rsidRPr="00F13F6E">
        <w:rPr>
          <w:spacing w:val="-4"/>
        </w:rPr>
        <w:t>Public Commentary</w:t>
      </w:r>
      <w:r w:rsidR="00F13F6E" w:rsidRPr="00F13F6E">
        <w:rPr>
          <w:spacing w:val="-4"/>
        </w:rPr>
        <w:t>:</w:t>
      </w:r>
    </w:p>
    <w:p w14:paraId="325981D6" w14:textId="77777777" w:rsidR="00D920B9" w:rsidRDefault="00F13F6E" w:rsidP="00D920B9">
      <w:pPr>
        <w:pStyle w:val="BodyText"/>
      </w:pPr>
      <w:r>
        <w:tab/>
      </w:r>
      <w:r w:rsidR="00D920B9">
        <w:t xml:space="preserve">Mr. Brock McMurray (Interim Superintendent/President) gave an overview of Administrative Procedure (AP) 5011 and why it was essential for us to have a special meeting to get approval from the Academic Senate. Mr. McMurray stated that enrollment had been down. As a result, the institution has committed to strategies such as a more robust outreach program, counselors luncheons, and help build relationships with our local committee high schools and East Bakersfield. </w:t>
      </w:r>
    </w:p>
    <w:p w14:paraId="2ED6C4B0" w14:textId="77777777" w:rsidR="00D920B9" w:rsidRDefault="00D920B9" w:rsidP="00D920B9">
      <w:pPr>
        <w:pStyle w:val="BodyText"/>
      </w:pPr>
    </w:p>
    <w:p w14:paraId="00445488" w14:textId="77777777" w:rsidR="00D920B9" w:rsidRDefault="00D920B9" w:rsidP="00D920B9">
      <w:pPr>
        <w:pStyle w:val="BodyText"/>
      </w:pPr>
      <w:r>
        <w:tab/>
        <w:t xml:space="preserve">Several high schools contacted Mr. McMurray regarding special admin after the counselors' luncheon. So, Mr. McMurray asked the student services to review the Ed code and our current administrative procedures to see if we could accommodate the high school's request. Student services conducted research and found that students can take up to 11 units in the fall and spring. Unfortunately, during the summer </w:t>
      </w:r>
      <w:proofErr w:type="gramStart"/>
      <w:r>
        <w:t>semester are</w:t>
      </w:r>
      <w:proofErr w:type="gramEnd"/>
      <w:r>
        <w:t xml:space="preserve"> AP 5011 only allowed five units to be taken during the summer semester. </w:t>
      </w:r>
    </w:p>
    <w:p w14:paraId="586B888C" w14:textId="77777777" w:rsidR="00D920B9" w:rsidRDefault="00D920B9" w:rsidP="00D920B9">
      <w:pPr>
        <w:pStyle w:val="BodyText"/>
      </w:pPr>
    </w:p>
    <w:p w14:paraId="306243F8" w14:textId="77777777" w:rsidR="00F13F6E" w:rsidRDefault="00D920B9" w:rsidP="00D920B9">
      <w:pPr>
        <w:pStyle w:val="BodyText"/>
      </w:pPr>
      <w:r>
        <w:tab/>
        <w:t>Once it became clear that the high school students wanted to take multiple classes. The antiquated five-unit limit would hinder that possibility, so Mr. McMurray asked Dr. Sharyn Eveland if she could present a change to the AP 5011 and call a special meeting to revise and change the summer unit count from 5 to 9 units.</w:t>
      </w:r>
    </w:p>
    <w:p w14:paraId="44D6528A" w14:textId="77777777" w:rsidR="00075325" w:rsidRPr="00F13F6E" w:rsidRDefault="001E7B7C" w:rsidP="00F13F6E">
      <w:pPr>
        <w:pStyle w:val="Heading1"/>
        <w:spacing w:before="56" w:line="524" w:lineRule="exact"/>
        <w:ind w:left="0" w:right="8993"/>
        <w:rPr>
          <w:spacing w:val="-4"/>
        </w:rPr>
      </w:pPr>
      <w:r w:rsidRPr="00F13F6E">
        <w:rPr>
          <w:spacing w:val="-4"/>
        </w:rPr>
        <w:t>Action Items</w:t>
      </w:r>
      <w:r w:rsidR="00F13F6E" w:rsidRPr="00F13F6E">
        <w:rPr>
          <w:spacing w:val="-4"/>
        </w:rPr>
        <w:t>:</w:t>
      </w:r>
    </w:p>
    <w:p w14:paraId="6D2962FA" w14:textId="77777777" w:rsidR="00075325" w:rsidRPr="00650AE0" w:rsidRDefault="001E7B7C" w:rsidP="00650AE0">
      <w:pPr>
        <w:pStyle w:val="BodyText"/>
        <w:tabs>
          <w:tab w:val="left" w:pos="10001"/>
        </w:tabs>
        <w:ind w:left="101"/>
        <w:rPr>
          <w:spacing w:val="-2"/>
        </w:rPr>
      </w:pPr>
      <w:r w:rsidRPr="00650AE0">
        <w:rPr>
          <w:u w:val="single"/>
        </w:rPr>
        <w:t>Revision</w:t>
      </w:r>
      <w:r w:rsidRPr="00650AE0">
        <w:rPr>
          <w:spacing w:val="-5"/>
          <w:u w:val="single"/>
        </w:rPr>
        <w:t xml:space="preserve"> </w:t>
      </w:r>
      <w:r w:rsidRPr="00650AE0">
        <w:rPr>
          <w:u w:val="single"/>
        </w:rPr>
        <w:t>of</w:t>
      </w:r>
      <w:r w:rsidRPr="00650AE0">
        <w:rPr>
          <w:spacing w:val="-1"/>
          <w:u w:val="single"/>
        </w:rPr>
        <w:t xml:space="preserve"> </w:t>
      </w:r>
      <w:r w:rsidRPr="00650AE0">
        <w:rPr>
          <w:u w:val="single"/>
        </w:rPr>
        <w:t>AP</w:t>
      </w:r>
      <w:r w:rsidRPr="00650AE0">
        <w:rPr>
          <w:spacing w:val="-3"/>
          <w:u w:val="single"/>
        </w:rPr>
        <w:t xml:space="preserve"> </w:t>
      </w:r>
      <w:r w:rsidRPr="00650AE0">
        <w:rPr>
          <w:u w:val="single"/>
        </w:rPr>
        <w:t>5011</w:t>
      </w:r>
      <w:r w:rsidRPr="00650AE0">
        <w:rPr>
          <w:spacing w:val="-5"/>
          <w:u w:val="single"/>
        </w:rPr>
        <w:t xml:space="preserve"> </w:t>
      </w:r>
      <w:r w:rsidRPr="00650AE0">
        <w:rPr>
          <w:u w:val="single"/>
        </w:rPr>
        <w:t>–</w:t>
      </w:r>
      <w:r w:rsidRPr="00650AE0">
        <w:rPr>
          <w:spacing w:val="-3"/>
          <w:u w:val="single"/>
        </w:rPr>
        <w:t xml:space="preserve"> </w:t>
      </w:r>
      <w:r w:rsidRPr="00650AE0">
        <w:rPr>
          <w:u w:val="single"/>
        </w:rPr>
        <w:t>Admission</w:t>
      </w:r>
      <w:r w:rsidRPr="00650AE0">
        <w:rPr>
          <w:spacing w:val="-3"/>
          <w:u w:val="single"/>
        </w:rPr>
        <w:t xml:space="preserve"> </w:t>
      </w:r>
      <w:r w:rsidRPr="00650AE0">
        <w:rPr>
          <w:u w:val="single"/>
        </w:rPr>
        <w:t>and</w:t>
      </w:r>
      <w:r w:rsidRPr="00650AE0">
        <w:rPr>
          <w:spacing w:val="-5"/>
          <w:u w:val="single"/>
        </w:rPr>
        <w:t xml:space="preserve"> </w:t>
      </w:r>
      <w:r w:rsidRPr="00650AE0">
        <w:rPr>
          <w:u w:val="single"/>
        </w:rPr>
        <w:t>Concurrent</w:t>
      </w:r>
      <w:r w:rsidRPr="00650AE0">
        <w:rPr>
          <w:spacing w:val="-1"/>
          <w:u w:val="single"/>
        </w:rPr>
        <w:t xml:space="preserve"> </w:t>
      </w:r>
      <w:r w:rsidRPr="00650AE0">
        <w:rPr>
          <w:u w:val="single"/>
        </w:rPr>
        <w:t>Enrollment</w:t>
      </w:r>
      <w:r w:rsidRPr="00650AE0">
        <w:rPr>
          <w:spacing w:val="-5"/>
          <w:u w:val="single"/>
        </w:rPr>
        <w:t xml:space="preserve"> </w:t>
      </w:r>
      <w:r w:rsidRPr="00650AE0">
        <w:rPr>
          <w:u w:val="single"/>
        </w:rPr>
        <w:t>of</w:t>
      </w:r>
      <w:r w:rsidRPr="00650AE0">
        <w:rPr>
          <w:spacing w:val="-3"/>
          <w:u w:val="single"/>
        </w:rPr>
        <w:t xml:space="preserve"> </w:t>
      </w:r>
      <w:r w:rsidRPr="00650AE0">
        <w:rPr>
          <w:u w:val="single"/>
        </w:rPr>
        <w:t>High</w:t>
      </w:r>
      <w:r w:rsidRPr="00650AE0">
        <w:rPr>
          <w:spacing w:val="-3"/>
          <w:u w:val="single"/>
        </w:rPr>
        <w:t xml:space="preserve"> </w:t>
      </w:r>
      <w:r w:rsidRPr="00650AE0">
        <w:rPr>
          <w:u w:val="single"/>
        </w:rPr>
        <w:t>School</w:t>
      </w:r>
      <w:r w:rsidRPr="00650AE0">
        <w:rPr>
          <w:spacing w:val="-4"/>
          <w:u w:val="single"/>
        </w:rPr>
        <w:t xml:space="preserve"> </w:t>
      </w:r>
      <w:r w:rsidRPr="00650AE0">
        <w:rPr>
          <w:u w:val="single"/>
        </w:rPr>
        <w:t>and</w:t>
      </w:r>
      <w:r w:rsidRPr="00650AE0">
        <w:rPr>
          <w:spacing w:val="-3"/>
          <w:u w:val="single"/>
        </w:rPr>
        <w:t xml:space="preserve"> </w:t>
      </w:r>
      <w:r w:rsidRPr="00650AE0">
        <w:rPr>
          <w:u w:val="single"/>
        </w:rPr>
        <w:t>Other</w:t>
      </w:r>
      <w:r w:rsidRPr="00650AE0">
        <w:rPr>
          <w:spacing w:val="-3"/>
          <w:u w:val="single"/>
        </w:rPr>
        <w:t xml:space="preserve"> </w:t>
      </w:r>
      <w:r w:rsidRPr="00650AE0">
        <w:rPr>
          <w:u w:val="single"/>
        </w:rPr>
        <w:t>Young</w:t>
      </w:r>
      <w:r w:rsidRPr="00650AE0">
        <w:rPr>
          <w:spacing w:val="-2"/>
          <w:u w:val="single"/>
        </w:rPr>
        <w:t xml:space="preserve"> Adults</w:t>
      </w:r>
      <w:r w:rsidR="00650AE0" w:rsidRPr="00650AE0">
        <w:rPr>
          <w:spacing w:val="-2"/>
          <w:u w:val="single"/>
        </w:rPr>
        <w:t>:</w:t>
      </w:r>
    </w:p>
    <w:p w14:paraId="67C711C5" w14:textId="77777777" w:rsidR="00650AE0" w:rsidRPr="00650AE0" w:rsidRDefault="00650AE0" w:rsidP="00650AE0">
      <w:pPr>
        <w:pStyle w:val="BodyText"/>
        <w:spacing w:before="120"/>
        <w:ind w:left="101"/>
        <w:rPr>
          <w:spacing w:val="-2"/>
        </w:rPr>
      </w:pPr>
      <w:r>
        <w:rPr>
          <w:spacing w:val="-2"/>
        </w:rPr>
        <w:tab/>
      </w:r>
      <w:r w:rsidRPr="00650AE0">
        <w:rPr>
          <w:spacing w:val="-2"/>
        </w:rPr>
        <w:t>Dr. Christopher Chung-Wee asked a question about people who are homeschooled. Do they need official approval from the California Department of Education to be admitted to the institution?</w:t>
      </w:r>
      <w:r w:rsidR="00353D63" w:rsidRPr="00353D63">
        <w:t xml:space="preserve"> </w:t>
      </w:r>
      <w:r w:rsidR="00353D63" w:rsidRPr="00353D63">
        <w:rPr>
          <w:spacing w:val="-2"/>
        </w:rPr>
        <w:t xml:space="preserve">Dr. Chung-Wee further states </w:t>
      </w:r>
      <w:r w:rsidR="00E93B1C">
        <w:rPr>
          <w:spacing w:val="-2"/>
        </w:rPr>
        <w:t xml:space="preserve">that </w:t>
      </w:r>
      <w:r w:rsidR="00353D63" w:rsidRPr="00353D63">
        <w:rPr>
          <w:spacing w:val="-2"/>
        </w:rPr>
        <w:t>he wants to remove barriers</w:t>
      </w:r>
      <w:r w:rsidR="00E93B1C">
        <w:rPr>
          <w:spacing w:val="-2"/>
        </w:rPr>
        <w:t xml:space="preserve"> so </w:t>
      </w:r>
      <w:r w:rsidR="00353D63" w:rsidRPr="00353D63">
        <w:rPr>
          <w:spacing w:val="-2"/>
        </w:rPr>
        <w:t>students can enroll as e</w:t>
      </w:r>
      <w:r w:rsidR="00E93B1C">
        <w:rPr>
          <w:spacing w:val="-2"/>
        </w:rPr>
        <w:t>fficient</w:t>
      </w:r>
      <w:r w:rsidR="00353D63" w:rsidRPr="00353D63">
        <w:rPr>
          <w:spacing w:val="-2"/>
        </w:rPr>
        <w:t>ly as possible.</w:t>
      </w:r>
    </w:p>
    <w:p w14:paraId="5B01A3A2" w14:textId="77777777" w:rsidR="00650AE0" w:rsidRPr="00650AE0" w:rsidRDefault="00650AE0" w:rsidP="00650AE0">
      <w:pPr>
        <w:pStyle w:val="BodyText"/>
        <w:ind w:left="101"/>
        <w:rPr>
          <w:spacing w:val="-2"/>
        </w:rPr>
      </w:pPr>
    </w:p>
    <w:p w14:paraId="68EF5B5C" w14:textId="77777777" w:rsidR="00B5362F" w:rsidRDefault="00650AE0" w:rsidP="00B5362F">
      <w:pPr>
        <w:pStyle w:val="BodyText"/>
        <w:ind w:left="101" w:firstLine="619"/>
        <w:rPr>
          <w:spacing w:val="-2"/>
        </w:rPr>
      </w:pPr>
      <w:r w:rsidRPr="00650AE0">
        <w:rPr>
          <w:spacing w:val="-2"/>
        </w:rPr>
        <w:t>Dr. Vicki Jacobi answered t</w:t>
      </w:r>
      <w:r w:rsidR="00E93B1C">
        <w:rPr>
          <w:spacing w:val="-2"/>
        </w:rPr>
        <w:t>he question and stated that a homeschooled person</w:t>
      </w:r>
      <w:r w:rsidRPr="00650AE0">
        <w:rPr>
          <w:spacing w:val="-2"/>
        </w:rPr>
        <w:t xml:space="preserve"> needs a certifying body to be admitted to the college institution. Dr. Sharyn Eveland stated that the question cannot be answered now, but the Senate would do further research to verify the correct answer.</w:t>
      </w:r>
    </w:p>
    <w:p w14:paraId="4190CCA3" w14:textId="77777777" w:rsidR="00B5362F" w:rsidRDefault="00B5362F" w:rsidP="00B5362F">
      <w:pPr>
        <w:pStyle w:val="BodyText"/>
        <w:ind w:left="101" w:firstLine="619"/>
        <w:rPr>
          <w:spacing w:val="-2"/>
        </w:rPr>
      </w:pPr>
    </w:p>
    <w:p w14:paraId="6B07587D" w14:textId="77777777" w:rsidR="00B5362F" w:rsidRPr="00B5362F" w:rsidRDefault="00B5362F" w:rsidP="00B5362F">
      <w:pPr>
        <w:pStyle w:val="BodyText"/>
        <w:ind w:left="101" w:firstLine="619"/>
        <w:rPr>
          <w:spacing w:val="-2"/>
        </w:rPr>
      </w:pPr>
      <w:r w:rsidRPr="00B5362F">
        <w:rPr>
          <w:spacing w:val="-2"/>
        </w:rPr>
        <w:t xml:space="preserve">Dr. Michelle Oja asked that the language be clarified regarding County; she stated that it is a possibility the student may not be from Kern County. </w:t>
      </w:r>
    </w:p>
    <w:p w14:paraId="13DA93FF" w14:textId="77777777" w:rsidR="00B5362F" w:rsidRPr="00B5362F" w:rsidRDefault="00B5362F" w:rsidP="00B5362F">
      <w:pPr>
        <w:pStyle w:val="BodyText"/>
        <w:ind w:left="101" w:firstLine="619"/>
        <w:rPr>
          <w:spacing w:val="-2"/>
        </w:rPr>
      </w:pPr>
    </w:p>
    <w:p w14:paraId="436C565C" w14:textId="77777777" w:rsidR="00B5362F" w:rsidRPr="00B5362F" w:rsidRDefault="00B5362F" w:rsidP="00B5362F">
      <w:pPr>
        <w:pStyle w:val="BodyText"/>
        <w:ind w:left="101" w:firstLine="619"/>
        <w:rPr>
          <w:spacing w:val="-2"/>
        </w:rPr>
      </w:pPr>
      <w:r w:rsidRPr="00B5362F">
        <w:rPr>
          <w:spacing w:val="-2"/>
        </w:rPr>
        <w:t xml:space="preserve">Note: Dr. Sharyn Eveland asked that all language be reviewed and amended to the proper terminology and language as accurately as possible in future document integrations. </w:t>
      </w:r>
    </w:p>
    <w:p w14:paraId="2E39CE28" w14:textId="77777777" w:rsidR="00B5362F" w:rsidRPr="00B5362F" w:rsidRDefault="00B5362F" w:rsidP="00B5362F">
      <w:pPr>
        <w:pStyle w:val="BodyText"/>
        <w:ind w:left="101" w:firstLine="619"/>
        <w:rPr>
          <w:spacing w:val="-2"/>
        </w:rPr>
      </w:pPr>
    </w:p>
    <w:p w14:paraId="7AA699FD" w14:textId="77777777" w:rsidR="00D10697" w:rsidRDefault="00B5362F" w:rsidP="00B5362F">
      <w:pPr>
        <w:pStyle w:val="BodyText"/>
        <w:ind w:left="101" w:firstLine="619"/>
        <w:rPr>
          <w:spacing w:val="-2"/>
        </w:rPr>
      </w:pPr>
      <w:r w:rsidRPr="00B5362F">
        <w:rPr>
          <w:spacing w:val="-2"/>
        </w:rPr>
        <w:t xml:space="preserve">Mrs. Mariza Martinez, as a clarifying question regarding her daughter, stated that her daughter passed the qualifying exam for high school and wanted to know if she fell under special admin. Dr. Eveland stated she does not because she graduated from high school. Also, Ms. Martinez stated that we should do outreach to students who passed the qualifying exam </w:t>
      </w:r>
      <w:r w:rsidRPr="00B5362F">
        <w:rPr>
          <w:spacing w:val="-2"/>
        </w:rPr>
        <w:lastRenderedPageBreak/>
        <w:t>because many students had.</w:t>
      </w:r>
    </w:p>
    <w:p w14:paraId="646E675C" w14:textId="77777777" w:rsidR="00D10697" w:rsidRDefault="00D10697" w:rsidP="00B5362F">
      <w:pPr>
        <w:pStyle w:val="BodyText"/>
        <w:ind w:left="101" w:firstLine="619"/>
        <w:rPr>
          <w:spacing w:val="-2"/>
        </w:rPr>
      </w:pPr>
    </w:p>
    <w:p w14:paraId="7A80165A" w14:textId="77777777" w:rsidR="00D10697" w:rsidRPr="00D10697" w:rsidRDefault="00D10697" w:rsidP="00D10697">
      <w:pPr>
        <w:pStyle w:val="BodyText"/>
        <w:ind w:left="101" w:firstLine="619"/>
        <w:rPr>
          <w:spacing w:val="-2"/>
        </w:rPr>
      </w:pPr>
      <w:r w:rsidRPr="00D10697">
        <w:rPr>
          <w:spacing w:val="-2"/>
        </w:rPr>
        <w:t>Mrs. Shelley Getty asked about the stricken paragraph Section 5 College and Career Access Pathways (CCAP), question 10. The paragraph has been stricken from the document</w:t>
      </w:r>
      <w:r>
        <w:rPr>
          <w:spacing w:val="-2"/>
        </w:rPr>
        <w:t xml:space="preserve">; Mrs. </w:t>
      </w:r>
      <w:r w:rsidRPr="00D10697">
        <w:rPr>
          <w:spacing w:val="-2"/>
        </w:rPr>
        <w:t>Getty asked what the ramifications of the stricken paragraph</w:t>
      </w:r>
      <w:proofErr w:type="gramStart"/>
      <w:r>
        <w:rPr>
          <w:spacing w:val="-2"/>
        </w:rPr>
        <w:t>.</w:t>
      </w:r>
      <w:proofErr w:type="gramEnd"/>
      <w:r w:rsidRPr="00D10697">
        <w:rPr>
          <w:spacing w:val="-2"/>
        </w:rPr>
        <w:t xml:space="preserve"> The </w:t>
      </w:r>
      <w:r>
        <w:rPr>
          <w:spacing w:val="-2"/>
        </w:rPr>
        <w:t>A</w:t>
      </w:r>
      <w:r w:rsidRPr="00D10697">
        <w:rPr>
          <w:spacing w:val="-2"/>
        </w:rPr>
        <w:t xml:space="preserve">cademic Senate president stated that of stricken because we no longer offer remedial courses. Dr. Eveland also stated </w:t>
      </w:r>
      <w:r>
        <w:rPr>
          <w:spacing w:val="-2"/>
        </w:rPr>
        <w:t xml:space="preserve">that </w:t>
      </w:r>
      <w:r w:rsidRPr="00D10697">
        <w:rPr>
          <w:spacing w:val="-2"/>
        </w:rPr>
        <w:t>if</w:t>
      </w:r>
      <w:r>
        <w:rPr>
          <w:spacing w:val="-2"/>
        </w:rPr>
        <w:t xml:space="preserve"> we offered </w:t>
      </w:r>
      <w:r w:rsidRPr="00D10697">
        <w:rPr>
          <w:spacing w:val="-2"/>
        </w:rPr>
        <w:t xml:space="preserve">remedial classes </w:t>
      </w:r>
      <w:r>
        <w:rPr>
          <w:spacing w:val="-2"/>
        </w:rPr>
        <w:t xml:space="preserve">in </w:t>
      </w:r>
      <w:r w:rsidRPr="00D10697">
        <w:rPr>
          <w:spacing w:val="-2"/>
        </w:rPr>
        <w:t>the high school</w:t>
      </w:r>
      <w:r>
        <w:rPr>
          <w:spacing w:val="-2"/>
        </w:rPr>
        <w:t>,</w:t>
      </w:r>
      <w:r w:rsidRPr="00D10697">
        <w:rPr>
          <w:spacing w:val="-2"/>
        </w:rPr>
        <w:t xml:space="preserve"> maybe we should leave the paragraph in the document.</w:t>
      </w:r>
    </w:p>
    <w:p w14:paraId="1EE6640C" w14:textId="77777777" w:rsidR="00D10697" w:rsidRPr="00D10697" w:rsidRDefault="00D10697" w:rsidP="00D10697">
      <w:pPr>
        <w:pStyle w:val="BodyText"/>
        <w:ind w:left="101" w:firstLine="619"/>
        <w:rPr>
          <w:spacing w:val="-2"/>
        </w:rPr>
      </w:pPr>
    </w:p>
    <w:p w14:paraId="0798E2D3" w14:textId="77777777" w:rsidR="00D77773" w:rsidRDefault="00650AE0" w:rsidP="00D77773">
      <w:pPr>
        <w:pStyle w:val="BodyText"/>
        <w:ind w:left="101"/>
        <w:rPr>
          <w:spacing w:val="-2"/>
        </w:rPr>
      </w:pPr>
      <w:r>
        <w:rPr>
          <w:spacing w:val="-2"/>
        </w:rPr>
        <w:tab/>
      </w:r>
      <w:r w:rsidR="00D77773" w:rsidRPr="00D77773">
        <w:rPr>
          <w:spacing w:val="-2"/>
        </w:rPr>
        <w:t>Mr. Adam Bledsoe motioned to retain the document's Section 5, paragraph 10. Mrs. Ruby Payne seconded the motion. The motion passed unanimously.</w:t>
      </w:r>
    </w:p>
    <w:p w14:paraId="0F42708D" w14:textId="77777777" w:rsidR="00D77773" w:rsidRDefault="00D77773" w:rsidP="00D77773">
      <w:pPr>
        <w:pStyle w:val="BodyText"/>
        <w:ind w:left="101"/>
        <w:rPr>
          <w:spacing w:val="-2"/>
        </w:rPr>
      </w:pPr>
    </w:p>
    <w:p w14:paraId="02E49809" w14:textId="77777777" w:rsidR="00650AE0" w:rsidRPr="00650AE0" w:rsidRDefault="00D77773" w:rsidP="00D77773">
      <w:pPr>
        <w:pStyle w:val="BodyText"/>
        <w:ind w:left="101" w:firstLine="619"/>
        <w:rPr>
          <w:b/>
        </w:rPr>
      </w:pPr>
      <w:r w:rsidRPr="00D77773">
        <w:rPr>
          <w:spacing w:val="-2"/>
        </w:rPr>
        <w:t xml:space="preserve">There are a few more questions regarding </w:t>
      </w:r>
      <w:r>
        <w:rPr>
          <w:spacing w:val="-2"/>
        </w:rPr>
        <w:t xml:space="preserve">the </w:t>
      </w:r>
      <w:r w:rsidRPr="00D77773">
        <w:rPr>
          <w:spacing w:val="-2"/>
        </w:rPr>
        <w:t xml:space="preserve">document that </w:t>
      </w:r>
      <w:r>
        <w:rPr>
          <w:spacing w:val="-2"/>
        </w:rPr>
        <w:t xml:space="preserve">were </w:t>
      </w:r>
      <w:proofErr w:type="gramStart"/>
      <w:r w:rsidRPr="00D77773">
        <w:rPr>
          <w:spacing w:val="-2"/>
        </w:rPr>
        <w:t>discussed</w:t>
      </w:r>
      <w:r>
        <w:rPr>
          <w:spacing w:val="-2"/>
        </w:rPr>
        <w:t>;</w:t>
      </w:r>
      <w:proofErr w:type="gramEnd"/>
      <w:r>
        <w:rPr>
          <w:spacing w:val="-2"/>
        </w:rPr>
        <w:t xml:space="preserve"> when there were</w:t>
      </w:r>
      <w:r w:rsidRPr="00D77773">
        <w:rPr>
          <w:spacing w:val="-2"/>
        </w:rPr>
        <w:t xml:space="preserve"> no more questions</w:t>
      </w:r>
      <w:r>
        <w:rPr>
          <w:spacing w:val="-2"/>
        </w:rPr>
        <w:t xml:space="preserve">. </w:t>
      </w:r>
      <w:r w:rsidRPr="00D77773">
        <w:rPr>
          <w:spacing w:val="-2"/>
        </w:rPr>
        <w:t xml:space="preserve">Mr. Bill Divine motioned to approve AP 5011 Admission and Concurrent Enrollment of High School and Other Young Adults. </w:t>
      </w:r>
      <w:proofErr w:type="spellStart"/>
      <w:r w:rsidRPr="00D77773">
        <w:rPr>
          <w:spacing w:val="-2"/>
        </w:rPr>
        <w:t>Dr.Chung</w:t>
      </w:r>
      <w:proofErr w:type="spellEnd"/>
      <w:r w:rsidRPr="00D77773">
        <w:rPr>
          <w:spacing w:val="-2"/>
        </w:rPr>
        <w:t>-Wee seconded the motion. The motion passed unanimously.</w:t>
      </w:r>
    </w:p>
    <w:p w14:paraId="16A93756" w14:textId="77777777" w:rsidR="00075325" w:rsidRDefault="00075325">
      <w:pPr>
        <w:pStyle w:val="BodyText"/>
        <w:spacing w:before="7"/>
        <w:rPr>
          <w:b/>
          <w:sz w:val="26"/>
        </w:rPr>
      </w:pPr>
    </w:p>
    <w:p w14:paraId="74BC9C35" w14:textId="77777777" w:rsidR="00075325" w:rsidRDefault="001E7B7C">
      <w:pPr>
        <w:ind w:left="100"/>
        <w:rPr>
          <w:b/>
          <w:spacing w:val="-2"/>
        </w:rPr>
      </w:pPr>
      <w:r>
        <w:rPr>
          <w:b/>
          <w:spacing w:val="-2"/>
        </w:rPr>
        <w:t>Adjournment</w:t>
      </w:r>
      <w:r w:rsidR="00650AE0">
        <w:rPr>
          <w:b/>
          <w:spacing w:val="-2"/>
        </w:rPr>
        <w:t>:</w:t>
      </w:r>
    </w:p>
    <w:p w14:paraId="02C1966B" w14:textId="77777777" w:rsidR="00650AE0" w:rsidRDefault="00650AE0">
      <w:pPr>
        <w:ind w:left="100"/>
        <w:rPr>
          <w:spacing w:val="-2"/>
        </w:rPr>
      </w:pPr>
      <w:r>
        <w:rPr>
          <w:b/>
          <w:spacing w:val="-2"/>
        </w:rPr>
        <w:tab/>
      </w:r>
      <w:r w:rsidR="00D10697">
        <w:rPr>
          <w:spacing w:val="-2"/>
        </w:rPr>
        <w:t>The m</w:t>
      </w:r>
      <w:r w:rsidRPr="00650AE0">
        <w:rPr>
          <w:spacing w:val="-2"/>
        </w:rPr>
        <w:t xml:space="preserve">eeting was adjourned at 12:47 </w:t>
      </w:r>
      <w:r w:rsidR="00D10697">
        <w:rPr>
          <w:spacing w:val="-2"/>
        </w:rPr>
        <w:t>pm</w:t>
      </w:r>
    </w:p>
    <w:p w14:paraId="57B42F68" w14:textId="77777777" w:rsidR="00650AE0" w:rsidRDefault="00650AE0">
      <w:pPr>
        <w:ind w:left="100"/>
        <w:rPr>
          <w:spacing w:val="-2"/>
        </w:rPr>
      </w:pPr>
    </w:p>
    <w:p w14:paraId="368B8CE4" w14:textId="77777777" w:rsidR="00650AE0" w:rsidRDefault="00650AE0">
      <w:pPr>
        <w:ind w:left="100"/>
        <w:rPr>
          <w:spacing w:val="-2"/>
        </w:rPr>
      </w:pPr>
      <w:r>
        <w:rPr>
          <w:spacing w:val="-2"/>
        </w:rPr>
        <w:t>Minutes submitted by Dr. Amar Abbott</w:t>
      </w:r>
    </w:p>
    <w:p w14:paraId="22A8C4B9" w14:textId="77777777" w:rsidR="00650AE0" w:rsidRPr="00650AE0" w:rsidRDefault="00650AE0">
      <w:pPr>
        <w:ind w:left="100"/>
        <w:rPr>
          <w:spacing w:val="-2"/>
        </w:rPr>
      </w:pPr>
    </w:p>
    <w:sectPr w:rsidR="00650AE0" w:rsidRPr="00650AE0">
      <w:headerReference w:type="even" r:id="rId6"/>
      <w:headerReference w:type="default" r:id="rId7"/>
      <w:footerReference w:type="even" r:id="rId8"/>
      <w:footerReference w:type="default" r:id="rId9"/>
      <w:headerReference w:type="first" r:id="rId10"/>
      <w:footerReference w:type="first" r:id="rId11"/>
      <w:type w:val="continuous"/>
      <w:pgSz w:w="12240" w:h="15840"/>
      <w:pgMar w:top="100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0B37" w14:textId="77777777" w:rsidR="001E7B7C" w:rsidRDefault="001E7B7C" w:rsidP="003054FF">
      <w:r>
        <w:separator/>
      </w:r>
    </w:p>
  </w:endnote>
  <w:endnote w:type="continuationSeparator" w:id="0">
    <w:p w14:paraId="29C86C1E" w14:textId="77777777" w:rsidR="001E7B7C" w:rsidRDefault="001E7B7C" w:rsidP="0030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2310" w14:textId="77777777" w:rsidR="003054FF" w:rsidRDefault="00305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E799" w14:textId="77777777" w:rsidR="003054FF" w:rsidRDefault="00305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7CB0" w14:textId="77777777" w:rsidR="003054FF" w:rsidRDefault="00305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A208" w14:textId="77777777" w:rsidR="001E7B7C" w:rsidRDefault="001E7B7C" w:rsidP="003054FF">
      <w:r>
        <w:separator/>
      </w:r>
    </w:p>
  </w:footnote>
  <w:footnote w:type="continuationSeparator" w:id="0">
    <w:p w14:paraId="55BF5B4F" w14:textId="77777777" w:rsidR="001E7B7C" w:rsidRDefault="001E7B7C" w:rsidP="00305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82B7" w14:textId="77777777" w:rsidR="003054FF" w:rsidRDefault="00305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E1EE" w14:textId="5B7E3DD7" w:rsidR="003054FF" w:rsidRDefault="003054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3BFB" w14:textId="77777777" w:rsidR="003054FF" w:rsidRDefault="003054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2tQDSliZGFkCkpKMUnFpcnJmfB1JgWAsA742qzCwAAAA="/>
    <w:docVar w:name="dgnword-docGUID" w:val="{6C103412-7404-4433-BD96-FE34E485EFEE}"/>
    <w:docVar w:name="dgnword-eventsink" w:val="509093040"/>
  </w:docVars>
  <w:rsids>
    <w:rsidRoot w:val="00075325"/>
    <w:rsid w:val="00075325"/>
    <w:rsid w:val="001E7B7C"/>
    <w:rsid w:val="00240B2C"/>
    <w:rsid w:val="003054FF"/>
    <w:rsid w:val="00353D63"/>
    <w:rsid w:val="00412A0A"/>
    <w:rsid w:val="00650AE0"/>
    <w:rsid w:val="00992976"/>
    <w:rsid w:val="00A6015A"/>
    <w:rsid w:val="00AD40CD"/>
    <w:rsid w:val="00B5362F"/>
    <w:rsid w:val="00D02631"/>
    <w:rsid w:val="00D10697"/>
    <w:rsid w:val="00D77773"/>
    <w:rsid w:val="00D920B9"/>
    <w:rsid w:val="00E93B1C"/>
    <w:rsid w:val="00F13F6E"/>
    <w:rsid w:val="00FE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B3CC14"/>
  <w15:docId w15:val="{58A92FD8-65FB-4206-AFC9-0FB113AA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
      <w:ind w:left="2909" w:right="2929"/>
      <w:jc w:val="center"/>
    </w:pPr>
    <w:rPr>
      <w:rFonts w:ascii="Calibri" w:eastAsia="Calibri" w:hAnsi="Calibri" w:cs="Calibri"/>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54FF"/>
    <w:pPr>
      <w:tabs>
        <w:tab w:val="center" w:pos="4680"/>
        <w:tab w:val="right" w:pos="9360"/>
      </w:tabs>
    </w:pPr>
  </w:style>
  <w:style w:type="character" w:customStyle="1" w:styleId="HeaderChar">
    <w:name w:val="Header Char"/>
    <w:basedOn w:val="DefaultParagraphFont"/>
    <w:link w:val="Header"/>
    <w:uiPriority w:val="99"/>
    <w:rsid w:val="003054FF"/>
    <w:rPr>
      <w:rFonts w:ascii="Times New Roman" w:eastAsia="Times New Roman" w:hAnsi="Times New Roman" w:cs="Times New Roman"/>
    </w:rPr>
  </w:style>
  <w:style w:type="paragraph" w:styleId="Footer">
    <w:name w:val="footer"/>
    <w:basedOn w:val="Normal"/>
    <w:link w:val="FooterChar"/>
    <w:uiPriority w:val="99"/>
    <w:unhideWhenUsed/>
    <w:rsid w:val="003054FF"/>
    <w:pPr>
      <w:tabs>
        <w:tab w:val="center" w:pos="4680"/>
        <w:tab w:val="right" w:pos="9360"/>
      </w:tabs>
    </w:pPr>
  </w:style>
  <w:style w:type="character" w:customStyle="1" w:styleId="FooterChar">
    <w:name w:val="Footer Char"/>
    <w:basedOn w:val="DefaultParagraphFont"/>
    <w:link w:val="Footer"/>
    <w:uiPriority w:val="99"/>
    <w:rsid w:val="003054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01154">
      <w:bodyDiv w:val="1"/>
      <w:marLeft w:val="0"/>
      <w:marRight w:val="0"/>
      <w:marTop w:val="0"/>
      <w:marBottom w:val="0"/>
      <w:divBdr>
        <w:top w:val="none" w:sz="0" w:space="0" w:color="auto"/>
        <w:left w:val="none" w:sz="0" w:space="0" w:color="auto"/>
        <w:bottom w:val="none" w:sz="0" w:space="0" w:color="auto"/>
        <w:right w:val="none" w:sz="0" w:space="0" w:color="auto"/>
      </w:divBdr>
    </w:div>
    <w:div w:id="1061825644">
      <w:bodyDiv w:val="1"/>
      <w:marLeft w:val="0"/>
      <w:marRight w:val="0"/>
      <w:marTop w:val="0"/>
      <w:marBottom w:val="0"/>
      <w:divBdr>
        <w:top w:val="none" w:sz="0" w:space="0" w:color="auto"/>
        <w:left w:val="none" w:sz="0" w:space="0" w:color="auto"/>
        <w:bottom w:val="none" w:sz="0" w:space="0" w:color="auto"/>
        <w:right w:val="none" w:sz="0" w:space="0" w:color="auto"/>
      </w:divBdr>
    </w:div>
    <w:div w:id="1953003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Dyer</dc:creator>
  <cp:lastModifiedBy>Michelle Oja</cp:lastModifiedBy>
  <cp:revision>3</cp:revision>
  <cp:lastPrinted>2024-01-25T01:24:00Z</cp:lastPrinted>
  <dcterms:created xsi:type="dcterms:W3CDTF">2024-01-25T01:24:00Z</dcterms:created>
  <dcterms:modified xsi:type="dcterms:W3CDTF">2024-01-25T01:24:00Z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for Microsoft 365</vt:lpwstr>
  </property>
  <property fmtid="{D5CDD505-2E9C-101B-9397-08002B2CF9AE}" pid="4" name="LastSaved">
    <vt:filetime>2023-04-30T00:00:00Z</vt:filetime>
  </property>
  <property fmtid="{D5CDD505-2E9C-101B-9397-08002B2CF9AE}" pid="5" name="Producer">
    <vt:lpwstr>Microsoft® Word for Microsoft 365</vt:lpwstr>
  </property>
</Properties>
</file>