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CE9B" w14:textId="3DBBA803" w:rsidR="00A20B61" w:rsidRPr="005E46B8" w:rsidRDefault="00DC3C9A" w:rsidP="005E46B8">
      <w:pPr>
        <w:pStyle w:val="Heading1"/>
        <w:spacing w:after="0"/>
        <w:rPr>
          <w:b/>
          <w:sz w:val="22"/>
          <w:szCs w:val="22"/>
        </w:rPr>
      </w:pPr>
      <w:bookmarkStart w:id="0" w:name="_sch37liqcewv" w:colFirst="0" w:colLast="0"/>
      <w:bookmarkEnd w:id="0"/>
      <w:r w:rsidRPr="005E46B8">
        <w:rPr>
          <w:b/>
          <w:sz w:val="22"/>
          <w:szCs w:val="22"/>
        </w:rPr>
        <w:t xml:space="preserve">Taft College Academic Senate Council Minutes </w:t>
      </w:r>
    </w:p>
    <w:p w14:paraId="1549CB21" w14:textId="77777777" w:rsidR="00A20B61" w:rsidRPr="005E46B8" w:rsidRDefault="00DC3C9A" w:rsidP="005E46B8">
      <w:r w:rsidRPr="005E46B8">
        <w:t>Monday, April 7, 2025</w:t>
      </w:r>
    </w:p>
    <w:p w14:paraId="4B027B04" w14:textId="77777777" w:rsidR="00A20B61" w:rsidRPr="005E46B8" w:rsidRDefault="00DC3C9A" w:rsidP="005E46B8">
      <w:r w:rsidRPr="005E46B8">
        <w:t xml:space="preserve">Cougar Room </w:t>
      </w:r>
    </w:p>
    <w:p w14:paraId="393633FA" w14:textId="77777777" w:rsidR="00A20B61" w:rsidRPr="005E46B8" w:rsidRDefault="00DC3C9A" w:rsidP="005E46B8">
      <w:r w:rsidRPr="005E46B8">
        <w:t>12:10 pm - 1:00 pm</w:t>
      </w:r>
    </w:p>
    <w:p w14:paraId="545DFACF" w14:textId="77777777" w:rsidR="005E46B8" w:rsidRPr="005E46B8" w:rsidRDefault="00DC3C9A" w:rsidP="005E46B8">
      <w:pPr>
        <w:pStyle w:val="Heading1"/>
        <w:rPr>
          <w:b/>
          <w:bCs/>
          <w:sz w:val="22"/>
          <w:szCs w:val="22"/>
        </w:rPr>
      </w:pPr>
      <w:bookmarkStart w:id="1" w:name="_wg1recgjqmx" w:colFirst="0" w:colLast="0"/>
      <w:bookmarkEnd w:id="1"/>
      <w:r w:rsidRPr="005E46B8">
        <w:rPr>
          <w:b/>
          <w:bCs/>
          <w:sz w:val="22"/>
          <w:szCs w:val="22"/>
        </w:rPr>
        <w:t xml:space="preserve">Call to Order </w:t>
      </w:r>
    </w:p>
    <w:p w14:paraId="6BD640F8" w14:textId="4D4397D0" w:rsidR="005E46B8" w:rsidRPr="005E46B8" w:rsidRDefault="005E46B8" w:rsidP="005E46B8">
      <w:r w:rsidRPr="005E46B8">
        <w:t>The meeting was called to order at 12:1</w:t>
      </w:r>
      <w:r>
        <w:t>2</w:t>
      </w:r>
      <w:r w:rsidRPr="005E46B8">
        <w:t>pm by President Duron.</w:t>
      </w:r>
    </w:p>
    <w:p w14:paraId="15876222" w14:textId="77777777" w:rsidR="005E46B8" w:rsidRPr="005E46B8" w:rsidRDefault="005E46B8" w:rsidP="005E46B8">
      <w:pPr>
        <w:pStyle w:val="Heading3"/>
        <w:rPr>
          <w:sz w:val="22"/>
          <w:szCs w:val="22"/>
        </w:rPr>
      </w:pPr>
      <w:r w:rsidRPr="005E46B8">
        <w:rPr>
          <w:sz w:val="22"/>
          <w:szCs w:val="22"/>
        </w:rPr>
        <w:t>Attendees</w:t>
      </w:r>
    </w:p>
    <w:p w14:paraId="05CC6588" w14:textId="54E7AA28" w:rsidR="005E46B8" w:rsidRPr="005E46B8" w:rsidRDefault="005E46B8" w:rsidP="005E46B8">
      <w:pPr>
        <w:spacing w:line="240" w:lineRule="auto"/>
      </w:pPr>
      <w:r w:rsidRPr="005E46B8">
        <w:t>The following faculty members attended</w:t>
      </w:r>
      <w:proofErr w:type="gramStart"/>
      <w:r w:rsidRPr="005E46B8">
        <w:t>:  Abbott</w:t>
      </w:r>
      <w:proofErr w:type="gramEnd"/>
      <w:r w:rsidRPr="005E46B8">
        <w:t xml:space="preserve">, </w:t>
      </w:r>
      <w:r>
        <w:t>Berry</w:t>
      </w:r>
      <w:r w:rsidRPr="005E46B8">
        <w:t xml:space="preserve">, Bledsoe, Cahoon (M), Cahoon (N), Clark, Devine, Duron, </w:t>
      </w:r>
      <w:r>
        <w:t xml:space="preserve">Eigenauer, </w:t>
      </w:r>
      <w:r w:rsidRPr="005E46B8">
        <w:t xml:space="preserve">Getty, Kerr, </w:t>
      </w:r>
      <w:r>
        <w:t>Jacobi, Kulzer-Reyes, Mayfield,</w:t>
      </w:r>
      <w:r w:rsidRPr="005E46B8">
        <w:t xml:space="preserve"> Oja, Payne (R), Raber, Reynolds (J), Richards, Rodenhauser, Smith (T), Webster.</w:t>
      </w:r>
    </w:p>
    <w:p w14:paraId="0D5FC835" w14:textId="6B0E4FAD" w:rsidR="005E46B8" w:rsidRPr="005E46B8" w:rsidRDefault="005E46B8" w:rsidP="005E46B8">
      <w:pPr>
        <w:spacing w:line="240" w:lineRule="auto"/>
      </w:pPr>
      <w:r w:rsidRPr="005E46B8">
        <w:t xml:space="preserve">Guests include </w:t>
      </w:r>
      <w:r>
        <w:t xml:space="preserve">S. </w:t>
      </w:r>
      <w:proofErr w:type="spellStart"/>
      <w:r>
        <w:t>Hornbunk</w:t>
      </w:r>
      <w:proofErr w:type="spellEnd"/>
      <w:r w:rsidRPr="005E46B8">
        <w:t xml:space="preserve">, </w:t>
      </w:r>
      <w:r>
        <w:t>S. Acosta, J. Lopez, and X. Li.</w:t>
      </w:r>
      <w:r w:rsidRPr="005E46B8">
        <w:t xml:space="preserve"> </w:t>
      </w:r>
    </w:p>
    <w:p w14:paraId="2E905CC4" w14:textId="77777777" w:rsidR="005E46B8" w:rsidRPr="005E46B8" w:rsidRDefault="005E46B8" w:rsidP="005E46B8">
      <w:pPr>
        <w:pStyle w:val="Heading1"/>
        <w:rPr>
          <w:b/>
          <w:bCs/>
          <w:sz w:val="22"/>
          <w:szCs w:val="22"/>
        </w:rPr>
      </w:pPr>
      <w:r w:rsidRPr="005E46B8">
        <w:rPr>
          <w:b/>
          <w:bCs/>
          <w:sz w:val="22"/>
          <w:szCs w:val="22"/>
        </w:rPr>
        <w:t xml:space="preserve">Public Comment </w:t>
      </w:r>
    </w:p>
    <w:p w14:paraId="734397ED" w14:textId="0C96A169" w:rsidR="005E46B8" w:rsidRPr="005E46B8" w:rsidRDefault="005E46B8" w:rsidP="005E46B8">
      <w:r>
        <w:t xml:space="preserve">ASO President Acosta shared about the state-wide General Assembly where their delegate voted on 90 resolutions.  After hearing about other students’ experiences, he thanked </w:t>
      </w:r>
      <w:proofErr w:type="gramStart"/>
      <w:r>
        <w:t>faculty</w:t>
      </w:r>
      <w:proofErr w:type="gramEnd"/>
      <w:r>
        <w:t xml:space="preserve"> for their support.  A big resolution was about including student services in the 50% law, which the students supported. </w:t>
      </w:r>
    </w:p>
    <w:p w14:paraId="11316EFF" w14:textId="77777777" w:rsidR="00A20B61" w:rsidRPr="005E46B8" w:rsidRDefault="00DC3C9A" w:rsidP="005E46B8">
      <w:pPr>
        <w:pStyle w:val="Heading1"/>
        <w:rPr>
          <w:b/>
          <w:bCs/>
          <w:sz w:val="22"/>
          <w:szCs w:val="22"/>
        </w:rPr>
      </w:pPr>
      <w:bookmarkStart w:id="2" w:name="_bh25la9a7px0" w:colFirst="0" w:colLast="0"/>
      <w:bookmarkStart w:id="3" w:name="_chos11bhrsfq" w:colFirst="0" w:colLast="0"/>
      <w:bookmarkEnd w:id="2"/>
      <w:bookmarkEnd w:id="3"/>
      <w:r w:rsidRPr="005E46B8">
        <w:rPr>
          <w:b/>
          <w:bCs/>
          <w:sz w:val="22"/>
          <w:szCs w:val="22"/>
        </w:rPr>
        <w:t>Action Items</w:t>
      </w:r>
    </w:p>
    <w:p w14:paraId="307BE5F5" w14:textId="77777777" w:rsidR="00A20B61" w:rsidRPr="005E46B8" w:rsidRDefault="00DC3C9A" w:rsidP="005E46B8">
      <w:pPr>
        <w:pStyle w:val="Heading2"/>
        <w:rPr>
          <w:sz w:val="22"/>
          <w:szCs w:val="22"/>
        </w:rPr>
      </w:pPr>
      <w:bookmarkStart w:id="4" w:name="_yna9ibvmg6s5" w:colFirst="0" w:colLast="0"/>
      <w:bookmarkEnd w:id="4"/>
      <w:r w:rsidRPr="005E46B8">
        <w:rPr>
          <w:sz w:val="22"/>
          <w:szCs w:val="22"/>
        </w:rPr>
        <w:t xml:space="preserve">Approval of the Minutes </w:t>
      </w:r>
    </w:p>
    <w:p w14:paraId="1C31C01F" w14:textId="093F00E3" w:rsidR="00A20B61" w:rsidRPr="005E46B8" w:rsidRDefault="00DC3C9A" w:rsidP="005E46B8">
      <w:pPr>
        <w:spacing w:line="240" w:lineRule="auto"/>
      </w:pPr>
      <w:r w:rsidRPr="005E46B8">
        <w:t xml:space="preserve">March 3, </w:t>
      </w:r>
      <w:proofErr w:type="gramStart"/>
      <w:r w:rsidRPr="005E46B8">
        <w:t>2025</w:t>
      </w:r>
      <w:proofErr w:type="gramEnd"/>
      <w:r w:rsidRPr="005E46B8">
        <w:t xml:space="preserve"> meeting</w:t>
      </w:r>
      <w:proofErr w:type="gramStart"/>
      <w:r w:rsidR="005E46B8">
        <w:t>:  With</w:t>
      </w:r>
      <w:proofErr w:type="gramEnd"/>
      <w:r w:rsidR="005E46B8">
        <w:t xml:space="preserve"> one typographical correction, the Minutes were approved from the 3/3/25 meeting. </w:t>
      </w:r>
      <w:r w:rsidRPr="005E46B8">
        <w:t xml:space="preserve"> </w:t>
      </w:r>
    </w:p>
    <w:p w14:paraId="3BA4301E" w14:textId="77777777" w:rsidR="00A20B61" w:rsidRPr="005E46B8" w:rsidRDefault="00DC3C9A" w:rsidP="005E46B8">
      <w:pPr>
        <w:pStyle w:val="Heading2"/>
        <w:rPr>
          <w:color w:val="242424"/>
          <w:sz w:val="22"/>
          <w:szCs w:val="22"/>
        </w:rPr>
      </w:pPr>
      <w:bookmarkStart w:id="5" w:name="_m5pnlmwhkcdv" w:colFirst="0" w:colLast="0"/>
      <w:bookmarkEnd w:id="5"/>
      <w:r w:rsidRPr="005E46B8">
        <w:rPr>
          <w:sz w:val="22"/>
          <w:szCs w:val="22"/>
        </w:rPr>
        <w:t>New Business</w:t>
      </w:r>
    </w:p>
    <w:p w14:paraId="24D6B3FC" w14:textId="77777777" w:rsidR="00A20B61" w:rsidRPr="00B67CEF" w:rsidRDefault="00DC3C9A" w:rsidP="005E46B8">
      <w:pPr>
        <w:numPr>
          <w:ilvl w:val="0"/>
          <w:numId w:val="3"/>
        </w:numPr>
        <w:shd w:val="clear" w:color="auto" w:fill="FFFFFF"/>
        <w:spacing w:before="240" w:line="240" w:lineRule="auto"/>
        <w:rPr>
          <w:color w:val="0A0A0A"/>
          <w:shd w:val="clear" w:color="auto" w:fill="FEFEFE"/>
        </w:rPr>
      </w:pPr>
      <w:r w:rsidRPr="005E46B8">
        <w:rPr>
          <w:shd w:val="clear" w:color="auto" w:fill="FEFEFE"/>
        </w:rPr>
        <w:t xml:space="preserve">ASCCC Fall 2024 Resolution </w:t>
      </w:r>
      <w:hyperlink r:id="rId7">
        <w:r w:rsidRPr="005E46B8">
          <w:rPr>
            <w:u w:val="single"/>
            <w:shd w:val="clear" w:color="auto" w:fill="FEFEFE"/>
          </w:rPr>
          <w:t>105.02</w:t>
        </w:r>
      </w:hyperlink>
      <w:r w:rsidRPr="005E46B8">
        <w:rPr>
          <w:shd w:val="clear" w:color="auto" w:fill="FEFEFE"/>
        </w:rPr>
        <w:t xml:space="preserve"> Encouraging Funding for Printing Lab Manuals to Achieve Zero Textbook Cost (ZTC) Status</w:t>
      </w:r>
    </w:p>
    <w:p w14:paraId="09011831" w14:textId="23021BB2" w:rsidR="00B67CEF" w:rsidRDefault="00B67CEF" w:rsidP="00B67CEF">
      <w:pPr>
        <w:numPr>
          <w:ilvl w:val="1"/>
          <w:numId w:val="3"/>
        </w:numPr>
        <w:shd w:val="clear" w:color="auto" w:fill="FFFFFF"/>
        <w:spacing w:line="240" w:lineRule="auto"/>
        <w:rPr>
          <w:color w:val="0A0A0A"/>
          <w:shd w:val="clear" w:color="auto" w:fill="FEFEFE"/>
        </w:rPr>
      </w:pPr>
      <w:r>
        <w:rPr>
          <w:color w:val="0A0A0A"/>
          <w:shd w:val="clear" w:color="auto" w:fill="FEFEFE"/>
        </w:rPr>
        <w:t xml:space="preserve">OER/ZTC Coordinator Oja shared that one lab manual per section could be about $600 per semester, but there were questions about how much </w:t>
      </w:r>
      <w:r w:rsidR="0047435B">
        <w:rPr>
          <w:color w:val="0A0A0A"/>
          <w:shd w:val="clear" w:color="auto" w:fill="FEFEFE"/>
        </w:rPr>
        <w:t>it</w:t>
      </w:r>
      <w:r>
        <w:rPr>
          <w:color w:val="0A0A0A"/>
          <w:shd w:val="clear" w:color="auto" w:fill="FEFEFE"/>
        </w:rPr>
        <w:t xml:space="preserve"> would cost overall </w:t>
      </w:r>
      <w:r w:rsidR="0047435B">
        <w:rPr>
          <w:color w:val="0A0A0A"/>
          <w:shd w:val="clear" w:color="auto" w:fill="FEFEFE"/>
        </w:rPr>
        <w:t xml:space="preserve">to print lab manuals for all students in courses that had free textbooks but printed lab manuals.  </w:t>
      </w:r>
    </w:p>
    <w:p w14:paraId="056C0DBF" w14:textId="232B40CD" w:rsidR="0047435B" w:rsidRPr="005E46B8" w:rsidRDefault="0047435B" w:rsidP="00B67CEF">
      <w:pPr>
        <w:numPr>
          <w:ilvl w:val="1"/>
          <w:numId w:val="3"/>
        </w:numPr>
        <w:shd w:val="clear" w:color="auto" w:fill="FFFFFF"/>
        <w:spacing w:line="240" w:lineRule="auto"/>
        <w:rPr>
          <w:color w:val="0A0A0A"/>
          <w:shd w:val="clear" w:color="auto" w:fill="FEFEFE"/>
        </w:rPr>
      </w:pPr>
      <w:r>
        <w:rPr>
          <w:color w:val="0A0A0A"/>
          <w:shd w:val="clear" w:color="auto" w:fill="FEFEFE"/>
        </w:rPr>
        <w:t xml:space="preserve">A motion to encourage the college to print lab manuals for all students in courses that had free </w:t>
      </w:r>
      <w:proofErr w:type="gramStart"/>
      <w:r>
        <w:rPr>
          <w:color w:val="0A0A0A"/>
          <w:shd w:val="clear" w:color="auto" w:fill="FEFEFE"/>
        </w:rPr>
        <w:t>textbooks</w:t>
      </w:r>
      <w:proofErr w:type="gramEnd"/>
      <w:r>
        <w:rPr>
          <w:color w:val="0A0A0A"/>
          <w:shd w:val="clear" w:color="auto" w:fill="FEFEFE"/>
        </w:rPr>
        <w:t xml:space="preserve"> but printed lab manuals was made by K. Kulzer-Reyes and seconded by A. Abbott.  The motion passed with one abstention (J. Reynolds).  </w:t>
      </w:r>
    </w:p>
    <w:p w14:paraId="5BC39027" w14:textId="77777777" w:rsidR="00A20B61" w:rsidRDefault="00DC3C9A" w:rsidP="005E46B8">
      <w:pPr>
        <w:numPr>
          <w:ilvl w:val="0"/>
          <w:numId w:val="3"/>
        </w:numPr>
        <w:spacing w:line="240" w:lineRule="auto"/>
        <w:rPr>
          <w:color w:val="0A0A0A"/>
          <w:shd w:val="clear" w:color="auto" w:fill="FEFEFE"/>
        </w:rPr>
      </w:pPr>
      <w:r w:rsidRPr="005E46B8">
        <w:rPr>
          <w:color w:val="0A0A0A"/>
          <w:shd w:val="clear" w:color="auto" w:fill="FEFEFE"/>
        </w:rPr>
        <w:t>Faculty Emeritus for Dr. John Eigenauer</w:t>
      </w:r>
    </w:p>
    <w:p w14:paraId="2CAB119A" w14:textId="75873840" w:rsidR="0047435B" w:rsidRDefault="0047435B" w:rsidP="0047435B">
      <w:pPr>
        <w:numPr>
          <w:ilvl w:val="1"/>
          <w:numId w:val="3"/>
        </w:numPr>
        <w:spacing w:line="240" w:lineRule="auto"/>
        <w:rPr>
          <w:color w:val="0A0A0A"/>
          <w:shd w:val="clear" w:color="auto" w:fill="FEFEFE"/>
        </w:rPr>
      </w:pPr>
      <w:r>
        <w:rPr>
          <w:color w:val="0A0A0A"/>
          <w:shd w:val="clear" w:color="auto" w:fill="FEFEFE"/>
        </w:rPr>
        <w:t xml:space="preserve">The resolution was read by A. Bledsoe (Division Chair of Business, Arts, and Humanities, or BAH).  Bledsoe noted that he, K. Bandy, and D. Layne wrote the </w:t>
      </w:r>
      <w:r>
        <w:rPr>
          <w:color w:val="0A0A0A"/>
          <w:shd w:val="clear" w:color="auto" w:fill="FEFEFE"/>
        </w:rPr>
        <w:lastRenderedPageBreak/>
        <w:t xml:space="preserve">resolution.  With a motion by V. Jacobi and a second by B. Devine, the motion passed.  </w:t>
      </w:r>
    </w:p>
    <w:p w14:paraId="7816B347" w14:textId="2F164CF8" w:rsidR="0047435B" w:rsidRPr="005E46B8" w:rsidRDefault="0047435B" w:rsidP="0047435B">
      <w:pPr>
        <w:numPr>
          <w:ilvl w:val="1"/>
          <w:numId w:val="3"/>
        </w:numPr>
        <w:spacing w:line="240" w:lineRule="auto"/>
        <w:rPr>
          <w:color w:val="0A0A0A"/>
          <w:shd w:val="clear" w:color="auto" w:fill="FEFEFE"/>
        </w:rPr>
      </w:pPr>
      <w:r>
        <w:rPr>
          <w:color w:val="0A0A0A"/>
          <w:shd w:val="clear" w:color="auto" w:fill="FEFEFE"/>
        </w:rPr>
        <w:t xml:space="preserve">J. Eigenauer shared his </w:t>
      </w:r>
      <w:proofErr w:type="gramStart"/>
      <w:r>
        <w:rPr>
          <w:color w:val="0A0A0A"/>
          <w:shd w:val="clear" w:color="auto" w:fill="FEFEFE"/>
        </w:rPr>
        <w:t>future plans</w:t>
      </w:r>
      <w:proofErr w:type="gramEnd"/>
      <w:r>
        <w:rPr>
          <w:color w:val="0A0A0A"/>
          <w:shd w:val="clear" w:color="auto" w:fill="FEFEFE"/>
        </w:rPr>
        <w:t xml:space="preserve"> </w:t>
      </w:r>
      <w:proofErr w:type="gramStart"/>
      <w:r>
        <w:rPr>
          <w:color w:val="0A0A0A"/>
          <w:shd w:val="clear" w:color="auto" w:fill="FEFEFE"/>
        </w:rPr>
        <w:t>of</w:t>
      </w:r>
      <w:proofErr w:type="gramEnd"/>
      <w:r>
        <w:rPr>
          <w:color w:val="0A0A0A"/>
          <w:shd w:val="clear" w:color="auto" w:fill="FEFEFE"/>
        </w:rPr>
        <w:t xml:space="preserve"> moving to Paris.  He also discussed how teaching critical thinking may change under the </w:t>
      </w:r>
      <w:proofErr w:type="spellStart"/>
      <w:r>
        <w:rPr>
          <w:color w:val="0A0A0A"/>
          <w:shd w:val="clear" w:color="auto" w:fill="FEFEFE"/>
        </w:rPr>
        <w:t>CalGETC</w:t>
      </w:r>
      <w:proofErr w:type="spellEnd"/>
      <w:r>
        <w:rPr>
          <w:color w:val="0A0A0A"/>
          <w:shd w:val="clear" w:color="auto" w:fill="FEFEFE"/>
        </w:rPr>
        <w:t xml:space="preserve"> pathway, but that we all should be teaching deep thinking. </w:t>
      </w:r>
    </w:p>
    <w:p w14:paraId="787E1E8D" w14:textId="1C31AA87" w:rsidR="00A20B61" w:rsidRPr="005E46B8" w:rsidRDefault="00DC3C9A" w:rsidP="005E46B8">
      <w:pPr>
        <w:numPr>
          <w:ilvl w:val="0"/>
          <w:numId w:val="3"/>
        </w:numPr>
        <w:spacing w:line="240" w:lineRule="auto"/>
        <w:rPr>
          <w:color w:val="0A0A0A"/>
          <w:shd w:val="clear" w:color="auto" w:fill="FEFEFE"/>
        </w:rPr>
      </w:pPr>
      <w:r w:rsidRPr="005E46B8">
        <w:rPr>
          <w:color w:val="0A0A0A"/>
          <w:shd w:val="clear" w:color="auto" w:fill="FEFEFE"/>
        </w:rPr>
        <w:t>Faculty Emeritus for Paul Blake</w:t>
      </w:r>
      <w:r w:rsidR="0047435B">
        <w:rPr>
          <w:color w:val="0A0A0A"/>
          <w:shd w:val="clear" w:color="auto" w:fill="FEFEFE"/>
        </w:rPr>
        <w:t>:</w:t>
      </w:r>
      <w:r w:rsidR="0047435B">
        <w:rPr>
          <w:color w:val="0A0A0A"/>
          <w:shd w:val="clear" w:color="auto" w:fill="FEFEFE"/>
        </w:rPr>
        <w:tab/>
        <w:t xml:space="preserve">M. Mayfield read the resolution, which was motioned by V. Jacobi and </w:t>
      </w:r>
      <w:proofErr w:type="spellStart"/>
      <w:r w:rsidR="0047435B">
        <w:rPr>
          <w:color w:val="0A0A0A"/>
          <w:shd w:val="clear" w:color="auto" w:fill="FEFEFE"/>
        </w:rPr>
        <w:t>seconed</w:t>
      </w:r>
      <w:proofErr w:type="spellEnd"/>
      <w:r w:rsidR="0047435B">
        <w:rPr>
          <w:color w:val="0A0A0A"/>
          <w:shd w:val="clear" w:color="auto" w:fill="FEFEFE"/>
        </w:rPr>
        <w:t xml:space="preserve"> by A. Bledsoe.  The motion passed.</w:t>
      </w:r>
    </w:p>
    <w:p w14:paraId="0D021191" w14:textId="77777777" w:rsidR="0047435B" w:rsidRDefault="00DC3C9A" w:rsidP="005E46B8">
      <w:pPr>
        <w:numPr>
          <w:ilvl w:val="0"/>
          <w:numId w:val="3"/>
        </w:numPr>
        <w:spacing w:line="240" w:lineRule="auto"/>
        <w:rPr>
          <w:color w:val="0A0A0A"/>
          <w:shd w:val="clear" w:color="auto" w:fill="FEFEFE"/>
        </w:rPr>
      </w:pPr>
      <w:r w:rsidRPr="005E46B8">
        <w:rPr>
          <w:color w:val="0A0A0A"/>
          <w:shd w:val="clear" w:color="auto" w:fill="FEFEFE"/>
        </w:rPr>
        <w:t>Faculty Replacement Recommendation</w:t>
      </w:r>
      <w:r w:rsidR="0047435B">
        <w:rPr>
          <w:color w:val="0A0A0A"/>
          <w:shd w:val="clear" w:color="auto" w:fill="FEFEFE"/>
        </w:rPr>
        <w:t>:</w:t>
      </w:r>
      <w:r w:rsidR="0047435B">
        <w:rPr>
          <w:color w:val="0A0A0A"/>
          <w:shd w:val="clear" w:color="auto" w:fill="FEFEFE"/>
        </w:rPr>
        <w:tab/>
      </w:r>
    </w:p>
    <w:p w14:paraId="19670721" w14:textId="6BD016E8" w:rsidR="00A20B61" w:rsidRPr="005E46B8" w:rsidRDefault="0047435B" w:rsidP="0047435B">
      <w:pPr>
        <w:numPr>
          <w:ilvl w:val="1"/>
          <w:numId w:val="3"/>
        </w:numPr>
        <w:spacing w:line="240" w:lineRule="auto"/>
        <w:rPr>
          <w:color w:val="0A0A0A"/>
          <w:shd w:val="clear" w:color="auto" w:fill="FEFEFE"/>
        </w:rPr>
      </w:pPr>
      <w:r>
        <w:rPr>
          <w:color w:val="0A0A0A"/>
          <w:shd w:val="clear" w:color="auto" w:fill="FEFEFE"/>
        </w:rPr>
        <w:t xml:space="preserve">C. Duron introduced that each division provides recommendations for retirees or resignations.  Here are </w:t>
      </w:r>
      <w:proofErr w:type="gramStart"/>
      <w:r>
        <w:rPr>
          <w:color w:val="0A0A0A"/>
          <w:shd w:val="clear" w:color="auto" w:fill="FEFEFE"/>
        </w:rPr>
        <w:t>the division</w:t>
      </w:r>
      <w:proofErr w:type="gramEnd"/>
      <w:r>
        <w:rPr>
          <w:color w:val="0A0A0A"/>
          <w:shd w:val="clear" w:color="auto" w:fill="FEFEFE"/>
        </w:rPr>
        <w:t xml:space="preserve"> recommendations for the following disciplines with a retiree:</w:t>
      </w:r>
    </w:p>
    <w:p w14:paraId="208932DD" w14:textId="13569AFA" w:rsidR="00A20B61" w:rsidRPr="005E46B8" w:rsidRDefault="00DC3C9A" w:rsidP="0047435B">
      <w:pPr>
        <w:numPr>
          <w:ilvl w:val="2"/>
          <w:numId w:val="3"/>
        </w:numPr>
        <w:spacing w:line="240" w:lineRule="auto"/>
        <w:rPr>
          <w:color w:val="0A0A0A"/>
          <w:shd w:val="clear" w:color="auto" w:fill="FEFEFE"/>
        </w:rPr>
      </w:pPr>
      <w:r w:rsidRPr="005E46B8">
        <w:rPr>
          <w:color w:val="0A0A0A"/>
          <w:shd w:val="clear" w:color="auto" w:fill="FEFEFE"/>
        </w:rPr>
        <w:t>Engineering</w:t>
      </w:r>
      <w:r w:rsidR="0047435B">
        <w:rPr>
          <w:color w:val="0A0A0A"/>
          <w:shd w:val="clear" w:color="auto" w:fill="FEFEFE"/>
        </w:rPr>
        <w:t>:</w:t>
      </w:r>
      <w:r w:rsidR="0047435B">
        <w:rPr>
          <w:color w:val="0A0A0A"/>
          <w:shd w:val="clear" w:color="auto" w:fill="FEFEFE"/>
        </w:rPr>
        <w:tab/>
        <w:t xml:space="preserve">The Math/Science Division recommends </w:t>
      </w:r>
      <w:proofErr w:type="gramStart"/>
      <w:r w:rsidR="0047435B">
        <w:rPr>
          <w:color w:val="0A0A0A"/>
          <w:shd w:val="clear" w:color="auto" w:fill="FEFEFE"/>
        </w:rPr>
        <w:t>to replace</w:t>
      </w:r>
      <w:proofErr w:type="gramEnd"/>
      <w:r w:rsidR="0047435B">
        <w:rPr>
          <w:color w:val="0A0A0A"/>
          <w:shd w:val="clear" w:color="auto" w:fill="FEFEFE"/>
        </w:rPr>
        <w:t xml:space="preserve"> the position because the program needs coordination.  </w:t>
      </w:r>
    </w:p>
    <w:p w14:paraId="4A7112C3" w14:textId="325E5885" w:rsidR="00A20B61" w:rsidRPr="005E46B8" w:rsidRDefault="00DC3C9A" w:rsidP="0047435B">
      <w:pPr>
        <w:numPr>
          <w:ilvl w:val="2"/>
          <w:numId w:val="3"/>
        </w:numPr>
        <w:spacing w:line="240" w:lineRule="auto"/>
        <w:rPr>
          <w:color w:val="0A0A0A"/>
          <w:shd w:val="clear" w:color="auto" w:fill="FEFEFE"/>
        </w:rPr>
      </w:pPr>
      <w:r w:rsidRPr="005E46B8">
        <w:rPr>
          <w:color w:val="0A0A0A"/>
          <w:shd w:val="clear" w:color="auto" w:fill="FEFEFE"/>
        </w:rPr>
        <w:t>Computer Information System and Philosophy</w:t>
      </w:r>
      <w:proofErr w:type="gramStart"/>
      <w:r w:rsidR="0047435B">
        <w:rPr>
          <w:color w:val="0A0A0A"/>
          <w:shd w:val="clear" w:color="auto" w:fill="FEFEFE"/>
        </w:rPr>
        <w:t>:  The</w:t>
      </w:r>
      <w:proofErr w:type="gramEnd"/>
      <w:r w:rsidR="0047435B">
        <w:rPr>
          <w:color w:val="0A0A0A"/>
          <w:shd w:val="clear" w:color="auto" w:fill="FEFEFE"/>
        </w:rPr>
        <w:t xml:space="preserve"> BAH recommends </w:t>
      </w:r>
      <w:proofErr w:type="gramStart"/>
      <w:r w:rsidR="0047435B">
        <w:rPr>
          <w:color w:val="0A0A0A"/>
          <w:shd w:val="clear" w:color="auto" w:fill="FEFEFE"/>
        </w:rPr>
        <w:t>to not</w:t>
      </w:r>
      <w:proofErr w:type="gramEnd"/>
      <w:r w:rsidR="0047435B">
        <w:rPr>
          <w:color w:val="0A0A0A"/>
          <w:shd w:val="clear" w:color="auto" w:fill="FEFEFE"/>
        </w:rPr>
        <w:t xml:space="preserve"> replace the position.</w:t>
      </w:r>
    </w:p>
    <w:p w14:paraId="6EE9B1CE" w14:textId="533A9DBE" w:rsidR="00A20B61" w:rsidRDefault="00DC3C9A" w:rsidP="0047435B">
      <w:pPr>
        <w:numPr>
          <w:ilvl w:val="2"/>
          <w:numId w:val="3"/>
        </w:numPr>
        <w:spacing w:line="240" w:lineRule="auto"/>
        <w:rPr>
          <w:color w:val="0A0A0A"/>
          <w:shd w:val="clear" w:color="auto" w:fill="FEFEFE"/>
        </w:rPr>
      </w:pPr>
      <w:r w:rsidRPr="005E46B8">
        <w:rPr>
          <w:color w:val="0A0A0A"/>
          <w:shd w:val="clear" w:color="auto" w:fill="FEFEFE"/>
        </w:rPr>
        <w:t>Dental Hygiene</w:t>
      </w:r>
      <w:r w:rsidR="0047435B">
        <w:rPr>
          <w:color w:val="0A0A0A"/>
          <w:shd w:val="clear" w:color="auto" w:fill="FEFEFE"/>
        </w:rPr>
        <w:t>:</w:t>
      </w:r>
      <w:r w:rsidR="0047435B">
        <w:rPr>
          <w:color w:val="0A0A0A"/>
          <w:shd w:val="clear" w:color="auto" w:fill="FEFEFE"/>
        </w:rPr>
        <w:tab/>
        <w:t xml:space="preserve">As G. Gardner accepted the permanent </w:t>
      </w:r>
      <w:proofErr w:type="gramStart"/>
      <w:r w:rsidR="0047435B">
        <w:rPr>
          <w:color w:val="0A0A0A"/>
          <w:shd w:val="clear" w:color="auto" w:fill="FEFEFE"/>
        </w:rPr>
        <w:t>director</w:t>
      </w:r>
      <w:proofErr w:type="gramEnd"/>
      <w:r w:rsidR="0047435B">
        <w:rPr>
          <w:color w:val="0A0A0A"/>
          <w:shd w:val="clear" w:color="auto" w:fill="FEFEFE"/>
        </w:rPr>
        <w:t xml:space="preserve"> role, her faculty position (which is currently filled by a temporary faculty) will be open.  The division recommends a replacement.</w:t>
      </w:r>
    </w:p>
    <w:p w14:paraId="5E2854FF" w14:textId="3D7D18F3" w:rsidR="0047435B" w:rsidRPr="005E46B8" w:rsidRDefault="00316D61" w:rsidP="0047435B">
      <w:pPr>
        <w:numPr>
          <w:ilvl w:val="1"/>
          <w:numId w:val="3"/>
        </w:numPr>
        <w:spacing w:line="240" w:lineRule="auto"/>
        <w:rPr>
          <w:color w:val="0A0A0A"/>
          <w:shd w:val="clear" w:color="auto" w:fill="FEFEFE"/>
        </w:rPr>
      </w:pPr>
      <w:r>
        <w:rPr>
          <w:color w:val="0A0A0A"/>
          <w:shd w:val="clear" w:color="auto" w:fill="FEFEFE"/>
        </w:rPr>
        <w:t xml:space="preserve">The motion to accept these recommendations and share with the college president by R. Payne and a second by J. Reynolds passed.  </w:t>
      </w:r>
    </w:p>
    <w:p w14:paraId="16572C6A" w14:textId="77777777" w:rsidR="00A20B61" w:rsidRDefault="00DC3C9A" w:rsidP="005E46B8">
      <w:pPr>
        <w:numPr>
          <w:ilvl w:val="0"/>
          <w:numId w:val="3"/>
        </w:numPr>
        <w:spacing w:line="240" w:lineRule="auto"/>
        <w:rPr>
          <w:color w:val="0A0A0A"/>
          <w:shd w:val="clear" w:color="auto" w:fill="FEFEFE"/>
        </w:rPr>
      </w:pPr>
      <w:r w:rsidRPr="005E46B8">
        <w:rPr>
          <w:color w:val="0A0A0A"/>
          <w:shd w:val="clear" w:color="auto" w:fill="FEFEFE"/>
        </w:rPr>
        <w:t>ACCJC Annual Report and Fiscal Report</w:t>
      </w:r>
    </w:p>
    <w:p w14:paraId="54584F95" w14:textId="190F0E07" w:rsidR="00316D61" w:rsidRDefault="00316D61" w:rsidP="00316D61">
      <w:pPr>
        <w:numPr>
          <w:ilvl w:val="1"/>
          <w:numId w:val="3"/>
        </w:numPr>
        <w:spacing w:line="240" w:lineRule="auto"/>
        <w:rPr>
          <w:color w:val="0A0A0A"/>
          <w:shd w:val="clear" w:color="auto" w:fill="FEFEFE"/>
        </w:rPr>
      </w:pPr>
      <w:r>
        <w:rPr>
          <w:color w:val="0A0A0A"/>
          <w:shd w:val="clear" w:color="auto" w:fill="FEFEFE"/>
        </w:rPr>
        <w:t xml:space="preserve">X. Li introduced the Annual Report.  The Fiscal Report was not shared at this time. The biggest change was that some of the achievement and learning outcome data needed to be posted online, and it was.  X. Li also </w:t>
      </w:r>
      <w:proofErr w:type="gramStart"/>
      <w:r>
        <w:rPr>
          <w:color w:val="0A0A0A"/>
          <w:shd w:val="clear" w:color="auto" w:fill="FEFEFE"/>
        </w:rPr>
        <w:t>mentioned with</w:t>
      </w:r>
      <w:proofErr w:type="gramEnd"/>
      <w:r>
        <w:rPr>
          <w:color w:val="0A0A0A"/>
          <w:shd w:val="clear" w:color="auto" w:fill="FEFEFE"/>
        </w:rPr>
        <w:t xml:space="preserve"> areas included </w:t>
      </w:r>
      <w:proofErr w:type="spellStart"/>
      <w:r>
        <w:rPr>
          <w:color w:val="0A0A0A"/>
          <w:shd w:val="clear" w:color="auto" w:fill="FEFEFE"/>
        </w:rPr>
        <w:t>WesTec</w:t>
      </w:r>
      <w:proofErr w:type="spellEnd"/>
      <w:r>
        <w:rPr>
          <w:color w:val="0A0A0A"/>
          <w:shd w:val="clear" w:color="auto" w:fill="FEFEFE"/>
        </w:rPr>
        <w:t xml:space="preserve"> students and which did not.  </w:t>
      </w:r>
    </w:p>
    <w:p w14:paraId="35D9ADCF" w14:textId="20A3341F" w:rsidR="00316D61" w:rsidRPr="005E46B8" w:rsidRDefault="00316D61" w:rsidP="00316D61">
      <w:pPr>
        <w:numPr>
          <w:ilvl w:val="1"/>
          <w:numId w:val="3"/>
        </w:numPr>
        <w:spacing w:line="240" w:lineRule="auto"/>
        <w:rPr>
          <w:color w:val="0A0A0A"/>
          <w:shd w:val="clear" w:color="auto" w:fill="FEFEFE"/>
        </w:rPr>
      </w:pPr>
      <w:r>
        <w:rPr>
          <w:color w:val="0A0A0A"/>
          <w:shd w:val="clear" w:color="auto" w:fill="FEFEFE"/>
        </w:rPr>
        <w:t xml:space="preserve">W. Berry motioned to accept the </w:t>
      </w:r>
      <w:proofErr w:type="gramStart"/>
      <w:r>
        <w:rPr>
          <w:color w:val="0A0A0A"/>
          <w:shd w:val="clear" w:color="auto" w:fill="FEFEFE"/>
        </w:rPr>
        <w:t>report,</w:t>
      </w:r>
      <w:proofErr w:type="gramEnd"/>
      <w:r>
        <w:rPr>
          <w:color w:val="0A0A0A"/>
          <w:shd w:val="clear" w:color="auto" w:fill="FEFEFE"/>
        </w:rPr>
        <w:t xml:space="preserve"> with a second by N. Cahoon.  The motion passed.</w:t>
      </w:r>
    </w:p>
    <w:p w14:paraId="6B255E8C" w14:textId="77777777" w:rsidR="00316D61" w:rsidRDefault="00DC3C9A" w:rsidP="005E46B8">
      <w:pPr>
        <w:numPr>
          <w:ilvl w:val="0"/>
          <w:numId w:val="3"/>
        </w:numPr>
        <w:spacing w:line="240" w:lineRule="auto"/>
        <w:rPr>
          <w:color w:val="0A0A0A"/>
          <w:shd w:val="clear" w:color="auto" w:fill="FEFEFE"/>
        </w:rPr>
      </w:pPr>
      <w:r w:rsidRPr="005E46B8">
        <w:rPr>
          <w:color w:val="0A0A0A"/>
          <w:shd w:val="clear" w:color="auto" w:fill="FEFEFE"/>
        </w:rPr>
        <w:t>Institution Set Standards (ISS)</w:t>
      </w:r>
      <w:r w:rsidR="00316D61">
        <w:rPr>
          <w:color w:val="0A0A0A"/>
          <w:shd w:val="clear" w:color="auto" w:fill="FEFEFE"/>
        </w:rPr>
        <w:t xml:space="preserve">:  </w:t>
      </w:r>
    </w:p>
    <w:p w14:paraId="5ABC70AE" w14:textId="77777777" w:rsidR="00316D61" w:rsidRDefault="00316D61" w:rsidP="00316D61">
      <w:pPr>
        <w:numPr>
          <w:ilvl w:val="1"/>
          <w:numId w:val="3"/>
        </w:numPr>
        <w:spacing w:line="240" w:lineRule="auto"/>
        <w:rPr>
          <w:color w:val="0A0A0A"/>
          <w:shd w:val="clear" w:color="auto" w:fill="FEFEFE"/>
        </w:rPr>
      </w:pPr>
      <w:r>
        <w:rPr>
          <w:color w:val="0A0A0A"/>
          <w:shd w:val="clear" w:color="auto" w:fill="FEFEFE"/>
        </w:rPr>
        <w:t xml:space="preserve">X. Li shared how the achievable and aspirational goals were developed.  It was also shared that the great increase in certificates was our addition of making it easy to apply for a certificate that students completed their General Education pathway.  </w:t>
      </w:r>
    </w:p>
    <w:p w14:paraId="294FACA9" w14:textId="714B27B8" w:rsidR="00A20B61" w:rsidRPr="005E46B8" w:rsidRDefault="00316D61" w:rsidP="00316D61">
      <w:pPr>
        <w:numPr>
          <w:ilvl w:val="1"/>
          <w:numId w:val="3"/>
        </w:numPr>
        <w:spacing w:line="240" w:lineRule="auto"/>
        <w:rPr>
          <w:color w:val="0A0A0A"/>
          <w:shd w:val="clear" w:color="auto" w:fill="FEFEFE"/>
        </w:rPr>
      </w:pPr>
      <w:r>
        <w:rPr>
          <w:color w:val="0A0A0A"/>
          <w:shd w:val="clear" w:color="auto" w:fill="FEFEFE"/>
        </w:rPr>
        <w:t xml:space="preserve">There was a motion to approve the </w:t>
      </w:r>
      <w:proofErr w:type="gramStart"/>
      <w:r>
        <w:rPr>
          <w:color w:val="0A0A0A"/>
          <w:shd w:val="clear" w:color="auto" w:fill="FEFEFE"/>
        </w:rPr>
        <w:t>ISS’s</w:t>
      </w:r>
      <w:proofErr w:type="gramEnd"/>
      <w:r>
        <w:rPr>
          <w:color w:val="0A0A0A"/>
          <w:shd w:val="clear" w:color="auto" w:fill="FEFEFE"/>
        </w:rPr>
        <w:t xml:space="preserve"> by D. Bogle and a second by A. Abbott.  The motion passed.  </w:t>
      </w:r>
    </w:p>
    <w:p w14:paraId="709F942D" w14:textId="77777777" w:rsidR="00A20B61" w:rsidRDefault="00DC3C9A" w:rsidP="005E46B8">
      <w:pPr>
        <w:numPr>
          <w:ilvl w:val="0"/>
          <w:numId w:val="3"/>
        </w:numPr>
        <w:spacing w:line="240" w:lineRule="auto"/>
        <w:rPr>
          <w:color w:val="0A0A0A"/>
          <w:shd w:val="clear" w:color="auto" w:fill="FEFEFE"/>
        </w:rPr>
      </w:pPr>
      <w:r w:rsidRPr="005E46B8">
        <w:rPr>
          <w:color w:val="0A0A0A"/>
          <w:shd w:val="clear" w:color="auto" w:fill="FEFEFE"/>
        </w:rPr>
        <w:t xml:space="preserve">Comprehensive Program Review Process </w:t>
      </w:r>
    </w:p>
    <w:p w14:paraId="0354532F" w14:textId="0177F476" w:rsidR="00316D61" w:rsidRDefault="00316D61" w:rsidP="00316D61">
      <w:pPr>
        <w:numPr>
          <w:ilvl w:val="1"/>
          <w:numId w:val="3"/>
        </w:numPr>
        <w:spacing w:line="240" w:lineRule="auto"/>
        <w:rPr>
          <w:color w:val="0A0A0A"/>
          <w:shd w:val="clear" w:color="auto" w:fill="FEFEFE"/>
        </w:rPr>
      </w:pPr>
      <w:r>
        <w:rPr>
          <w:color w:val="0A0A0A"/>
          <w:shd w:val="clear" w:color="auto" w:fill="FEFEFE"/>
        </w:rPr>
        <w:t xml:space="preserve">X. Li introduced the suggested changes to the comprehensive program review process as we’re now in the </w:t>
      </w:r>
      <w:proofErr w:type="gramStart"/>
      <w:r>
        <w:rPr>
          <w:color w:val="0A0A0A"/>
          <w:shd w:val="clear" w:color="auto" w:fill="FEFEFE"/>
        </w:rPr>
        <w:t>third</w:t>
      </w:r>
      <w:proofErr w:type="gramEnd"/>
      <w:r>
        <w:rPr>
          <w:color w:val="0A0A0A"/>
          <w:shd w:val="clear" w:color="auto" w:fill="FEFEFE"/>
        </w:rPr>
        <w:t xml:space="preserve"> of the 3-year pilot process.  </w:t>
      </w:r>
    </w:p>
    <w:p w14:paraId="3AB467A0" w14:textId="3879620D" w:rsidR="00316D61" w:rsidRDefault="00316D61" w:rsidP="00316D61">
      <w:pPr>
        <w:numPr>
          <w:ilvl w:val="1"/>
          <w:numId w:val="3"/>
        </w:numPr>
        <w:spacing w:line="240" w:lineRule="auto"/>
        <w:rPr>
          <w:color w:val="0A0A0A"/>
          <w:shd w:val="clear" w:color="auto" w:fill="FEFEFE"/>
        </w:rPr>
      </w:pPr>
      <w:r>
        <w:rPr>
          <w:color w:val="0A0A0A"/>
          <w:shd w:val="clear" w:color="auto" w:fill="FEFEFE"/>
        </w:rPr>
        <w:t xml:space="preserve">C. Duron noted that the Academic Senate Council had suggested wording changes to the </w:t>
      </w:r>
      <w:proofErr w:type="gramStart"/>
      <w:r>
        <w:rPr>
          <w:color w:val="0A0A0A"/>
          <w:shd w:val="clear" w:color="auto" w:fill="FEFEFE"/>
        </w:rPr>
        <w:t>section on</w:t>
      </w:r>
      <w:proofErr w:type="gramEnd"/>
      <w:r>
        <w:rPr>
          <w:color w:val="0A0A0A"/>
          <w:shd w:val="clear" w:color="auto" w:fill="FEFEFE"/>
        </w:rPr>
        <w:t xml:space="preserve"> addressing concerns of the supervising administrator.  The suggested wording </w:t>
      </w:r>
      <w:r w:rsidR="00434193">
        <w:rPr>
          <w:color w:val="0A0A0A"/>
          <w:shd w:val="clear" w:color="auto" w:fill="FEFEFE"/>
        </w:rPr>
        <w:t>would be:</w:t>
      </w:r>
    </w:p>
    <w:p w14:paraId="347EC695" w14:textId="3C4A7A49" w:rsidR="00434193" w:rsidRDefault="00434193" w:rsidP="00434193">
      <w:pPr>
        <w:numPr>
          <w:ilvl w:val="2"/>
          <w:numId w:val="3"/>
        </w:numPr>
      </w:pPr>
      <w:r>
        <w:t xml:space="preserve">“By adding the text field, any recommendations made by the Vice President will be documented within the form. Recommendations will be forwarded back to the report author for </w:t>
      </w:r>
      <w:proofErr w:type="gramStart"/>
      <w:r w:rsidRPr="00434193">
        <w:rPr>
          <w:strike/>
          <w:color w:val="FF0000"/>
        </w:rPr>
        <w:t>review</w:t>
      </w:r>
      <w:r w:rsidRPr="00434193">
        <w:rPr>
          <w:color w:val="FF0000"/>
        </w:rPr>
        <w:t xml:space="preserve"> </w:t>
      </w:r>
      <w:r w:rsidRPr="00434193">
        <w:rPr>
          <w:b/>
          <w:bCs/>
          <w:color w:val="FF0000"/>
        </w:rPr>
        <w:t>dialogue</w:t>
      </w:r>
      <w:proofErr w:type="gramEnd"/>
      <w:r w:rsidRPr="00434193">
        <w:rPr>
          <w:b/>
          <w:bCs/>
          <w:color w:val="FF0000"/>
        </w:rPr>
        <w:t xml:space="preserve"> and consideration</w:t>
      </w:r>
      <w:r>
        <w:t xml:space="preserve">. </w:t>
      </w:r>
      <w:r w:rsidRPr="00434193">
        <w:rPr>
          <w:strike/>
          <w:color w:val="FF0000"/>
        </w:rPr>
        <w:t>Once recommendations are addressed,</w:t>
      </w:r>
      <w:r w:rsidRPr="00434193">
        <w:rPr>
          <w:color w:val="FF0000"/>
        </w:rPr>
        <w:t xml:space="preserve"> </w:t>
      </w:r>
      <w:proofErr w:type="gramStart"/>
      <w:r>
        <w:t>The</w:t>
      </w:r>
      <w:proofErr w:type="gramEnd"/>
      <w:r>
        <w:t xml:space="preserve"> finalized forms will be resubmitted back to </w:t>
      </w:r>
      <w:hyperlink r:id="rId8" w:history="1">
        <w:r>
          <w:rPr>
            <w:rStyle w:val="Hyperlink"/>
          </w:rPr>
          <w:t>ir@taftcollege.edu</w:t>
        </w:r>
      </w:hyperlink>
      <w:r>
        <w:t xml:space="preserve"> and added to the shared drive. </w:t>
      </w:r>
    </w:p>
    <w:p w14:paraId="347DF378" w14:textId="3AA3CFBA" w:rsidR="00434193" w:rsidRPr="005E46B8" w:rsidRDefault="00434193" w:rsidP="00434193">
      <w:pPr>
        <w:numPr>
          <w:ilvl w:val="2"/>
          <w:numId w:val="3"/>
        </w:numPr>
        <w:spacing w:line="240" w:lineRule="auto"/>
        <w:rPr>
          <w:color w:val="0A0A0A"/>
          <w:shd w:val="clear" w:color="auto" w:fill="FEFEFE"/>
        </w:rPr>
      </w:pPr>
      <w:r>
        <w:rPr>
          <w:color w:val="0A0A0A"/>
          <w:shd w:val="clear" w:color="auto" w:fill="FEFEFE"/>
        </w:rPr>
        <w:t>With this wording change, there was a motion by B. Devine to accept the process changes, which was seconded by M. Mayfield.  This motion passed.</w:t>
      </w:r>
    </w:p>
    <w:p w14:paraId="350478CF" w14:textId="77777777" w:rsidR="00A20B61" w:rsidRPr="00EA4B36" w:rsidRDefault="00DC3C9A" w:rsidP="005E46B8">
      <w:pPr>
        <w:pStyle w:val="Heading1"/>
        <w:rPr>
          <w:b/>
          <w:bCs/>
          <w:sz w:val="22"/>
          <w:szCs w:val="22"/>
        </w:rPr>
      </w:pPr>
      <w:bookmarkStart w:id="6" w:name="_pjr6yt9c052o" w:colFirst="0" w:colLast="0"/>
      <w:bookmarkEnd w:id="6"/>
      <w:r w:rsidRPr="00EA4B36">
        <w:rPr>
          <w:b/>
          <w:bCs/>
          <w:sz w:val="22"/>
          <w:szCs w:val="22"/>
        </w:rPr>
        <w:lastRenderedPageBreak/>
        <w:t>Presentation</w:t>
      </w:r>
    </w:p>
    <w:p w14:paraId="079B7DC9" w14:textId="2E31DA54" w:rsidR="00A20B61" w:rsidRPr="005E46B8" w:rsidRDefault="00DC3C9A" w:rsidP="005E46B8">
      <w:pPr>
        <w:numPr>
          <w:ilvl w:val="0"/>
          <w:numId w:val="1"/>
        </w:numPr>
        <w:shd w:val="clear" w:color="auto" w:fill="FFFFFF"/>
        <w:spacing w:line="240" w:lineRule="auto"/>
        <w:rPr>
          <w:color w:val="242424"/>
        </w:rPr>
      </w:pPr>
      <w:r w:rsidRPr="005E46B8">
        <w:rPr>
          <w:color w:val="242424"/>
        </w:rPr>
        <w:t>AB 928 updates</w:t>
      </w:r>
      <w:r w:rsidR="00EA4B36">
        <w:rPr>
          <w:color w:val="242424"/>
        </w:rPr>
        <w:t>:</w:t>
      </w:r>
      <w:r w:rsidR="00EA4B36">
        <w:rPr>
          <w:color w:val="242424"/>
        </w:rPr>
        <w:tab/>
        <w:t>This presentation was postponed.</w:t>
      </w:r>
      <w:r w:rsidRPr="005E46B8">
        <w:rPr>
          <w:color w:val="242424"/>
        </w:rPr>
        <w:t xml:space="preserve"> </w:t>
      </w:r>
    </w:p>
    <w:p w14:paraId="2706E733" w14:textId="77777777" w:rsidR="00795CB8" w:rsidRDefault="00DC3C9A" w:rsidP="005E46B8">
      <w:pPr>
        <w:numPr>
          <w:ilvl w:val="0"/>
          <w:numId w:val="1"/>
        </w:numPr>
        <w:shd w:val="clear" w:color="auto" w:fill="FFFFFF"/>
        <w:spacing w:line="240" w:lineRule="auto"/>
        <w:rPr>
          <w:color w:val="242424"/>
        </w:rPr>
      </w:pPr>
      <w:r w:rsidRPr="005E46B8">
        <w:rPr>
          <w:color w:val="242424"/>
        </w:rPr>
        <w:t>Presentation for SAP 2023-24 data updates</w:t>
      </w:r>
      <w:r w:rsidR="00EA4B36">
        <w:rPr>
          <w:color w:val="242424"/>
        </w:rPr>
        <w:t xml:space="preserve">:  </w:t>
      </w:r>
    </w:p>
    <w:p w14:paraId="0D37E660" w14:textId="77777777" w:rsidR="00795CB8" w:rsidRDefault="00EA4B36" w:rsidP="00795CB8">
      <w:pPr>
        <w:numPr>
          <w:ilvl w:val="1"/>
          <w:numId w:val="1"/>
        </w:numPr>
        <w:shd w:val="clear" w:color="auto" w:fill="FFFFFF"/>
        <w:spacing w:line="240" w:lineRule="auto"/>
        <w:rPr>
          <w:color w:val="242424"/>
        </w:rPr>
      </w:pPr>
      <w:r>
        <w:rPr>
          <w:color w:val="242424"/>
        </w:rPr>
        <w:t xml:space="preserve">X. Li presented on the Strategic Action Plan’s annual updates.  </w:t>
      </w:r>
    </w:p>
    <w:p w14:paraId="091E68F3" w14:textId="4EE04806" w:rsidR="00EA4B36" w:rsidRDefault="00EA4B36" w:rsidP="00795CB8">
      <w:pPr>
        <w:numPr>
          <w:ilvl w:val="1"/>
          <w:numId w:val="1"/>
        </w:numPr>
        <w:shd w:val="clear" w:color="auto" w:fill="FFFFFF"/>
        <w:spacing w:line="240" w:lineRule="auto"/>
        <w:rPr>
          <w:color w:val="242424"/>
        </w:rPr>
      </w:pPr>
      <w:r>
        <w:rPr>
          <w:color w:val="242424"/>
        </w:rPr>
        <w:t xml:space="preserve">Issues were </w:t>
      </w:r>
    </w:p>
    <w:p w14:paraId="1DC782FD" w14:textId="0664CE4C" w:rsidR="00EA4B36" w:rsidRDefault="00EA4B36" w:rsidP="00795CB8">
      <w:pPr>
        <w:numPr>
          <w:ilvl w:val="2"/>
          <w:numId w:val="1"/>
        </w:numPr>
        <w:shd w:val="clear" w:color="auto" w:fill="FFFFFF"/>
        <w:spacing w:line="240" w:lineRule="auto"/>
        <w:rPr>
          <w:color w:val="242424"/>
        </w:rPr>
      </w:pPr>
      <w:r>
        <w:rPr>
          <w:color w:val="242424"/>
        </w:rPr>
        <w:t>Lowering rates of transfer</w:t>
      </w:r>
    </w:p>
    <w:p w14:paraId="733540AA" w14:textId="70593C55" w:rsidR="00A20B61" w:rsidRDefault="00EA4B36" w:rsidP="00795CB8">
      <w:pPr>
        <w:numPr>
          <w:ilvl w:val="2"/>
          <w:numId w:val="1"/>
        </w:numPr>
        <w:shd w:val="clear" w:color="auto" w:fill="FFFFFF"/>
        <w:spacing w:line="240" w:lineRule="auto"/>
        <w:rPr>
          <w:color w:val="242424"/>
        </w:rPr>
      </w:pPr>
      <w:r>
        <w:rPr>
          <w:color w:val="242424"/>
        </w:rPr>
        <w:t>Lowering rates of SLO proficiency</w:t>
      </w:r>
    </w:p>
    <w:p w14:paraId="1E5B58D4" w14:textId="0DEEBA9E" w:rsidR="00EA4B36" w:rsidRDefault="00EA4B36" w:rsidP="00795CB8">
      <w:pPr>
        <w:numPr>
          <w:ilvl w:val="2"/>
          <w:numId w:val="1"/>
        </w:numPr>
        <w:shd w:val="clear" w:color="auto" w:fill="FFFFFF"/>
        <w:spacing w:line="240" w:lineRule="auto"/>
        <w:rPr>
          <w:color w:val="242424"/>
        </w:rPr>
      </w:pPr>
      <w:r>
        <w:rPr>
          <w:color w:val="242424"/>
        </w:rPr>
        <w:t>Lowering rates of students taking 15+ units</w:t>
      </w:r>
    </w:p>
    <w:p w14:paraId="54923F99" w14:textId="2382AC52" w:rsidR="00EA4B36" w:rsidRDefault="00EA4B36" w:rsidP="00795CB8">
      <w:pPr>
        <w:numPr>
          <w:ilvl w:val="2"/>
          <w:numId w:val="1"/>
        </w:numPr>
        <w:shd w:val="clear" w:color="auto" w:fill="FFFFFF"/>
        <w:spacing w:line="240" w:lineRule="auto"/>
        <w:rPr>
          <w:color w:val="242424"/>
        </w:rPr>
      </w:pPr>
      <w:r>
        <w:rPr>
          <w:color w:val="242424"/>
        </w:rPr>
        <w:t>Lowering rates of students receiving financial aid, and</w:t>
      </w:r>
    </w:p>
    <w:p w14:paraId="5AC90F48" w14:textId="19EB5792" w:rsidR="00EA4B36" w:rsidRDefault="00EA4B36" w:rsidP="00795CB8">
      <w:pPr>
        <w:numPr>
          <w:ilvl w:val="2"/>
          <w:numId w:val="1"/>
        </w:numPr>
        <w:shd w:val="clear" w:color="auto" w:fill="FFFFFF"/>
        <w:spacing w:line="240" w:lineRule="auto"/>
        <w:rPr>
          <w:color w:val="242424"/>
        </w:rPr>
      </w:pPr>
      <w:r>
        <w:rPr>
          <w:color w:val="242424"/>
        </w:rPr>
        <w:t>Lowering rates of CTE students taking 9+ units</w:t>
      </w:r>
    </w:p>
    <w:p w14:paraId="648132BD" w14:textId="18F85700" w:rsidR="00795CB8" w:rsidRPr="005E46B8" w:rsidRDefault="00795CB8" w:rsidP="00795CB8">
      <w:pPr>
        <w:numPr>
          <w:ilvl w:val="1"/>
          <w:numId w:val="1"/>
        </w:numPr>
        <w:shd w:val="clear" w:color="auto" w:fill="FFFFFF"/>
        <w:spacing w:line="240" w:lineRule="auto"/>
        <w:rPr>
          <w:color w:val="242424"/>
        </w:rPr>
      </w:pPr>
      <w:r>
        <w:rPr>
          <w:color w:val="242424"/>
        </w:rPr>
        <w:t>X. Li also shared that she is still taking feedback on the Educational Master Plan.</w:t>
      </w:r>
    </w:p>
    <w:p w14:paraId="5CFE9FE2" w14:textId="77777777" w:rsidR="00A20B61" w:rsidRPr="00EA4B36" w:rsidRDefault="00DC3C9A" w:rsidP="005E46B8">
      <w:pPr>
        <w:pStyle w:val="Heading1"/>
        <w:rPr>
          <w:b/>
          <w:bCs/>
          <w:sz w:val="22"/>
          <w:szCs w:val="22"/>
        </w:rPr>
      </w:pPr>
      <w:bookmarkStart w:id="7" w:name="_ui5yv214vocg" w:colFirst="0" w:colLast="0"/>
      <w:bookmarkEnd w:id="7"/>
      <w:r w:rsidRPr="00EA4B36">
        <w:rPr>
          <w:b/>
          <w:bCs/>
          <w:sz w:val="22"/>
          <w:szCs w:val="22"/>
        </w:rPr>
        <w:t>Informational</w:t>
      </w:r>
    </w:p>
    <w:p w14:paraId="2F48911F" w14:textId="43044183" w:rsidR="00A20B61" w:rsidRPr="005E46B8" w:rsidRDefault="00DC3C9A" w:rsidP="005E46B8">
      <w:pPr>
        <w:numPr>
          <w:ilvl w:val="0"/>
          <w:numId w:val="2"/>
        </w:numPr>
        <w:spacing w:line="240" w:lineRule="auto"/>
      </w:pPr>
      <w:r w:rsidRPr="005E46B8">
        <w:t xml:space="preserve"> </w:t>
      </w:r>
      <w:hyperlink r:id="rId9">
        <w:r w:rsidRPr="005E46B8">
          <w:rPr>
            <w:color w:val="1155CC"/>
            <w:u w:val="single"/>
          </w:rPr>
          <w:t>Spring 2025 Plenary ASCCC Resolutions packet</w:t>
        </w:r>
      </w:hyperlink>
      <w:r w:rsidR="00EA4B36">
        <w:t>:  C. Duron shared that M. Beasley will be the voting delegate at Spring 2025 Plenary</w:t>
      </w:r>
    </w:p>
    <w:p w14:paraId="0DF41AF2" w14:textId="77777777" w:rsidR="00A20B61" w:rsidRPr="00EA4B36" w:rsidRDefault="00DC3C9A" w:rsidP="005E46B8">
      <w:pPr>
        <w:pStyle w:val="Heading1"/>
        <w:rPr>
          <w:b/>
          <w:bCs/>
          <w:sz w:val="22"/>
          <w:szCs w:val="22"/>
        </w:rPr>
      </w:pPr>
      <w:r w:rsidRPr="00EA4B36">
        <w:rPr>
          <w:b/>
          <w:bCs/>
          <w:sz w:val="22"/>
          <w:szCs w:val="22"/>
        </w:rPr>
        <w:t>Senator Comments</w:t>
      </w:r>
    </w:p>
    <w:p w14:paraId="5383A653" w14:textId="3E653DA7" w:rsidR="00A20B61" w:rsidRDefault="00DC3C9A" w:rsidP="005E46B8">
      <w:pPr>
        <w:pStyle w:val="Heading1"/>
        <w:rPr>
          <w:b/>
          <w:bCs/>
          <w:sz w:val="22"/>
          <w:szCs w:val="22"/>
        </w:rPr>
      </w:pPr>
      <w:bookmarkStart w:id="8" w:name="_pz2an99q1tyn" w:colFirst="0" w:colLast="0"/>
      <w:bookmarkEnd w:id="8"/>
      <w:r w:rsidRPr="00EA4B36">
        <w:rPr>
          <w:b/>
          <w:bCs/>
          <w:sz w:val="22"/>
          <w:szCs w:val="22"/>
        </w:rPr>
        <w:t xml:space="preserve">Adjournment </w:t>
      </w:r>
      <w:bookmarkStart w:id="9" w:name="_6p2t97git5uv" w:colFirst="0" w:colLast="0"/>
      <w:bookmarkEnd w:id="9"/>
    </w:p>
    <w:p w14:paraId="31B87FA0" w14:textId="184A2EDE" w:rsidR="00795CB8" w:rsidRPr="00795CB8" w:rsidRDefault="00795CB8" w:rsidP="00795CB8">
      <w:r>
        <w:t>The meeting was adjourned at 1:00pm.</w:t>
      </w:r>
    </w:p>
    <w:p w14:paraId="7C90A9AC" w14:textId="77777777" w:rsidR="00A20B61" w:rsidRPr="005E46B8" w:rsidRDefault="00A20B61" w:rsidP="005E46B8"/>
    <w:sectPr w:rsidR="00A20B61" w:rsidRPr="005E46B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BF31D" w14:textId="77777777" w:rsidR="00DC3C9A" w:rsidRDefault="00DC3C9A">
      <w:pPr>
        <w:spacing w:line="240" w:lineRule="auto"/>
      </w:pPr>
      <w:r>
        <w:separator/>
      </w:r>
    </w:p>
  </w:endnote>
  <w:endnote w:type="continuationSeparator" w:id="0">
    <w:p w14:paraId="4DA053F7" w14:textId="77777777" w:rsidR="00DC3C9A" w:rsidRDefault="00DC3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0F39" w14:textId="77777777" w:rsidR="00DC3C9A" w:rsidRDefault="00DC3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3590" w14:textId="632958C0" w:rsidR="00DC3C9A" w:rsidRPr="006B2E0F" w:rsidRDefault="00DC3C9A" w:rsidP="006B2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F5F1" w14:textId="77777777" w:rsidR="00DC3C9A" w:rsidRDefault="00DC3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E07A6" w14:textId="77777777" w:rsidR="00DC3C9A" w:rsidRDefault="00DC3C9A">
      <w:pPr>
        <w:spacing w:line="240" w:lineRule="auto"/>
      </w:pPr>
      <w:r>
        <w:separator/>
      </w:r>
    </w:p>
  </w:footnote>
  <w:footnote w:type="continuationSeparator" w:id="0">
    <w:p w14:paraId="471AF5EE" w14:textId="77777777" w:rsidR="00DC3C9A" w:rsidRDefault="00DC3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4200" w14:textId="77777777" w:rsidR="00DC3C9A" w:rsidRDefault="00DC3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D7F8" w14:textId="77777777" w:rsidR="00A20B61" w:rsidRDefault="00DC3C9A">
    <w:r>
      <w:rPr>
        <w:noProof/>
      </w:rPr>
      <w:drawing>
        <wp:anchor distT="114300" distB="114300" distL="114300" distR="114300" simplePos="0" relativeHeight="251658240" behindDoc="1" locked="0" layoutInCell="1" hidden="0" allowOverlap="1" wp14:anchorId="0770B01D" wp14:editId="0920F33F">
          <wp:simplePos x="0" y="0"/>
          <wp:positionH relativeFrom="column">
            <wp:posOffset>-66674</wp:posOffset>
          </wp:positionH>
          <wp:positionV relativeFrom="paragraph">
            <wp:posOffset>-219074</wp:posOffset>
          </wp:positionV>
          <wp:extent cx="2522196" cy="6746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2196" cy="67468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95DF" w14:textId="77777777" w:rsidR="00DC3C9A" w:rsidRDefault="00DC3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A1567"/>
    <w:multiLevelType w:val="multilevel"/>
    <w:tmpl w:val="A8C2B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E1183A"/>
    <w:multiLevelType w:val="multilevel"/>
    <w:tmpl w:val="42065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8A5B00"/>
    <w:multiLevelType w:val="multilevel"/>
    <w:tmpl w:val="9BE40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BB4C8E"/>
    <w:multiLevelType w:val="multilevel"/>
    <w:tmpl w:val="67409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6105863">
    <w:abstractNumId w:val="3"/>
  </w:num>
  <w:num w:numId="2" w16cid:durableId="1031997985">
    <w:abstractNumId w:val="2"/>
  </w:num>
  <w:num w:numId="3" w16cid:durableId="720597290">
    <w:abstractNumId w:val="1"/>
  </w:num>
  <w:num w:numId="4" w16cid:durableId="97164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61"/>
    <w:rsid w:val="000339D2"/>
    <w:rsid w:val="00064E7E"/>
    <w:rsid w:val="00316D61"/>
    <w:rsid w:val="00434193"/>
    <w:rsid w:val="00463E1C"/>
    <w:rsid w:val="0047435B"/>
    <w:rsid w:val="005E46B8"/>
    <w:rsid w:val="006B2E0F"/>
    <w:rsid w:val="00795CB8"/>
    <w:rsid w:val="008321E5"/>
    <w:rsid w:val="00A20B61"/>
    <w:rsid w:val="00A5462E"/>
    <w:rsid w:val="00B67CEF"/>
    <w:rsid w:val="00CA2654"/>
    <w:rsid w:val="00DC3C9A"/>
    <w:rsid w:val="00EA4B36"/>
    <w:rsid w:val="00FB3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3D06"/>
  <w15:docId w15:val="{B22DCA5A-965C-4896-99FD-D004F194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C3C9A"/>
    <w:pPr>
      <w:tabs>
        <w:tab w:val="center" w:pos="4680"/>
        <w:tab w:val="right" w:pos="9360"/>
      </w:tabs>
      <w:spacing w:line="240" w:lineRule="auto"/>
    </w:pPr>
  </w:style>
  <w:style w:type="character" w:customStyle="1" w:styleId="HeaderChar">
    <w:name w:val="Header Char"/>
    <w:basedOn w:val="DefaultParagraphFont"/>
    <w:link w:val="Header"/>
    <w:uiPriority w:val="99"/>
    <w:rsid w:val="00DC3C9A"/>
  </w:style>
  <w:style w:type="paragraph" w:styleId="Footer">
    <w:name w:val="footer"/>
    <w:basedOn w:val="Normal"/>
    <w:link w:val="FooterChar"/>
    <w:uiPriority w:val="99"/>
    <w:unhideWhenUsed/>
    <w:rsid w:val="00DC3C9A"/>
    <w:pPr>
      <w:tabs>
        <w:tab w:val="center" w:pos="4680"/>
        <w:tab w:val="right" w:pos="9360"/>
      </w:tabs>
      <w:spacing w:line="240" w:lineRule="auto"/>
    </w:pPr>
  </w:style>
  <w:style w:type="character" w:customStyle="1" w:styleId="FooterChar">
    <w:name w:val="Footer Char"/>
    <w:basedOn w:val="DefaultParagraphFont"/>
    <w:link w:val="Footer"/>
    <w:uiPriority w:val="99"/>
    <w:rsid w:val="00DC3C9A"/>
  </w:style>
  <w:style w:type="character" w:styleId="Hyperlink">
    <w:name w:val="Hyperlink"/>
    <w:basedOn w:val="DefaultParagraphFont"/>
    <w:uiPriority w:val="99"/>
    <w:semiHidden/>
    <w:unhideWhenUsed/>
    <w:rsid w:val="004341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50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r@taftcollege.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sccc-oeri.org/2024/11/10/105-02-f24-encouraging-funding-for-printing-lab-manuals-to-achieve-zero-textbook-cost-ztc-statu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ccc.org/resolutions-proces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Oja</dc:creator>
  <cp:lastModifiedBy>Michelle Oja</cp:lastModifiedBy>
  <cp:revision>3</cp:revision>
  <cp:lastPrinted>2025-04-02T18:05:00Z</cp:lastPrinted>
  <dcterms:created xsi:type="dcterms:W3CDTF">2025-05-22T19:19:00Z</dcterms:created>
  <dcterms:modified xsi:type="dcterms:W3CDTF">2025-05-22T19:20:00Z</dcterms:modified>
</cp:coreProperties>
</file>