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82515" w14:textId="77777777" w:rsidR="007A0283" w:rsidRDefault="00164A4E">
      <w:pPr>
        <w:pStyle w:val="Heading1"/>
        <w:rPr>
          <w:b/>
          <w:sz w:val="22"/>
          <w:szCs w:val="22"/>
        </w:rPr>
      </w:pPr>
      <w:bookmarkStart w:id="0" w:name="_sch37liqcewv" w:colFirst="0" w:colLast="0"/>
      <w:bookmarkEnd w:id="0"/>
      <w:r>
        <w:rPr>
          <w:b/>
          <w:sz w:val="22"/>
          <w:szCs w:val="22"/>
        </w:rPr>
        <w:t xml:space="preserve">Taft College Academic Senate Agenda </w:t>
      </w:r>
    </w:p>
    <w:p w14:paraId="2BB3885F" w14:textId="77777777" w:rsidR="007A0283" w:rsidRDefault="00164A4E">
      <w:r>
        <w:t>Monday, March 3, 2025</w:t>
      </w:r>
    </w:p>
    <w:p w14:paraId="21837403" w14:textId="77777777" w:rsidR="007A0283" w:rsidRDefault="00164A4E">
      <w:r>
        <w:t xml:space="preserve">Cougar Room </w:t>
      </w:r>
    </w:p>
    <w:p w14:paraId="4B066637" w14:textId="77777777" w:rsidR="007A0283" w:rsidRDefault="00164A4E">
      <w:r>
        <w:t>12:10 pm - 2:00 pm</w:t>
      </w:r>
    </w:p>
    <w:p w14:paraId="4F8C1EA0" w14:textId="77777777" w:rsidR="007A0283" w:rsidRDefault="00164A4E">
      <w:pPr>
        <w:pStyle w:val="Heading2"/>
        <w:rPr>
          <w:b/>
          <w:sz w:val="22"/>
          <w:szCs w:val="22"/>
        </w:rPr>
      </w:pPr>
      <w:bookmarkStart w:id="1" w:name="_wg1recgjqmx" w:colFirst="0" w:colLast="0"/>
      <w:bookmarkEnd w:id="1"/>
      <w:r>
        <w:rPr>
          <w:b/>
          <w:sz w:val="22"/>
          <w:szCs w:val="22"/>
        </w:rPr>
        <w:t xml:space="preserve">Call to Order </w:t>
      </w:r>
    </w:p>
    <w:p w14:paraId="4D7FC760" w14:textId="77777777" w:rsidR="007A0283" w:rsidRDefault="00164A4E">
      <w:pPr>
        <w:pStyle w:val="Heading2"/>
        <w:rPr>
          <w:b/>
          <w:sz w:val="22"/>
          <w:szCs w:val="22"/>
        </w:rPr>
      </w:pPr>
      <w:bookmarkStart w:id="2" w:name="_bh25la9a7px0" w:colFirst="0" w:colLast="0"/>
      <w:bookmarkEnd w:id="2"/>
      <w:r>
        <w:rPr>
          <w:b/>
          <w:sz w:val="22"/>
          <w:szCs w:val="22"/>
        </w:rPr>
        <w:t xml:space="preserve">Public Comment </w:t>
      </w:r>
    </w:p>
    <w:p w14:paraId="3A109341" w14:textId="77777777" w:rsidR="007A0283" w:rsidRDefault="00164A4E">
      <w:pPr>
        <w:pStyle w:val="Heading2"/>
        <w:rPr>
          <w:b/>
          <w:sz w:val="22"/>
          <w:szCs w:val="22"/>
        </w:rPr>
      </w:pPr>
      <w:bookmarkStart w:id="3" w:name="_chos11bhrsfq" w:colFirst="0" w:colLast="0"/>
      <w:bookmarkEnd w:id="3"/>
      <w:r>
        <w:rPr>
          <w:b/>
          <w:sz w:val="22"/>
          <w:szCs w:val="22"/>
        </w:rPr>
        <w:t>Action Items</w:t>
      </w:r>
    </w:p>
    <w:p w14:paraId="28EDF53D" w14:textId="77777777" w:rsidR="007A0283" w:rsidRDefault="00164A4E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4BE5E9B8" w14:textId="77777777" w:rsidR="007A0283" w:rsidRDefault="00164A4E">
      <w:r>
        <w:t xml:space="preserve">February 3, </w:t>
      </w:r>
      <w:proofErr w:type="gramStart"/>
      <w:r>
        <w:t>2025</w:t>
      </w:r>
      <w:proofErr w:type="gramEnd"/>
      <w:r>
        <w:t xml:space="preserve"> meeting </w:t>
      </w:r>
    </w:p>
    <w:p w14:paraId="4E441966" w14:textId="77777777" w:rsidR="007A0283" w:rsidRDefault="00164A4E">
      <w:pPr>
        <w:pStyle w:val="Heading3"/>
        <w:rPr>
          <w:shd w:val="clear" w:color="auto" w:fill="FEFEFE"/>
        </w:rPr>
      </w:pPr>
      <w:bookmarkStart w:id="5" w:name="_m5pnlmwhkcdv" w:colFirst="0" w:colLast="0"/>
      <w:bookmarkEnd w:id="5"/>
      <w:r>
        <w:rPr>
          <w:sz w:val="22"/>
          <w:szCs w:val="22"/>
        </w:rPr>
        <w:t>New Business</w:t>
      </w:r>
    </w:p>
    <w:p w14:paraId="258F4AED" w14:textId="77777777" w:rsidR="007A0283" w:rsidRDefault="00164A4E">
      <w:pPr>
        <w:numPr>
          <w:ilvl w:val="0"/>
          <w:numId w:val="2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Faculty Emeritus for Lourdes Gonzalez</w:t>
      </w:r>
    </w:p>
    <w:p w14:paraId="053A3D05" w14:textId="77777777" w:rsidR="007A0283" w:rsidRDefault="00164A4E">
      <w:pPr>
        <w:pStyle w:val="Heading2"/>
        <w:rPr>
          <w:b/>
          <w:sz w:val="22"/>
          <w:szCs w:val="22"/>
        </w:rPr>
      </w:pPr>
      <w:bookmarkStart w:id="6" w:name="_e1rcgx94o5g" w:colFirst="0" w:colLast="0"/>
      <w:bookmarkEnd w:id="6"/>
      <w:r>
        <w:rPr>
          <w:b/>
          <w:sz w:val="22"/>
          <w:szCs w:val="22"/>
        </w:rPr>
        <w:t>Presentation</w:t>
      </w:r>
    </w:p>
    <w:p w14:paraId="264390E8" w14:textId="77777777" w:rsidR="007A0283" w:rsidRDefault="00164A4E">
      <w:pPr>
        <w:numPr>
          <w:ilvl w:val="0"/>
          <w:numId w:val="1"/>
        </w:numPr>
        <w:shd w:val="clear" w:color="auto" w:fill="FFFFFF"/>
      </w:pPr>
      <w:r>
        <w:t xml:space="preserve">Allied Health Programs </w:t>
      </w:r>
    </w:p>
    <w:p w14:paraId="091ACE94" w14:textId="77777777" w:rsidR="007A0283" w:rsidRDefault="00164A4E">
      <w:pPr>
        <w:pStyle w:val="Heading2"/>
        <w:rPr>
          <w:b/>
          <w:sz w:val="22"/>
          <w:szCs w:val="22"/>
        </w:rPr>
      </w:pPr>
      <w:bookmarkStart w:id="7" w:name="_tkg1y1nsni3w" w:colFirst="0" w:colLast="0"/>
      <w:bookmarkEnd w:id="7"/>
      <w:r>
        <w:rPr>
          <w:b/>
          <w:sz w:val="22"/>
          <w:szCs w:val="22"/>
        </w:rPr>
        <w:t>Discussion</w:t>
      </w:r>
    </w:p>
    <w:p w14:paraId="6473C361" w14:textId="77777777" w:rsidR="007A0283" w:rsidRDefault="00164A4E">
      <w:pPr>
        <w:numPr>
          <w:ilvl w:val="0"/>
          <w:numId w:val="1"/>
        </w:numPr>
        <w:shd w:val="clear" w:color="auto" w:fill="FFFFFF"/>
      </w:pPr>
      <w:r>
        <w:t xml:space="preserve">Auto enrollment of students on the waitlist </w:t>
      </w:r>
    </w:p>
    <w:p w14:paraId="481B423F" w14:textId="77777777" w:rsidR="007A0283" w:rsidRDefault="00164A4E">
      <w:pPr>
        <w:pStyle w:val="Heading2"/>
        <w:rPr>
          <w:sz w:val="22"/>
          <w:szCs w:val="22"/>
        </w:rPr>
      </w:pPr>
      <w:bookmarkStart w:id="8" w:name="_27bp4okfu51t" w:colFirst="0" w:colLast="0"/>
      <w:bookmarkEnd w:id="8"/>
      <w:r>
        <w:rPr>
          <w:b/>
          <w:sz w:val="22"/>
          <w:szCs w:val="22"/>
        </w:rPr>
        <w:t>Informational Items</w:t>
      </w:r>
    </w:p>
    <w:p w14:paraId="58C934D7" w14:textId="77777777" w:rsidR="007A0283" w:rsidRDefault="00164A4E">
      <w:pPr>
        <w:numPr>
          <w:ilvl w:val="0"/>
          <w:numId w:val="1"/>
        </w:numPr>
        <w:rPr>
          <w:shd w:val="clear" w:color="auto" w:fill="FEFEFE"/>
        </w:rPr>
      </w:pPr>
      <w:hyperlink r:id="rId7">
        <w:r>
          <w:rPr>
            <w:color w:val="1155CC"/>
            <w:u w:val="single"/>
          </w:rPr>
          <w:t xml:space="preserve">ASCCC Area A meeting </w:t>
        </w:r>
      </w:hyperlink>
      <w:hyperlink r:id="rId8">
        <w:r>
          <w:rPr>
            <w:color w:val="1155CC"/>
            <w:sz w:val="24"/>
            <w:szCs w:val="24"/>
            <w:highlight w:val="white"/>
            <w:u w:val="single"/>
          </w:rPr>
          <w:t>Fri, Mar 21 2025, 9am</w:t>
        </w:r>
      </w:hyperlink>
    </w:p>
    <w:p w14:paraId="39FD00A9" w14:textId="77777777" w:rsidR="007A0283" w:rsidRDefault="00164A4E">
      <w:pPr>
        <w:numPr>
          <w:ilvl w:val="0"/>
          <w:numId w:val="1"/>
        </w:numPr>
        <w:rPr>
          <w:shd w:val="clear" w:color="auto" w:fill="FEFEFE"/>
        </w:rPr>
      </w:pPr>
      <w:hyperlink r:id="rId9">
        <w:r>
          <w:rPr>
            <w:color w:val="1155CC"/>
            <w:u w:val="single"/>
          </w:rPr>
          <w:t>ASCCC Spring Plenary</w:t>
        </w:r>
      </w:hyperlink>
      <w:r>
        <w:t xml:space="preserve">: </w:t>
      </w:r>
      <w:r>
        <w:rPr>
          <w:rFonts w:ascii="Roboto" w:eastAsia="Roboto" w:hAnsi="Roboto" w:cs="Roboto"/>
          <w:color w:val="1E0A3C"/>
          <w:sz w:val="21"/>
          <w:szCs w:val="21"/>
          <w:highlight w:val="white"/>
        </w:rPr>
        <w:t>April 24 · April 26 · at the Hyatt Regency Irvine &amp; Zoom</w:t>
      </w:r>
    </w:p>
    <w:p w14:paraId="3A0F2418" w14:textId="77777777" w:rsidR="007A0283" w:rsidRDefault="00164A4E">
      <w:pPr>
        <w:numPr>
          <w:ilvl w:val="0"/>
          <w:numId w:val="1"/>
        </w:numPr>
        <w:rPr>
          <w:highlight w:val="white"/>
        </w:rPr>
      </w:pPr>
      <w:hyperlink r:id="rId10">
        <w:r>
          <w:rPr>
            <w:color w:val="1155CC"/>
            <w:highlight w:val="white"/>
            <w:u w:val="single"/>
          </w:rPr>
          <w:t>A²MEND 18th Annual African American Male Summit</w:t>
        </w:r>
      </w:hyperlink>
      <w:r>
        <w:rPr>
          <w:highlight w:val="white"/>
        </w:rPr>
        <w:t>, taking place March 5-7, 2025, at the Hyatt Regency LAX Hotel. This event offers a powerful opportunity for professional development and engagement with critical discussions on supporting African American male students.</w:t>
      </w:r>
    </w:p>
    <w:p w14:paraId="71E8783E" w14:textId="77777777" w:rsidR="007A0283" w:rsidRDefault="00164A4E">
      <w:pPr>
        <w:shd w:val="clear" w:color="auto" w:fill="FFFFFF"/>
        <w:spacing w:before="200" w:line="397" w:lineRule="auto"/>
        <w:rPr>
          <w:b/>
        </w:rPr>
      </w:pPr>
      <w:r>
        <w:rPr>
          <w:b/>
        </w:rPr>
        <w:t>Senator Comments</w:t>
      </w:r>
    </w:p>
    <w:p w14:paraId="7E59E652" w14:textId="77777777" w:rsidR="007A0283" w:rsidRDefault="00164A4E">
      <w:pPr>
        <w:pStyle w:val="Heading2"/>
      </w:pPr>
      <w:bookmarkStart w:id="9" w:name="_mjgwftyx3wuq" w:colFirst="0" w:colLast="0"/>
      <w:bookmarkEnd w:id="9"/>
      <w:r>
        <w:rPr>
          <w:b/>
          <w:sz w:val="22"/>
          <w:szCs w:val="22"/>
        </w:rPr>
        <w:t xml:space="preserve">Adjournment </w:t>
      </w:r>
    </w:p>
    <w:sectPr w:rsidR="007A0283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E6E19" w14:textId="77777777" w:rsidR="00164A4E" w:rsidRDefault="00164A4E">
      <w:pPr>
        <w:spacing w:line="240" w:lineRule="auto"/>
      </w:pPr>
      <w:r>
        <w:separator/>
      </w:r>
    </w:p>
  </w:endnote>
  <w:endnote w:type="continuationSeparator" w:id="0">
    <w:p w14:paraId="6C18CEEC" w14:textId="77777777" w:rsidR="00164A4E" w:rsidRDefault="00164A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2A8A293-DF59-4D86-9FC0-F612EA9554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C89C314-7B52-4479-9F0E-B2FC5C6413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45C014-62B7-418B-A601-A6806D9411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79D9C" w14:textId="77777777" w:rsidR="00164A4E" w:rsidRDefault="00164A4E">
      <w:pPr>
        <w:spacing w:line="240" w:lineRule="auto"/>
      </w:pPr>
      <w:r>
        <w:separator/>
      </w:r>
    </w:p>
  </w:footnote>
  <w:footnote w:type="continuationSeparator" w:id="0">
    <w:p w14:paraId="45EA5A5B" w14:textId="77777777" w:rsidR="00164A4E" w:rsidRDefault="00164A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ED6D" w14:textId="77777777" w:rsidR="007A0283" w:rsidRDefault="00164A4E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8E7C5B4" wp14:editId="1E988AE5">
          <wp:simplePos x="0" y="0"/>
          <wp:positionH relativeFrom="column">
            <wp:posOffset>-95249</wp:posOffset>
          </wp:positionH>
          <wp:positionV relativeFrom="paragraph">
            <wp:posOffset>-285749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F03D0B"/>
    <w:multiLevelType w:val="multilevel"/>
    <w:tmpl w:val="0B541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B238D4"/>
    <w:multiLevelType w:val="multilevel"/>
    <w:tmpl w:val="9BB88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3954174">
    <w:abstractNumId w:val="0"/>
  </w:num>
  <w:num w:numId="2" w16cid:durableId="388041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283"/>
    <w:rsid w:val="00164A4E"/>
    <w:rsid w:val="007A0283"/>
    <w:rsid w:val="00C7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D3DC9"/>
  <w15:docId w15:val="{177BFDD5-582D-4C1D-AD08-AFB3172A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ccc.org/content/area-meeting-2019-10-11-170000-2019-10-11-22000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sccc.org/content/area-meeting-2019-10-11-170000-2019-10-11-22000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thesummits.inf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ccc.org/events/2025-spring-plenary-se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908</Characters>
  <Application>Microsoft Office Word</Application>
  <DocSecurity>4</DocSecurity>
  <Lines>18</Lines>
  <Paragraphs>10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Oja</dc:creator>
  <cp:lastModifiedBy>Michelle Oja</cp:lastModifiedBy>
  <cp:revision>2</cp:revision>
  <dcterms:created xsi:type="dcterms:W3CDTF">2025-02-28T02:18:00Z</dcterms:created>
  <dcterms:modified xsi:type="dcterms:W3CDTF">2025-02-28T02:18:00Z</dcterms:modified>
</cp:coreProperties>
</file>