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ind w:left="0"/>
        <w:rPr>
          <w:rFonts w:ascii="Times New Roman"/>
          <w:sz w:val="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76"/>
      </w:tblGrid>
      <w:tr>
        <w:trPr>
          <w:trHeight w:val="726" w:hRule="atLeast"/>
        </w:trPr>
        <w:tc>
          <w:tcPr>
            <w:tcW w:w="7476" w:type="dxa"/>
            <w:tcBorders>
              <w:left w:val="single" w:sz="12" w:space="0" w:color="4471C4"/>
            </w:tcBorders>
          </w:tcPr>
          <w:p>
            <w:pPr>
              <w:pStyle w:val="TableParagraph"/>
              <w:spacing w:line="240" w:lineRule="auto" w:before="217"/>
              <w:ind w:left="114"/>
              <w:rPr>
                <w:sz w:val="24"/>
              </w:rPr>
            </w:pPr>
            <w:r>
              <w:rPr>
                <w:color w:val="2E5395"/>
                <w:sz w:val="24"/>
              </w:rPr>
              <w:t>Taft </w:t>
            </w:r>
            <w:r>
              <w:rPr>
                <w:color w:val="2E5395"/>
                <w:spacing w:val="-2"/>
                <w:sz w:val="24"/>
              </w:rPr>
              <w:t>College</w:t>
            </w:r>
          </w:p>
        </w:tc>
      </w:tr>
      <w:tr>
        <w:trPr>
          <w:trHeight w:val="1931" w:hRule="atLeast"/>
        </w:trPr>
        <w:tc>
          <w:tcPr>
            <w:tcW w:w="7476" w:type="dxa"/>
            <w:tcBorders>
              <w:left w:val="single" w:sz="12" w:space="0" w:color="4471C4"/>
            </w:tcBorders>
          </w:tcPr>
          <w:p>
            <w:pPr>
              <w:pStyle w:val="TableParagraph"/>
              <w:spacing w:line="935" w:lineRule="exact"/>
              <w:rPr>
                <w:sz w:val="88"/>
              </w:rPr>
            </w:pPr>
            <w:r>
              <w:rPr>
                <w:color w:val="4471C4"/>
                <w:sz w:val="88"/>
              </w:rPr>
              <w:t>Student</w:t>
            </w:r>
            <w:r>
              <w:rPr>
                <w:color w:val="4471C4"/>
                <w:spacing w:val="-5"/>
                <w:sz w:val="88"/>
              </w:rPr>
              <w:t> </w:t>
            </w:r>
            <w:r>
              <w:rPr>
                <w:color w:val="4471C4"/>
                <w:sz w:val="88"/>
              </w:rPr>
              <w:t>Equity</w:t>
            </w:r>
            <w:r>
              <w:rPr>
                <w:color w:val="4471C4"/>
                <w:spacing w:val="-5"/>
                <w:sz w:val="88"/>
              </w:rPr>
              <w:t> </w:t>
            </w:r>
            <w:r>
              <w:rPr>
                <w:color w:val="4471C4"/>
                <w:spacing w:val="-4"/>
                <w:sz w:val="88"/>
              </w:rPr>
              <w:t>Plan</w:t>
            </w:r>
          </w:p>
          <w:p>
            <w:pPr>
              <w:pStyle w:val="TableParagraph"/>
              <w:spacing w:line="977" w:lineRule="exact"/>
              <w:rPr>
                <w:sz w:val="88"/>
              </w:rPr>
            </w:pPr>
            <w:r>
              <w:rPr>
                <w:color w:val="4471C4"/>
                <w:sz w:val="88"/>
              </w:rPr>
              <w:t>Executive</w:t>
            </w:r>
            <w:r>
              <w:rPr>
                <w:color w:val="4471C4"/>
                <w:spacing w:val="-3"/>
                <w:sz w:val="88"/>
              </w:rPr>
              <w:t> </w:t>
            </w:r>
            <w:r>
              <w:rPr>
                <w:color w:val="4471C4"/>
                <w:spacing w:val="-2"/>
                <w:sz w:val="88"/>
              </w:rPr>
              <w:t>Summary</w:t>
            </w:r>
          </w:p>
        </w:tc>
      </w:tr>
      <w:tr>
        <w:trPr>
          <w:trHeight w:val="726" w:hRule="atLeast"/>
        </w:trPr>
        <w:tc>
          <w:tcPr>
            <w:tcW w:w="7476" w:type="dxa"/>
            <w:tcBorders>
              <w:left w:val="single" w:sz="12" w:space="0" w:color="4471C4"/>
            </w:tcBorders>
          </w:tcPr>
          <w:p>
            <w:pPr>
              <w:pStyle w:val="TableParagraph"/>
              <w:spacing w:line="240" w:lineRule="auto" w:before="217"/>
              <w:ind w:left="114"/>
              <w:rPr>
                <w:sz w:val="24"/>
              </w:rPr>
            </w:pPr>
            <w:r>
              <w:rPr>
                <w:color w:val="2E5395"/>
                <w:spacing w:val="-2"/>
                <w:sz w:val="24"/>
              </w:rPr>
              <w:t>2022-</w:t>
            </w:r>
            <w:r>
              <w:rPr>
                <w:color w:val="2E5395"/>
                <w:spacing w:val="-4"/>
                <w:sz w:val="24"/>
              </w:rPr>
              <w:t>2025</w:t>
            </w:r>
          </w:p>
        </w:tc>
      </w:tr>
    </w:tbl>
    <w:p>
      <w:pPr>
        <w:spacing w:after="0" w:line="240" w:lineRule="auto"/>
        <w:rPr>
          <w:sz w:val="24"/>
        </w:rPr>
        <w:sectPr>
          <w:type w:val="continuous"/>
          <w:pgSz w:w="12240" w:h="15840"/>
          <w:pgMar w:top="1820" w:bottom="280" w:left="1320" w:right="1320"/>
        </w:sectPr>
      </w:pPr>
    </w:p>
    <w:p>
      <w:pPr>
        <w:spacing w:before="148"/>
        <w:ind w:left="120" w:right="0" w:firstLine="0"/>
        <w:jc w:val="left"/>
        <w:rPr>
          <w:sz w:val="32"/>
        </w:rPr>
      </w:pPr>
      <w:r>
        <w:rPr>
          <w:color w:val="2E5395"/>
          <w:spacing w:val="-2"/>
          <w:sz w:val="32"/>
        </w:rPr>
        <w:t>Contents</w:t>
      </w:r>
    </w:p>
    <w:sdt>
      <w:sdtPr>
        <w:docPartObj>
          <w:docPartGallery w:val="Table of Contents"/>
          <w:docPartUnique/>
        </w:docPartObj>
      </w:sdtPr>
      <w:sdtEndPr/>
      <w:sdtContent>
        <w:p>
          <w:pPr>
            <w:pStyle w:val="TOC1"/>
            <w:tabs>
              <w:tab w:pos="9471" w:val="right" w:leader="none"/>
            </w:tabs>
            <w:spacing w:before="31"/>
            <w:ind w:left="120"/>
          </w:pPr>
          <w:hyperlink w:history="true" w:anchor="_bookmark0">
            <w:r>
              <w:rPr/>
              <w:t>Executive</w:t>
            </w:r>
            <w:r>
              <w:rPr>
                <w:spacing w:val="-7"/>
              </w:rPr>
              <w:t> </w:t>
            </w:r>
            <w:r>
              <w:rPr>
                <w:spacing w:val="-2"/>
              </w:rPr>
              <w:t>Summary</w:t>
            </w:r>
            <w:r>
              <w:rPr/>
              <w:tab/>
            </w:r>
            <w:r>
              <w:rPr>
                <w:spacing w:val="-10"/>
              </w:rPr>
              <w:t>2</w:t>
            </w:r>
          </w:hyperlink>
        </w:p>
        <w:p>
          <w:pPr>
            <w:pStyle w:val="TOC1"/>
            <w:tabs>
              <w:tab w:pos="9471" w:val="right" w:leader="none"/>
            </w:tabs>
            <w:spacing w:before="123"/>
          </w:pPr>
          <w:hyperlink w:history="true" w:anchor="_TOC_250002">
            <w:r>
              <w:rPr/>
              <w:t>Taft</w:t>
            </w:r>
            <w:r>
              <w:rPr>
                <w:spacing w:val="-3"/>
              </w:rPr>
              <w:t> </w:t>
            </w:r>
            <w:r>
              <w:rPr/>
              <w:t>College</w:t>
            </w:r>
            <w:r>
              <w:rPr>
                <w:spacing w:val="-5"/>
              </w:rPr>
              <w:t> </w:t>
            </w:r>
            <w:r>
              <w:rPr>
                <w:spacing w:val="-2"/>
              </w:rPr>
              <w:t>Background</w:t>
            </w:r>
            <w:r>
              <w:rPr/>
              <w:tab/>
            </w:r>
            <w:r>
              <w:rPr>
                <w:spacing w:val="-10"/>
              </w:rPr>
              <w:t>2</w:t>
            </w:r>
          </w:hyperlink>
        </w:p>
        <w:p>
          <w:pPr>
            <w:pStyle w:val="TOC2"/>
            <w:tabs>
              <w:tab w:pos="9471" w:val="right" w:leader="none"/>
            </w:tabs>
          </w:pPr>
          <w:hyperlink w:history="true" w:anchor="_TOC_250001">
            <w:r>
              <w:rPr/>
              <w:t>Taft</w:t>
            </w:r>
            <w:r>
              <w:rPr>
                <w:spacing w:val="-6"/>
              </w:rPr>
              <w:t> </w:t>
            </w:r>
            <w:r>
              <w:rPr/>
              <w:t>College</w:t>
            </w:r>
            <w:r>
              <w:rPr>
                <w:spacing w:val="-6"/>
              </w:rPr>
              <w:t> </w:t>
            </w:r>
            <w:r>
              <w:rPr/>
              <w:t>Mission,</w:t>
            </w:r>
            <w:r>
              <w:rPr>
                <w:spacing w:val="-4"/>
              </w:rPr>
              <w:t> </w:t>
            </w:r>
            <w:r>
              <w:rPr/>
              <w:t>Vision,</w:t>
            </w:r>
            <w:r>
              <w:rPr>
                <w:spacing w:val="-4"/>
              </w:rPr>
              <w:t> </w:t>
            </w:r>
            <w:r>
              <w:rPr/>
              <w:t>and</w:t>
            </w:r>
            <w:r>
              <w:rPr>
                <w:spacing w:val="-5"/>
              </w:rPr>
              <w:t> </w:t>
            </w:r>
            <w:r>
              <w:rPr>
                <w:spacing w:val="-2"/>
              </w:rPr>
              <w:t>Values</w:t>
            </w:r>
            <w:r>
              <w:rPr/>
              <w:tab/>
            </w:r>
            <w:r>
              <w:rPr>
                <w:spacing w:val="-10"/>
              </w:rPr>
              <w:t>2</w:t>
            </w:r>
          </w:hyperlink>
        </w:p>
        <w:p>
          <w:pPr>
            <w:pStyle w:val="TOC1"/>
            <w:tabs>
              <w:tab w:pos="9471" w:val="right" w:leader="none"/>
            </w:tabs>
            <w:spacing w:before="122"/>
          </w:pPr>
          <w:hyperlink w:history="true" w:anchor="_bookmark1">
            <w:r>
              <w:rPr/>
              <w:t>Planning</w:t>
            </w:r>
            <w:r>
              <w:rPr>
                <w:spacing w:val="-6"/>
              </w:rPr>
              <w:t> </w:t>
            </w:r>
            <w:r>
              <w:rPr>
                <w:spacing w:val="-2"/>
              </w:rPr>
              <w:t>Process</w:t>
            </w:r>
            <w:r>
              <w:rPr/>
              <w:tab/>
            </w:r>
            <w:r>
              <w:rPr>
                <w:spacing w:val="-10"/>
              </w:rPr>
              <w:t>4</w:t>
            </w:r>
          </w:hyperlink>
        </w:p>
        <w:p>
          <w:pPr>
            <w:pStyle w:val="TOC1"/>
            <w:tabs>
              <w:tab w:pos="9471" w:val="right" w:leader="none"/>
            </w:tabs>
            <w:spacing w:before="121"/>
          </w:pPr>
          <w:hyperlink w:history="true" w:anchor="_TOC_250000">
            <w:r>
              <w:rPr/>
              <w:t>Identified</w:t>
            </w:r>
            <w:r>
              <w:rPr>
                <w:spacing w:val="-9"/>
              </w:rPr>
              <w:t> </w:t>
            </w:r>
            <w:r>
              <w:rPr/>
              <w:t>Disproportionately</w:t>
            </w:r>
            <w:r>
              <w:rPr>
                <w:spacing w:val="-7"/>
              </w:rPr>
              <w:t> </w:t>
            </w:r>
            <w:r>
              <w:rPr/>
              <w:t>Impacted</w:t>
            </w:r>
            <w:r>
              <w:rPr>
                <w:spacing w:val="-9"/>
              </w:rPr>
              <w:t> </w:t>
            </w:r>
            <w:r>
              <w:rPr/>
              <w:t>Student</w:t>
            </w:r>
            <w:r>
              <w:rPr>
                <w:spacing w:val="-6"/>
              </w:rPr>
              <w:t> </w:t>
            </w:r>
            <w:r>
              <w:rPr>
                <w:spacing w:val="-2"/>
              </w:rPr>
              <w:t>Groups</w:t>
            </w:r>
            <w:r>
              <w:rPr/>
              <w:tab/>
            </w:r>
            <w:r>
              <w:rPr>
                <w:spacing w:val="-10"/>
              </w:rPr>
              <w:t>5</w:t>
            </w:r>
          </w:hyperlink>
        </w:p>
        <w:p>
          <w:pPr>
            <w:pStyle w:val="TOC2"/>
            <w:tabs>
              <w:tab w:pos="9471" w:val="right" w:leader="none"/>
            </w:tabs>
            <w:spacing w:before="122"/>
          </w:pPr>
          <w:hyperlink w:history="true" w:anchor="_bookmark2">
            <w:r>
              <w:rPr/>
              <w:t>Identified</w:t>
            </w:r>
            <w:r>
              <w:rPr>
                <w:spacing w:val="-5"/>
              </w:rPr>
              <w:t> </w:t>
            </w:r>
            <w:r>
              <w:rPr/>
              <w:t>Issues</w:t>
            </w:r>
            <w:r>
              <w:rPr>
                <w:spacing w:val="-6"/>
              </w:rPr>
              <w:t> </w:t>
            </w:r>
            <w:r>
              <w:rPr/>
              <w:t>in</w:t>
            </w:r>
            <w:r>
              <w:rPr>
                <w:spacing w:val="-4"/>
              </w:rPr>
              <w:t> </w:t>
            </w:r>
            <w:r>
              <w:rPr/>
              <w:t>Identifying</w:t>
            </w:r>
            <w:r>
              <w:rPr>
                <w:spacing w:val="-5"/>
              </w:rPr>
              <w:t> </w:t>
            </w:r>
            <w:r>
              <w:rPr/>
              <w:t>DI</w:t>
            </w:r>
            <w:r>
              <w:rPr>
                <w:spacing w:val="-3"/>
              </w:rPr>
              <w:t> </w:t>
            </w:r>
            <w:r>
              <w:rPr>
                <w:spacing w:val="-2"/>
              </w:rPr>
              <w:t>Groups</w:t>
            </w:r>
            <w:r>
              <w:rPr/>
              <w:tab/>
            </w:r>
            <w:r>
              <w:rPr>
                <w:spacing w:val="-10"/>
              </w:rPr>
              <w:t>6</w:t>
            </w:r>
          </w:hyperlink>
        </w:p>
        <w:p>
          <w:pPr>
            <w:pStyle w:val="TOC1"/>
            <w:tabs>
              <w:tab w:pos="9471" w:val="right" w:leader="none"/>
            </w:tabs>
            <w:spacing w:before="121"/>
          </w:pPr>
          <w:hyperlink w:history="true" w:anchor="_bookmark3">
            <w:r>
              <w:rPr/>
              <w:t>Student</w:t>
            </w:r>
            <w:r>
              <w:rPr>
                <w:spacing w:val="-3"/>
              </w:rPr>
              <w:t> </w:t>
            </w:r>
            <w:r>
              <w:rPr/>
              <w:t>Success</w:t>
            </w:r>
            <w:r>
              <w:rPr>
                <w:spacing w:val="-4"/>
              </w:rPr>
              <w:t> </w:t>
            </w:r>
            <w:r>
              <w:rPr>
                <w:spacing w:val="-2"/>
              </w:rPr>
              <w:t>Metrics</w:t>
            </w:r>
            <w:r>
              <w:rPr/>
              <w:tab/>
            </w:r>
            <w:r>
              <w:rPr>
                <w:spacing w:val="-10"/>
              </w:rPr>
              <w:t>7</w:t>
            </w:r>
          </w:hyperlink>
        </w:p>
        <w:p>
          <w:pPr>
            <w:pStyle w:val="TOC1"/>
            <w:tabs>
              <w:tab w:pos="9471" w:val="right" w:leader="none"/>
            </w:tabs>
          </w:pPr>
          <w:hyperlink w:history="true" w:anchor="_bookmark4">
            <w:r>
              <w:rPr/>
              <w:t>Goals</w:t>
            </w:r>
            <w:r>
              <w:rPr>
                <w:spacing w:val="-3"/>
              </w:rPr>
              <w:t> </w:t>
            </w:r>
            <w:r>
              <w:rPr/>
              <w:t>and</w:t>
            </w:r>
            <w:r>
              <w:rPr>
                <w:spacing w:val="-2"/>
              </w:rPr>
              <w:t> Activities</w:t>
            </w:r>
            <w:r>
              <w:rPr/>
              <w:tab/>
            </w:r>
            <w:r>
              <w:rPr>
                <w:spacing w:val="-10"/>
              </w:rPr>
              <w:t>7</w:t>
            </w:r>
          </w:hyperlink>
        </w:p>
        <w:p>
          <w:pPr>
            <w:pStyle w:val="TOC1"/>
            <w:tabs>
              <w:tab w:pos="9472" w:val="right" w:leader="none"/>
            </w:tabs>
            <w:spacing w:before="123"/>
          </w:pPr>
          <w:hyperlink w:history="true" w:anchor="_bookmark5">
            <w:r>
              <w:rPr/>
              <w:t>Resources</w:t>
            </w:r>
            <w:r>
              <w:rPr>
                <w:spacing w:val="-3"/>
              </w:rPr>
              <w:t> </w:t>
            </w:r>
            <w:r>
              <w:rPr/>
              <w:t>and</w:t>
            </w:r>
            <w:r>
              <w:rPr>
                <w:spacing w:val="-3"/>
              </w:rPr>
              <w:t> </w:t>
            </w:r>
            <w:r>
              <w:rPr>
                <w:spacing w:val="-2"/>
              </w:rPr>
              <w:t>Budgeting</w:t>
            </w:r>
            <w:r>
              <w:rPr/>
              <w:tab/>
            </w:r>
            <w:r>
              <w:rPr>
                <w:spacing w:val="-5"/>
              </w:rPr>
              <w:t>10</w:t>
            </w:r>
          </w:hyperlink>
        </w:p>
        <w:p>
          <w:pPr>
            <w:pStyle w:val="TOC2"/>
            <w:tabs>
              <w:tab w:pos="9472" w:val="right" w:leader="none"/>
            </w:tabs>
          </w:pPr>
          <w:hyperlink w:history="true" w:anchor="_bookmark6">
            <w:r>
              <w:rPr/>
              <w:t>Goals</w:t>
            </w:r>
            <w:r>
              <w:rPr>
                <w:spacing w:val="-6"/>
              </w:rPr>
              <w:t> </w:t>
            </w:r>
            <w:r>
              <w:rPr/>
              <w:t>Accomplished</w:t>
            </w:r>
            <w:r>
              <w:rPr>
                <w:spacing w:val="-6"/>
              </w:rPr>
              <w:t> </w:t>
            </w:r>
            <w:r>
              <w:rPr/>
              <w:t>from</w:t>
            </w:r>
            <w:r>
              <w:rPr>
                <w:spacing w:val="-6"/>
              </w:rPr>
              <w:t> </w:t>
            </w:r>
            <w:r>
              <w:rPr/>
              <w:t>2015-2018</w:t>
            </w:r>
            <w:r>
              <w:rPr>
                <w:spacing w:val="-5"/>
              </w:rPr>
              <w:t> </w:t>
            </w:r>
            <w:r>
              <w:rPr/>
              <w:t>Student</w:t>
            </w:r>
            <w:r>
              <w:rPr>
                <w:spacing w:val="-7"/>
              </w:rPr>
              <w:t> </w:t>
            </w:r>
            <w:r>
              <w:rPr/>
              <w:t>Equity</w:t>
            </w:r>
            <w:r>
              <w:rPr>
                <w:spacing w:val="-6"/>
              </w:rPr>
              <w:t> </w:t>
            </w:r>
            <w:r>
              <w:rPr>
                <w:spacing w:val="-4"/>
              </w:rPr>
              <w:t>Plan</w:t>
            </w:r>
            <w:r>
              <w:rPr/>
              <w:tab/>
            </w:r>
            <w:r>
              <w:rPr>
                <w:spacing w:val="-5"/>
              </w:rPr>
              <w:t>11</w:t>
            </w:r>
          </w:hyperlink>
        </w:p>
        <w:p>
          <w:pPr>
            <w:pStyle w:val="TOC1"/>
            <w:tabs>
              <w:tab w:pos="9472" w:val="right" w:leader="none"/>
            </w:tabs>
            <w:spacing w:before="123"/>
          </w:pPr>
          <w:hyperlink w:history="true" w:anchor="_bookmark7">
            <w:r>
              <w:rPr>
                <w:spacing w:val="-2"/>
              </w:rPr>
              <w:t>Appendix</w:t>
            </w:r>
            <w:r>
              <w:rPr/>
              <w:tab/>
            </w:r>
            <w:r>
              <w:rPr>
                <w:spacing w:val="-5"/>
              </w:rPr>
              <w:t>12</w:t>
            </w:r>
          </w:hyperlink>
        </w:p>
        <w:p>
          <w:pPr>
            <w:pStyle w:val="TOC1"/>
            <w:tabs>
              <w:tab w:pos="9472" w:val="right" w:leader="none"/>
            </w:tabs>
          </w:pPr>
          <w:hyperlink w:history="true" w:anchor="_bookmark8">
            <w:r>
              <w:rPr/>
              <w:t>Data</w:t>
            </w:r>
            <w:r>
              <w:rPr>
                <w:spacing w:val="-5"/>
              </w:rPr>
              <w:t> </w:t>
            </w:r>
            <w:r>
              <w:rPr/>
              <w:t>Charts</w:t>
            </w:r>
            <w:r>
              <w:rPr>
                <w:spacing w:val="-4"/>
              </w:rPr>
              <w:t> </w:t>
            </w:r>
            <w:r>
              <w:rPr/>
              <w:t>for</w:t>
            </w:r>
            <w:r>
              <w:rPr>
                <w:spacing w:val="-4"/>
              </w:rPr>
              <w:t> </w:t>
            </w:r>
            <w:r>
              <w:rPr/>
              <w:t>the</w:t>
            </w:r>
            <w:r>
              <w:rPr>
                <w:spacing w:val="-3"/>
              </w:rPr>
              <w:t> </w:t>
            </w:r>
            <w:r>
              <w:rPr/>
              <w:t>following</w:t>
            </w:r>
            <w:r>
              <w:rPr>
                <w:spacing w:val="-5"/>
              </w:rPr>
              <w:t> </w:t>
            </w:r>
            <w:r>
              <w:rPr/>
              <w:t>metrics</w:t>
            </w:r>
            <w:r>
              <w:rPr>
                <w:spacing w:val="-4"/>
              </w:rPr>
              <w:t> </w:t>
            </w:r>
            <w:r>
              <w:rPr/>
              <w:t>and</w:t>
            </w:r>
            <w:r>
              <w:rPr>
                <w:spacing w:val="-6"/>
              </w:rPr>
              <w:t> </w:t>
            </w:r>
            <w:r>
              <w:rPr>
                <w:spacing w:val="-2"/>
              </w:rPr>
              <w:t>years</w:t>
            </w:r>
            <w:r>
              <w:rPr/>
              <w:tab/>
            </w:r>
            <w:r>
              <w:rPr>
                <w:spacing w:val="-5"/>
              </w:rPr>
              <w:t>12</w:t>
            </w:r>
          </w:hyperlink>
        </w:p>
        <w:p>
          <w:pPr>
            <w:pStyle w:val="TOC1"/>
            <w:tabs>
              <w:tab w:pos="9472" w:val="right" w:leader="none"/>
            </w:tabs>
          </w:pPr>
          <w:hyperlink w:history="true" w:anchor="_bookmark9">
            <w:r>
              <w:rPr/>
              <w:t>Student</w:t>
            </w:r>
            <w:r>
              <w:rPr>
                <w:spacing w:val="-5"/>
              </w:rPr>
              <w:t> </w:t>
            </w:r>
            <w:r>
              <w:rPr/>
              <w:t>Equity</w:t>
            </w:r>
            <w:r>
              <w:rPr>
                <w:spacing w:val="-6"/>
              </w:rPr>
              <w:t> </w:t>
            </w:r>
            <w:r>
              <w:rPr/>
              <w:t>and</w:t>
            </w:r>
            <w:r>
              <w:rPr>
                <w:spacing w:val="-5"/>
              </w:rPr>
              <w:t> </w:t>
            </w:r>
            <w:r>
              <w:rPr/>
              <w:t>Achievement</w:t>
            </w:r>
            <w:r>
              <w:rPr>
                <w:spacing w:val="-5"/>
              </w:rPr>
              <w:t> </w:t>
            </w:r>
            <w:r>
              <w:rPr/>
              <w:t>Steering</w:t>
            </w:r>
            <w:r>
              <w:rPr>
                <w:spacing w:val="-5"/>
              </w:rPr>
              <w:t> </w:t>
            </w:r>
            <w:r>
              <w:rPr>
                <w:spacing w:val="-2"/>
              </w:rPr>
              <w:t>Workgroup:</w:t>
            </w:r>
            <w:r>
              <w:rPr/>
              <w:tab/>
            </w:r>
            <w:r>
              <w:rPr>
                <w:spacing w:val="-5"/>
              </w:rPr>
              <w:t>13</w:t>
            </w:r>
          </w:hyperlink>
        </w:p>
      </w:sdtContent>
    </w:sdt>
    <w:p>
      <w:pPr>
        <w:spacing w:after="0"/>
        <w:sectPr>
          <w:footerReference w:type="default" r:id="rId5"/>
          <w:pgSz w:w="12240" w:h="15840"/>
          <w:pgMar w:header="0" w:footer="1014" w:top="1820" w:bottom="1200" w:left="1320" w:right="1320"/>
          <w:pgNumType w:start="1"/>
        </w:sectPr>
      </w:pPr>
    </w:p>
    <w:p>
      <w:pPr>
        <w:pStyle w:val="Heading1"/>
        <w:spacing w:before="20"/>
        <w:rPr>
          <w:b w:val="0"/>
        </w:rPr>
      </w:pPr>
      <w:bookmarkStart w:name="Executive Summary" w:id="1"/>
      <w:bookmarkEnd w:id="1"/>
      <w:r>
        <w:rPr/>
      </w:r>
      <w:bookmarkStart w:name="_bookmark0" w:id="2"/>
      <w:bookmarkEnd w:id="2"/>
      <w:r>
        <w:rPr/>
      </w:r>
      <w:r>
        <w:rPr>
          <w:b w:val="0"/>
          <w:color w:val="2E5395"/>
        </w:rPr>
        <w:t>Executive</w:t>
      </w:r>
      <w:r>
        <w:rPr>
          <w:b w:val="0"/>
          <w:color w:val="2E5395"/>
          <w:spacing w:val="-14"/>
        </w:rPr>
        <w:t> </w:t>
      </w:r>
      <w:r>
        <w:rPr>
          <w:b w:val="0"/>
          <w:color w:val="2E5395"/>
          <w:spacing w:val="-2"/>
        </w:rPr>
        <w:t>Summary</w:t>
      </w:r>
    </w:p>
    <w:p>
      <w:pPr>
        <w:pStyle w:val="Heading1"/>
        <w:spacing w:before="272"/>
        <w:rPr>
          <w:b w:val="0"/>
        </w:rPr>
      </w:pPr>
      <w:bookmarkStart w:name="_TOC_250002" w:id="3"/>
      <w:bookmarkStart w:name="Taft College Background" w:id="4"/>
      <w:r>
        <w:rPr/>
      </w:r>
      <w:r>
        <w:rPr>
          <w:b w:val="0"/>
          <w:color w:val="2E5395"/>
        </w:rPr>
        <w:t>Taft</w:t>
      </w:r>
      <w:r>
        <w:rPr>
          <w:b w:val="0"/>
          <w:color w:val="2E5395"/>
          <w:spacing w:val="-10"/>
        </w:rPr>
        <w:t> </w:t>
      </w:r>
      <w:r>
        <w:rPr>
          <w:b w:val="0"/>
          <w:color w:val="2E5395"/>
        </w:rPr>
        <w:t>College</w:t>
      </w:r>
      <w:r>
        <w:rPr>
          <w:b w:val="0"/>
          <w:color w:val="2E5395"/>
          <w:spacing w:val="-7"/>
        </w:rPr>
        <w:t> </w:t>
      </w:r>
      <w:bookmarkEnd w:id="3"/>
      <w:r>
        <w:rPr>
          <w:b w:val="0"/>
          <w:color w:val="2E5395"/>
          <w:spacing w:val="-2"/>
        </w:rPr>
        <w:t>Background</w:t>
      </w:r>
    </w:p>
    <w:p>
      <w:pPr>
        <w:pStyle w:val="BodyText"/>
        <w:spacing w:line="259" w:lineRule="auto" w:before="28"/>
        <w:ind w:left="119" w:right="200"/>
      </w:pPr>
      <w:r>
        <w:rPr/>
        <w:t>Taft College, in the West Kern County Community College District, is located in the city of Taft, California, in the southwestern edge of the San Joaquin Valley in Kern County. Taft Junior College was established</w:t>
      </w:r>
      <w:r>
        <w:rPr>
          <w:spacing w:val="-1"/>
        </w:rPr>
        <w:t> </w:t>
      </w:r>
      <w:r>
        <w:rPr/>
        <w:t>on August 30,</w:t>
      </w:r>
      <w:r>
        <w:rPr>
          <w:spacing w:val="-3"/>
        </w:rPr>
        <w:t> </w:t>
      </w:r>
      <w:r>
        <w:rPr/>
        <w:t>1922, as part of the Taft Union High School</w:t>
      </w:r>
      <w:r>
        <w:rPr>
          <w:spacing w:val="-1"/>
        </w:rPr>
        <w:t> </w:t>
      </w:r>
      <w:r>
        <w:rPr/>
        <w:t>District, with classes first held</w:t>
      </w:r>
      <w:r>
        <w:rPr>
          <w:spacing w:val="-1"/>
        </w:rPr>
        <w:t> </w:t>
      </w:r>
      <w:r>
        <w:rPr/>
        <w:t>on the high school</w:t>
      </w:r>
      <w:r>
        <w:rPr>
          <w:spacing w:val="-1"/>
        </w:rPr>
        <w:t> </w:t>
      </w:r>
      <w:r>
        <w:rPr/>
        <w:t>campus.</w:t>
      </w:r>
      <w:r>
        <w:rPr>
          <w:spacing w:val="-1"/>
        </w:rPr>
        <w:t> </w:t>
      </w:r>
      <w:r>
        <w:rPr/>
        <w:t>The school</w:t>
      </w:r>
      <w:r>
        <w:rPr>
          <w:spacing w:val="-1"/>
        </w:rPr>
        <w:t> </w:t>
      </w:r>
      <w:r>
        <w:rPr/>
        <w:t>officially became Taft College on July 1, 1954, and in September of 1956</w:t>
      </w:r>
      <w:r>
        <w:rPr>
          <w:spacing w:val="-3"/>
        </w:rPr>
        <w:t> </w:t>
      </w:r>
      <w:r>
        <w:rPr/>
        <w:t>a</w:t>
      </w:r>
      <w:r>
        <w:rPr>
          <w:spacing w:val="-2"/>
        </w:rPr>
        <w:t> </w:t>
      </w:r>
      <w:r>
        <w:rPr/>
        <w:t>separate</w:t>
      </w:r>
      <w:r>
        <w:rPr>
          <w:spacing w:val="-4"/>
        </w:rPr>
        <w:t> </w:t>
      </w:r>
      <w:r>
        <w:rPr/>
        <w:t>campus</w:t>
      </w:r>
      <w:r>
        <w:rPr>
          <w:spacing w:val="-4"/>
        </w:rPr>
        <w:t> </w:t>
      </w:r>
      <w:r>
        <w:rPr/>
        <w:t>opened</w:t>
      </w:r>
      <w:r>
        <w:rPr>
          <w:spacing w:val="-3"/>
        </w:rPr>
        <w:t> </w:t>
      </w:r>
      <w:r>
        <w:rPr/>
        <w:t>in</w:t>
      </w:r>
      <w:r>
        <w:rPr>
          <w:spacing w:val="-3"/>
        </w:rPr>
        <w:t> </w:t>
      </w:r>
      <w:r>
        <w:rPr/>
        <w:t>the</w:t>
      </w:r>
      <w:r>
        <w:rPr>
          <w:spacing w:val="-4"/>
        </w:rPr>
        <w:t> </w:t>
      </w:r>
      <w:r>
        <w:rPr/>
        <w:t>current</w:t>
      </w:r>
      <w:r>
        <w:rPr>
          <w:spacing w:val="-4"/>
        </w:rPr>
        <w:t> </w:t>
      </w:r>
      <w:r>
        <w:rPr/>
        <w:t>location</w:t>
      </w:r>
      <w:r>
        <w:rPr>
          <w:spacing w:val="-3"/>
        </w:rPr>
        <w:t> </w:t>
      </w:r>
      <w:r>
        <w:rPr/>
        <w:t>at</w:t>
      </w:r>
      <w:r>
        <w:rPr>
          <w:spacing w:val="-1"/>
        </w:rPr>
        <w:t> </w:t>
      </w:r>
      <w:r>
        <w:rPr/>
        <w:t>29</w:t>
      </w:r>
      <w:r>
        <w:rPr>
          <w:spacing w:val="-1"/>
        </w:rPr>
        <w:t> </w:t>
      </w:r>
      <w:r>
        <w:rPr/>
        <w:t>Cougar</w:t>
      </w:r>
      <w:r>
        <w:rPr>
          <w:spacing w:val="-2"/>
        </w:rPr>
        <w:t> </w:t>
      </w:r>
      <w:r>
        <w:rPr/>
        <w:t>Court</w:t>
      </w:r>
      <w:r>
        <w:rPr>
          <w:spacing w:val="-1"/>
        </w:rPr>
        <w:t> </w:t>
      </w:r>
      <w:r>
        <w:rPr/>
        <w:t>adjacent</w:t>
      </w:r>
      <w:r>
        <w:rPr>
          <w:spacing w:val="-1"/>
        </w:rPr>
        <w:t> </w:t>
      </w:r>
      <w:r>
        <w:rPr/>
        <w:t>to</w:t>
      </w:r>
      <w:r>
        <w:rPr>
          <w:spacing w:val="-1"/>
        </w:rPr>
        <w:t> </w:t>
      </w:r>
      <w:r>
        <w:rPr/>
        <w:t>the</w:t>
      </w:r>
      <w:r>
        <w:rPr>
          <w:spacing w:val="-1"/>
        </w:rPr>
        <w:t> </w:t>
      </w:r>
      <w:r>
        <w:rPr/>
        <w:t>high</w:t>
      </w:r>
      <w:r>
        <w:rPr>
          <w:spacing w:val="-3"/>
        </w:rPr>
        <w:t> </w:t>
      </w:r>
      <w:r>
        <w:rPr/>
        <w:t>school. The West Kern Community College District was later formed and is a single-college district under the guidance of a five-member Board of Trustees. Taft College celebrated its Centennial year in 2022, proudly serving the educational needs of the community and region for one hundred years and </w:t>
      </w:r>
      <w:r>
        <w:rPr>
          <w:spacing w:val="-2"/>
        </w:rPr>
        <w:t>counting.</w:t>
      </w:r>
    </w:p>
    <w:p>
      <w:pPr>
        <w:pStyle w:val="BodyText"/>
        <w:spacing w:line="259" w:lineRule="auto" w:before="159"/>
        <w:ind w:left="119" w:right="200"/>
      </w:pPr>
      <w:r>
        <w:rPr/>
        <w:t>The population of Taft was 9,327 at the 2010 census. In the 2021-2022 academic year, Taft College served</w:t>
      </w:r>
      <w:r>
        <w:rPr>
          <w:spacing w:val="-3"/>
        </w:rPr>
        <w:t> </w:t>
      </w:r>
      <w:r>
        <w:rPr/>
        <w:t>6,627</w:t>
      </w:r>
      <w:r>
        <w:rPr>
          <w:spacing w:val="-1"/>
        </w:rPr>
        <w:t> </w:t>
      </w:r>
      <w:r>
        <w:rPr/>
        <w:t>students</w:t>
      </w:r>
      <w:r>
        <w:rPr>
          <w:spacing w:val="-2"/>
        </w:rPr>
        <w:t> </w:t>
      </w:r>
      <w:r>
        <w:rPr/>
        <w:t>including</w:t>
      </w:r>
      <w:r>
        <w:rPr>
          <w:spacing w:val="-3"/>
        </w:rPr>
        <w:t> </w:t>
      </w:r>
      <w:r>
        <w:rPr/>
        <w:t>WESTEC,</w:t>
      </w:r>
      <w:r>
        <w:rPr>
          <w:spacing w:val="-4"/>
        </w:rPr>
        <w:t> </w:t>
      </w:r>
      <w:r>
        <w:rPr/>
        <w:t>with</w:t>
      </w:r>
      <w:r>
        <w:rPr>
          <w:spacing w:val="-3"/>
        </w:rPr>
        <w:t> </w:t>
      </w:r>
      <w:r>
        <w:rPr/>
        <w:t>an</w:t>
      </w:r>
      <w:r>
        <w:rPr>
          <w:spacing w:val="-3"/>
        </w:rPr>
        <w:t> </w:t>
      </w:r>
      <w:r>
        <w:rPr/>
        <w:t>FTES</w:t>
      </w:r>
      <w:r>
        <w:rPr>
          <w:spacing w:val="-5"/>
        </w:rPr>
        <w:t> </w:t>
      </w:r>
      <w:r>
        <w:rPr/>
        <w:t>count</w:t>
      </w:r>
      <w:r>
        <w:rPr>
          <w:spacing w:val="-4"/>
        </w:rPr>
        <w:t> </w:t>
      </w:r>
      <w:r>
        <w:rPr/>
        <w:t>of</w:t>
      </w:r>
      <w:r>
        <w:rPr>
          <w:spacing w:val="-4"/>
        </w:rPr>
        <w:t> </w:t>
      </w:r>
      <w:r>
        <w:rPr/>
        <w:t>1,914.3.</w:t>
      </w:r>
      <w:r>
        <w:rPr>
          <w:spacing w:val="-2"/>
        </w:rPr>
        <w:t> </w:t>
      </w:r>
      <w:r>
        <w:rPr/>
        <w:t>Of</w:t>
      </w:r>
      <w:r>
        <w:rPr>
          <w:spacing w:val="-4"/>
        </w:rPr>
        <w:t> </w:t>
      </w:r>
      <w:r>
        <w:rPr/>
        <w:t>these,</w:t>
      </w:r>
      <w:r>
        <w:rPr>
          <w:spacing w:val="-4"/>
        </w:rPr>
        <w:t> </w:t>
      </w:r>
      <w:r>
        <w:rPr/>
        <w:t>46.3%</w:t>
      </w:r>
      <w:r>
        <w:rPr>
          <w:spacing w:val="-4"/>
        </w:rPr>
        <w:t> </w:t>
      </w:r>
      <w:r>
        <w:rPr/>
        <w:t>were</w:t>
      </w:r>
      <w:r>
        <w:rPr>
          <w:spacing w:val="-1"/>
        </w:rPr>
        <w:t> </w:t>
      </w:r>
      <w:r>
        <w:rPr/>
        <w:t>female, and 53.3% were male. By race or ethnicity, Asian students made up 1.5% of the population, Black or African American students made up 4.2%, Filipino students 0.9%, Hispanic students 65.6%, Pacific Islander students 0.2%, Native American students 0.4%, White students 22.1%, Mixed race students 2.3%, and other or unknown ethnicity 2.9%. Taft College draws students from the immediate and surrounding areas, including larger metropolitan areas within about a 30-mile radius.</w:t>
      </w:r>
    </w:p>
    <w:p>
      <w:pPr>
        <w:pStyle w:val="BodyText"/>
        <w:spacing w:before="0"/>
        <w:ind w:left="0"/>
      </w:pPr>
    </w:p>
    <w:p>
      <w:pPr>
        <w:pStyle w:val="BodyText"/>
        <w:spacing w:before="70"/>
        <w:ind w:left="0"/>
      </w:pPr>
    </w:p>
    <w:p>
      <w:pPr>
        <w:pStyle w:val="BodyText"/>
        <w:spacing w:line="259" w:lineRule="auto" w:before="0"/>
        <w:ind w:left="119" w:right="200"/>
      </w:pPr>
      <w:r>
        <w:rPr/>
        <w:t>When we removed our WESTEC students for the same 2021-2022 academic year, Taft College served 2,942 students, with an FTES count of 1,780.6. Of these, 68.8% were female, and 30.5% were male. By race or ethnicity, Asian and Pacific Islander students made up 3.2% of the population, Black or African American students made up 3.7%, Hispanic students 58.1%, Native American students 0.3%, White students 26.7%, Mixed race students 3.4%, and other or unknown ethnicity 1.0%. Taft College draws students</w:t>
      </w:r>
      <w:r>
        <w:rPr>
          <w:spacing w:val="-2"/>
        </w:rPr>
        <w:t> </w:t>
      </w:r>
      <w:r>
        <w:rPr/>
        <w:t>from</w:t>
      </w:r>
      <w:r>
        <w:rPr>
          <w:spacing w:val="-1"/>
        </w:rPr>
        <w:t> </w:t>
      </w:r>
      <w:r>
        <w:rPr/>
        <w:t>the</w:t>
      </w:r>
      <w:r>
        <w:rPr>
          <w:spacing w:val="-4"/>
        </w:rPr>
        <w:t> </w:t>
      </w:r>
      <w:r>
        <w:rPr/>
        <w:t>immediate</w:t>
      </w:r>
      <w:r>
        <w:rPr>
          <w:spacing w:val="-1"/>
        </w:rPr>
        <w:t> </w:t>
      </w:r>
      <w:r>
        <w:rPr/>
        <w:t>and</w:t>
      </w:r>
      <w:r>
        <w:rPr>
          <w:spacing w:val="-3"/>
        </w:rPr>
        <w:t> </w:t>
      </w:r>
      <w:r>
        <w:rPr/>
        <w:t>surrounding</w:t>
      </w:r>
      <w:r>
        <w:rPr>
          <w:spacing w:val="-3"/>
        </w:rPr>
        <w:t> </w:t>
      </w:r>
      <w:r>
        <w:rPr/>
        <w:t>areas,</w:t>
      </w:r>
      <w:r>
        <w:rPr>
          <w:spacing w:val="-2"/>
        </w:rPr>
        <w:t> </w:t>
      </w:r>
      <w:r>
        <w:rPr/>
        <w:t>including</w:t>
      </w:r>
      <w:r>
        <w:rPr>
          <w:spacing w:val="-3"/>
        </w:rPr>
        <w:t> </w:t>
      </w:r>
      <w:r>
        <w:rPr/>
        <w:t>larger</w:t>
      </w:r>
      <w:r>
        <w:rPr>
          <w:spacing w:val="-2"/>
        </w:rPr>
        <w:t> </w:t>
      </w:r>
      <w:r>
        <w:rPr/>
        <w:t>metropolitan</w:t>
      </w:r>
      <w:r>
        <w:rPr>
          <w:spacing w:val="-3"/>
        </w:rPr>
        <w:t> </w:t>
      </w:r>
      <w:r>
        <w:rPr/>
        <w:t>areas</w:t>
      </w:r>
      <w:r>
        <w:rPr>
          <w:spacing w:val="-4"/>
        </w:rPr>
        <w:t> </w:t>
      </w:r>
      <w:r>
        <w:rPr/>
        <w:t>within</w:t>
      </w:r>
      <w:r>
        <w:rPr>
          <w:spacing w:val="-3"/>
        </w:rPr>
        <w:t> </w:t>
      </w:r>
      <w:r>
        <w:rPr/>
        <w:t>about</w:t>
      </w:r>
      <w:r>
        <w:rPr>
          <w:spacing w:val="-4"/>
        </w:rPr>
        <w:t> </w:t>
      </w:r>
      <w:r>
        <w:rPr/>
        <w:t>a 30-mile radius.</w:t>
      </w:r>
    </w:p>
    <w:p>
      <w:pPr>
        <w:pStyle w:val="BodyText"/>
        <w:spacing w:before="0"/>
        <w:ind w:left="0"/>
      </w:pPr>
    </w:p>
    <w:p>
      <w:pPr>
        <w:pStyle w:val="BodyText"/>
        <w:spacing w:before="76"/>
        <w:ind w:left="0"/>
      </w:pPr>
    </w:p>
    <w:p>
      <w:pPr>
        <w:pStyle w:val="Heading2"/>
        <w:rPr>
          <w:b w:val="0"/>
        </w:rPr>
      </w:pPr>
      <w:bookmarkStart w:name="_TOC_250001" w:id="5"/>
      <w:bookmarkStart w:name="Taft College Mission, Vision, and Values" w:id="6"/>
      <w:r>
        <w:rPr/>
      </w:r>
      <w:r>
        <w:rPr>
          <w:b w:val="0"/>
          <w:color w:val="2E5395"/>
        </w:rPr>
        <w:t>Taft</w:t>
      </w:r>
      <w:r>
        <w:rPr>
          <w:b w:val="0"/>
          <w:color w:val="2E5395"/>
          <w:spacing w:val="-8"/>
        </w:rPr>
        <w:t> </w:t>
      </w:r>
      <w:r>
        <w:rPr>
          <w:b w:val="0"/>
          <w:color w:val="2E5395"/>
        </w:rPr>
        <w:t>College</w:t>
      </w:r>
      <w:r>
        <w:rPr>
          <w:b w:val="0"/>
          <w:color w:val="2E5395"/>
          <w:spacing w:val="-7"/>
        </w:rPr>
        <w:t> </w:t>
      </w:r>
      <w:r>
        <w:rPr>
          <w:b w:val="0"/>
          <w:color w:val="2E5395"/>
        </w:rPr>
        <w:t>Mission,</w:t>
      </w:r>
      <w:r>
        <w:rPr>
          <w:b w:val="0"/>
          <w:color w:val="2E5395"/>
          <w:spacing w:val="-10"/>
        </w:rPr>
        <w:t> </w:t>
      </w:r>
      <w:r>
        <w:rPr>
          <w:b w:val="0"/>
          <w:color w:val="2E5395"/>
        </w:rPr>
        <w:t>Vision,</w:t>
      </w:r>
      <w:r>
        <w:rPr>
          <w:b w:val="0"/>
          <w:color w:val="2E5395"/>
          <w:spacing w:val="-7"/>
        </w:rPr>
        <w:t> </w:t>
      </w:r>
      <w:r>
        <w:rPr>
          <w:b w:val="0"/>
          <w:color w:val="2E5395"/>
        </w:rPr>
        <w:t>and</w:t>
      </w:r>
      <w:r>
        <w:rPr>
          <w:b w:val="0"/>
          <w:color w:val="2E5395"/>
          <w:spacing w:val="-7"/>
        </w:rPr>
        <w:t> </w:t>
      </w:r>
      <w:bookmarkEnd w:id="5"/>
      <w:r>
        <w:rPr>
          <w:b w:val="0"/>
          <w:color w:val="2E5395"/>
          <w:spacing w:val="-2"/>
        </w:rPr>
        <w:t>Values</w:t>
      </w:r>
    </w:p>
    <w:p>
      <w:pPr>
        <w:pStyle w:val="Heading3"/>
        <w:spacing w:before="21"/>
      </w:pPr>
      <w:r>
        <w:rPr>
          <w:spacing w:val="-2"/>
        </w:rPr>
        <w:t>Mission</w:t>
      </w:r>
    </w:p>
    <w:p>
      <w:pPr>
        <w:pStyle w:val="BodyText"/>
        <w:spacing w:line="259" w:lineRule="auto" w:before="182"/>
        <w:ind w:left="120" w:right="200"/>
      </w:pPr>
      <w:r>
        <w:rPr/>
        <w:t>Taft</w:t>
      </w:r>
      <w:r>
        <w:rPr>
          <w:spacing w:val="-1"/>
        </w:rPr>
        <w:t> </w:t>
      </w:r>
      <w:r>
        <w:rPr/>
        <w:t>College</w:t>
      </w:r>
      <w:r>
        <w:rPr>
          <w:spacing w:val="-4"/>
        </w:rPr>
        <w:t> </w:t>
      </w:r>
      <w:r>
        <w:rPr/>
        <w:t>is</w:t>
      </w:r>
      <w:r>
        <w:rPr>
          <w:spacing w:val="-2"/>
        </w:rPr>
        <w:t> </w:t>
      </w:r>
      <w:r>
        <w:rPr/>
        <w:t>committed</w:t>
      </w:r>
      <w:r>
        <w:rPr>
          <w:spacing w:val="-5"/>
        </w:rPr>
        <w:t> </w:t>
      </w:r>
      <w:r>
        <w:rPr/>
        <w:t>to</w:t>
      </w:r>
      <w:r>
        <w:rPr>
          <w:spacing w:val="-1"/>
        </w:rPr>
        <w:t> </w:t>
      </w:r>
      <w:r>
        <w:rPr/>
        <w:t>creating</w:t>
      </w:r>
      <w:r>
        <w:rPr>
          <w:spacing w:val="-3"/>
        </w:rPr>
        <w:t> </w:t>
      </w:r>
      <w:r>
        <w:rPr/>
        <w:t>a</w:t>
      </w:r>
      <w:r>
        <w:rPr>
          <w:spacing w:val="-2"/>
        </w:rPr>
        <w:t> </w:t>
      </w:r>
      <w:r>
        <w:rPr/>
        <w:t>community</w:t>
      </w:r>
      <w:r>
        <w:rPr>
          <w:spacing w:val="-3"/>
        </w:rPr>
        <w:t> </w:t>
      </w:r>
      <w:r>
        <w:rPr/>
        <w:t>of</w:t>
      </w:r>
      <w:r>
        <w:rPr>
          <w:spacing w:val="-2"/>
        </w:rPr>
        <w:t> </w:t>
      </w:r>
      <w:r>
        <w:rPr/>
        <w:t>learners</w:t>
      </w:r>
      <w:r>
        <w:rPr>
          <w:spacing w:val="-2"/>
        </w:rPr>
        <w:t> </w:t>
      </w:r>
      <w:r>
        <w:rPr/>
        <w:t>by</w:t>
      </w:r>
      <w:r>
        <w:rPr>
          <w:spacing w:val="-1"/>
        </w:rPr>
        <w:t> </w:t>
      </w:r>
      <w:r>
        <w:rPr/>
        <w:t>enriching</w:t>
      </w:r>
      <w:r>
        <w:rPr>
          <w:spacing w:val="-3"/>
        </w:rPr>
        <w:t> </w:t>
      </w:r>
      <w:r>
        <w:rPr/>
        <w:t>the</w:t>
      </w:r>
      <w:r>
        <w:rPr>
          <w:spacing w:val="-1"/>
        </w:rPr>
        <w:t> </w:t>
      </w:r>
      <w:r>
        <w:rPr/>
        <w:t>lives</w:t>
      </w:r>
      <w:r>
        <w:rPr>
          <w:spacing w:val="-2"/>
        </w:rPr>
        <w:t> </w:t>
      </w:r>
      <w:r>
        <w:rPr/>
        <w:t>of</w:t>
      </w:r>
      <w:r>
        <w:rPr>
          <w:spacing w:val="-4"/>
        </w:rPr>
        <w:t> </w:t>
      </w:r>
      <w:r>
        <w:rPr/>
        <w:t>all</w:t>
      </w:r>
      <w:r>
        <w:rPr>
          <w:spacing w:val="-2"/>
        </w:rPr>
        <w:t> </w:t>
      </w:r>
      <w:r>
        <w:rPr/>
        <w:t>students</w:t>
      </w:r>
      <w:r>
        <w:rPr>
          <w:spacing w:val="-4"/>
        </w:rPr>
        <w:t> </w:t>
      </w:r>
      <w:r>
        <w:rPr/>
        <w:t>we serve through career technical education, transfer programs, foundational programs, and student support services. Taft College provides an equitable learning environment, defined by applied knowledge leading to students’ achievement of their educational goals.</w:t>
      </w:r>
    </w:p>
    <w:p>
      <w:pPr>
        <w:pStyle w:val="Heading3"/>
        <w:spacing w:before="158"/>
      </w:pPr>
      <w:r>
        <w:rPr>
          <w:spacing w:val="-2"/>
        </w:rPr>
        <w:t>Vision</w:t>
      </w:r>
    </w:p>
    <w:p>
      <w:pPr>
        <w:pStyle w:val="BodyText"/>
        <w:spacing w:before="182"/>
        <w:ind w:left="120"/>
      </w:pPr>
      <w:r>
        <w:rPr/>
        <w:t>Taft</w:t>
      </w:r>
      <w:r>
        <w:rPr>
          <w:spacing w:val="-3"/>
        </w:rPr>
        <w:t> </w:t>
      </w:r>
      <w:r>
        <w:rPr/>
        <w:t>College</w:t>
      </w:r>
      <w:r>
        <w:rPr>
          <w:spacing w:val="-6"/>
        </w:rPr>
        <w:t> </w:t>
      </w:r>
      <w:r>
        <w:rPr/>
        <w:t>instills</w:t>
      </w:r>
      <w:r>
        <w:rPr>
          <w:spacing w:val="-3"/>
        </w:rPr>
        <w:t> </w:t>
      </w:r>
      <w:r>
        <w:rPr/>
        <w:t>a</w:t>
      </w:r>
      <w:r>
        <w:rPr>
          <w:spacing w:val="-6"/>
        </w:rPr>
        <w:t> </w:t>
      </w:r>
      <w:r>
        <w:rPr/>
        <w:t>passion</w:t>
      </w:r>
      <w:r>
        <w:rPr>
          <w:spacing w:val="-4"/>
        </w:rPr>
        <w:t> </w:t>
      </w:r>
      <w:r>
        <w:rPr/>
        <w:t>for</w:t>
      </w:r>
      <w:r>
        <w:rPr>
          <w:spacing w:val="-4"/>
        </w:rPr>
        <w:t> </w:t>
      </w:r>
      <w:r>
        <w:rPr/>
        <w:t>learning,</w:t>
      </w:r>
      <w:r>
        <w:rPr>
          <w:spacing w:val="-3"/>
        </w:rPr>
        <w:t> </w:t>
      </w:r>
      <w:r>
        <w:rPr/>
        <w:t>leading</w:t>
      </w:r>
      <w:r>
        <w:rPr>
          <w:spacing w:val="-5"/>
        </w:rPr>
        <w:t> </w:t>
      </w:r>
      <w:r>
        <w:rPr/>
        <w:t>to</w:t>
      </w:r>
      <w:r>
        <w:rPr>
          <w:spacing w:val="-2"/>
        </w:rPr>
        <w:t> </w:t>
      </w:r>
      <w:r>
        <w:rPr/>
        <w:t>success</w:t>
      </w:r>
      <w:r>
        <w:rPr>
          <w:spacing w:val="-4"/>
        </w:rPr>
        <w:t> </w:t>
      </w:r>
      <w:r>
        <w:rPr/>
        <w:t>for</w:t>
      </w:r>
      <w:r>
        <w:rPr>
          <w:spacing w:val="-5"/>
        </w:rPr>
        <w:t> </w:t>
      </w:r>
      <w:r>
        <w:rPr>
          <w:spacing w:val="-4"/>
        </w:rPr>
        <w:t>all.</w:t>
      </w:r>
    </w:p>
    <w:p>
      <w:pPr>
        <w:pStyle w:val="Heading3"/>
        <w:spacing w:before="180"/>
      </w:pPr>
      <w:r>
        <w:rPr>
          <w:spacing w:val="-2"/>
        </w:rPr>
        <w:t>Values</w:t>
      </w:r>
    </w:p>
    <w:p>
      <w:pPr>
        <w:pStyle w:val="ListParagraph"/>
        <w:numPr>
          <w:ilvl w:val="0"/>
          <w:numId w:val="1"/>
        </w:numPr>
        <w:tabs>
          <w:tab w:pos="839" w:val="left" w:leader="none"/>
        </w:tabs>
        <w:spacing w:line="240" w:lineRule="auto" w:before="183" w:after="0"/>
        <w:ind w:left="839" w:right="0" w:hanging="360"/>
        <w:jc w:val="left"/>
        <w:rPr>
          <w:sz w:val="22"/>
        </w:rPr>
      </w:pPr>
      <w:r>
        <w:rPr>
          <w:sz w:val="22"/>
        </w:rPr>
        <w:t>Students</w:t>
      </w:r>
      <w:r>
        <w:rPr>
          <w:spacing w:val="-3"/>
          <w:sz w:val="22"/>
        </w:rPr>
        <w:t> </w:t>
      </w:r>
      <w:r>
        <w:rPr>
          <w:sz w:val="22"/>
        </w:rPr>
        <w:t>and</w:t>
      </w:r>
      <w:r>
        <w:rPr>
          <w:spacing w:val="-4"/>
          <w:sz w:val="22"/>
        </w:rPr>
        <w:t> </w:t>
      </w:r>
      <w:r>
        <w:rPr>
          <w:sz w:val="22"/>
        </w:rPr>
        <w:t>their</w:t>
      </w:r>
      <w:r>
        <w:rPr>
          <w:spacing w:val="-4"/>
          <w:sz w:val="22"/>
        </w:rPr>
        <w:t> </w:t>
      </w:r>
      <w:r>
        <w:rPr>
          <w:spacing w:val="-2"/>
          <w:sz w:val="22"/>
        </w:rPr>
        <w:t>success.</w:t>
      </w:r>
    </w:p>
    <w:p>
      <w:pPr>
        <w:spacing w:after="0" w:line="240" w:lineRule="auto"/>
        <w:jc w:val="left"/>
        <w:rPr>
          <w:sz w:val="22"/>
        </w:rPr>
        <w:sectPr>
          <w:pgSz w:w="12240" w:h="15840"/>
          <w:pgMar w:header="0" w:footer="1014" w:top="1420" w:bottom="1200" w:left="1320" w:right="1320"/>
        </w:sectPr>
      </w:pPr>
    </w:p>
    <w:p>
      <w:pPr>
        <w:pStyle w:val="ListParagraph"/>
        <w:numPr>
          <w:ilvl w:val="0"/>
          <w:numId w:val="1"/>
        </w:numPr>
        <w:tabs>
          <w:tab w:pos="839" w:val="left" w:leader="none"/>
        </w:tabs>
        <w:spacing w:line="240" w:lineRule="auto" w:before="39" w:after="0"/>
        <w:ind w:left="839" w:right="0" w:hanging="360"/>
        <w:jc w:val="left"/>
        <w:rPr>
          <w:sz w:val="22"/>
        </w:rPr>
      </w:pPr>
      <w:r>
        <w:rPr>
          <w:sz w:val="22"/>
        </w:rPr>
        <w:t>A</w:t>
      </w:r>
      <w:r>
        <w:rPr>
          <w:spacing w:val="-6"/>
          <w:sz w:val="22"/>
        </w:rPr>
        <w:t> </w:t>
      </w:r>
      <w:r>
        <w:rPr>
          <w:sz w:val="22"/>
        </w:rPr>
        <w:t>learning</w:t>
      </w:r>
      <w:r>
        <w:rPr>
          <w:spacing w:val="-4"/>
          <w:sz w:val="22"/>
        </w:rPr>
        <w:t> </w:t>
      </w:r>
      <w:r>
        <w:rPr>
          <w:sz w:val="22"/>
        </w:rPr>
        <w:t>community</w:t>
      </w:r>
      <w:r>
        <w:rPr>
          <w:spacing w:val="-5"/>
          <w:sz w:val="22"/>
        </w:rPr>
        <w:t> </w:t>
      </w:r>
      <w:r>
        <w:rPr>
          <w:sz w:val="22"/>
        </w:rPr>
        <w:t>with</w:t>
      </w:r>
      <w:r>
        <w:rPr>
          <w:spacing w:val="-6"/>
          <w:sz w:val="22"/>
        </w:rPr>
        <w:t> </w:t>
      </w:r>
      <w:r>
        <w:rPr>
          <w:sz w:val="22"/>
        </w:rPr>
        <w:t>teaching</w:t>
      </w:r>
      <w:r>
        <w:rPr>
          <w:spacing w:val="-4"/>
          <w:sz w:val="22"/>
        </w:rPr>
        <w:t> </w:t>
      </w:r>
      <w:r>
        <w:rPr>
          <w:spacing w:val="-2"/>
          <w:sz w:val="22"/>
        </w:rPr>
        <w:t>excellence.</w:t>
      </w:r>
    </w:p>
    <w:p>
      <w:pPr>
        <w:pStyle w:val="ListParagraph"/>
        <w:numPr>
          <w:ilvl w:val="0"/>
          <w:numId w:val="1"/>
        </w:numPr>
        <w:tabs>
          <w:tab w:pos="840" w:val="left" w:leader="none"/>
        </w:tabs>
        <w:spacing w:line="240" w:lineRule="auto" w:before="22" w:after="0"/>
        <w:ind w:left="840" w:right="0" w:hanging="360"/>
        <w:jc w:val="left"/>
        <w:rPr>
          <w:sz w:val="22"/>
        </w:rPr>
      </w:pPr>
      <w:r>
        <w:rPr>
          <w:sz w:val="22"/>
        </w:rPr>
        <w:t>An</w:t>
      </w:r>
      <w:r>
        <w:rPr>
          <w:spacing w:val="-9"/>
          <w:sz w:val="22"/>
        </w:rPr>
        <w:t> </w:t>
      </w:r>
      <w:r>
        <w:rPr>
          <w:sz w:val="22"/>
        </w:rPr>
        <w:t>environment</w:t>
      </w:r>
      <w:r>
        <w:rPr>
          <w:spacing w:val="-4"/>
          <w:sz w:val="22"/>
        </w:rPr>
        <w:t> </w:t>
      </w:r>
      <w:r>
        <w:rPr>
          <w:sz w:val="22"/>
        </w:rPr>
        <w:t>conducive</w:t>
      </w:r>
      <w:r>
        <w:rPr>
          <w:spacing w:val="-8"/>
          <w:sz w:val="22"/>
        </w:rPr>
        <w:t> </w:t>
      </w:r>
      <w:r>
        <w:rPr>
          <w:sz w:val="22"/>
        </w:rPr>
        <w:t>to</w:t>
      </w:r>
      <w:r>
        <w:rPr>
          <w:spacing w:val="-4"/>
          <w:sz w:val="22"/>
        </w:rPr>
        <w:t> </w:t>
      </w:r>
      <w:r>
        <w:rPr>
          <w:sz w:val="22"/>
        </w:rPr>
        <w:t>learning,</w:t>
      </w:r>
      <w:r>
        <w:rPr>
          <w:spacing w:val="-6"/>
          <w:sz w:val="22"/>
        </w:rPr>
        <w:t> </w:t>
      </w:r>
      <w:r>
        <w:rPr>
          <w:sz w:val="22"/>
        </w:rPr>
        <w:t>fairness,</w:t>
      </w:r>
      <w:r>
        <w:rPr>
          <w:spacing w:val="-5"/>
          <w:sz w:val="22"/>
        </w:rPr>
        <w:t> </w:t>
      </w:r>
      <w:r>
        <w:rPr>
          <w:sz w:val="22"/>
        </w:rPr>
        <w:t>dialogue,</w:t>
      </w:r>
      <w:r>
        <w:rPr>
          <w:spacing w:val="-6"/>
          <w:sz w:val="22"/>
        </w:rPr>
        <w:t> </w:t>
      </w:r>
      <w:r>
        <w:rPr>
          <w:sz w:val="22"/>
        </w:rPr>
        <w:t>and</w:t>
      </w:r>
      <w:r>
        <w:rPr>
          <w:spacing w:val="-6"/>
          <w:sz w:val="22"/>
        </w:rPr>
        <w:t> </w:t>
      </w:r>
      <w:r>
        <w:rPr>
          <w:sz w:val="22"/>
        </w:rPr>
        <w:t>continuous</w:t>
      </w:r>
      <w:r>
        <w:rPr>
          <w:spacing w:val="-5"/>
          <w:sz w:val="22"/>
        </w:rPr>
        <w:t> </w:t>
      </w:r>
      <w:r>
        <w:rPr>
          <w:spacing w:val="-2"/>
          <w:sz w:val="22"/>
        </w:rPr>
        <w:t>improvement.</w:t>
      </w:r>
    </w:p>
    <w:p>
      <w:pPr>
        <w:pStyle w:val="ListParagraph"/>
        <w:numPr>
          <w:ilvl w:val="0"/>
          <w:numId w:val="1"/>
        </w:numPr>
        <w:tabs>
          <w:tab w:pos="840" w:val="left" w:leader="none"/>
        </w:tabs>
        <w:spacing w:line="240" w:lineRule="auto" w:before="22" w:after="0"/>
        <w:ind w:left="840" w:right="0" w:hanging="360"/>
        <w:jc w:val="left"/>
        <w:rPr>
          <w:sz w:val="22"/>
        </w:rPr>
      </w:pPr>
      <w:r>
        <w:rPr>
          <w:sz w:val="22"/>
        </w:rPr>
        <w:t>A</w:t>
      </w:r>
      <w:r>
        <w:rPr>
          <w:spacing w:val="-10"/>
          <w:sz w:val="22"/>
        </w:rPr>
        <w:t> </w:t>
      </w:r>
      <w:r>
        <w:rPr>
          <w:sz w:val="22"/>
        </w:rPr>
        <w:t>communicative,</w:t>
      </w:r>
      <w:r>
        <w:rPr>
          <w:spacing w:val="-7"/>
          <w:sz w:val="22"/>
        </w:rPr>
        <w:t> </w:t>
      </w:r>
      <w:r>
        <w:rPr>
          <w:sz w:val="22"/>
        </w:rPr>
        <w:t>collaborative,</w:t>
      </w:r>
      <w:r>
        <w:rPr>
          <w:spacing w:val="-9"/>
          <w:sz w:val="22"/>
        </w:rPr>
        <w:t> </w:t>
      </w:r>
      <w:r>
        <w:rPr>
          <w:sz w:val="22"/>
        </w:rPr>
        <w:t>collegial,</w:t>
      </w:r>
      <w:r>
        <w:rPr>
          <w:spacing w:val="-7"/>
          <w:sz w:val="22"/>
        </w:rPr>
        <w:t> </w:t>
      </w:r>
      <w:r>
        <w:rPr>
          <w:sz w:val="22"/>
        </w:rPr>
        <w:t>and</w:t>
      </w:r>
      <w:r>
        <w:rPr>
          <w:spacing w:val="-8"/>
          <w:sz w:val="22"/>
        </w:rPr>
        <w:t> </w:t>
      </w:r>
      <w:r>
        <w:rPr>
          <w:sz w:val="22"/>
        </w:rPr>
        <w:t>respectful</w:t>
      </w:r>
      <w:r>
        <w:rPr>
          <w:spacing w:val="-7"/>
          <w:sz w:val="22"/>
        </w:rPr>
        <w:t> </w:t>
      </w:r>
      <w:r>
        <w:rPr>
          <w:spacing w:val="-2"/>
          <w:sz w:val="22"/>
        </w:rPr>
        <w:t>culture.</w:t>
      </w:r>
    </w:p>
    <w:p>
      <w:pPr>
        <w:pStyle w:val="ListParagraph"/>
        <w:numPr>
          <w:ilvl w:val="0"/>
          <w:numId w:val="1"/>
        </w:numPr>
        <w:tabs>
          <w:tab w:pos="840" w:val="left" w:leader="none"/>
        </w:tabs>
        <w:spacing w:line="259" w:lineRule="auto" w:before="19" w:after="0"/>
        <w:ind w:left="840" w:right="542" w:hanging="361"/>
        <w:jc w:val="left"/>
        <w:rPr>
          <w:sz w:val="22"/>
        </w:rPr>
      </w:pPr>
      <w:r>
        <w:rPr>
          <w:sz w:val="22"/>
        </w:rPr>
        <w:t>A</w:t>
      </w:r>
      <w:r>
        <w:rPr>
          <w:spacing w:val="-3"/>
          <w:sz w:val="22"/>
        </w:rPr>
        <w:t> </w:t>
      </w:r>
      <w:r>
        <w:rPr>
          <w:sz w:val="22"/>
        </w:rPr>
        <w:t>partnership</w:t>
      </w:r>
      <w:r>
        <w:rPr>
          <w:spacing w:val="-4"/>
          <w:sz w:val="22"/>
        </w:rPr>
        <w:t> </w:t>
      </w:r>
      <w:r>
        <w:rPr>
          <w:sz w:val="22"/>
        </w:rPr>
        <w:t>of</w:t>
      </w:r>
      <w:r>
        <w:rPr>
          <w:spacing w:val="-5"/>
          <w:sz w:val="22"/>
        </w:rPr>
        <w:t> </w:t>
      </w:r>
      <w:r>
        <w:rPr>
          <w:sz w:val="22"/>
        </w:rPr>
        <w:t>students,</w:t>
      </w:r>
      <w:r>
        <w:rPr>
          <w:spacing w:val="-3"/>
          <w:sz w:val="22"/>
        </w:rPr>
        <w:t> </w:t>
      </w:r>
      <w:r>
        <w:rPr>
          <w:sz w:val="22"/>
        </w:rPr>
        <w:t>faculty,</w:t>
      </w:r>
      <w:r>
        <w:rPr>
          <w:spacing w:val="-3"/>
          <w:sz w:val="22"/>
        </w:rPr>
        <w:t> </w:t>
      </w:r>
      <w:r>
        <w:rPr>
          <w:sz w:val="22"/>
        </w:rPr>
        <w:t>support</w:t>
      </w:r>
      <w:r>
        <w:rPr>
          <w:spacing w:val="-2"/>
          <w:sz w:val="22"/>
        </w:rPr>
        <w:t> </w:t>
      </w:r>
      <w:r>
        <w:rPr>
          <w:sz w:val="22"/>
        </w:rPr>
        <w:t>services,</w:t>
      </w:r>
      <w:r>
        <w:rPr>
          <w:spacing w:val="-5"/>
          <w:sz w:val="22"/>
        </w:rPr>
        <w:t> </w:t>
      </w:r>
      <w:r>
        <w:rPr>
          <w:sz w:val="22"/>
        </w:rPr>
        <w:t>and</w:t>
      </w:r>
      <w:r>
        <w:rPr>
          <w:spacing w:val="-4"/>
          <w:sz w:val="22"/>
        </w:rPr>
        <w:t> </w:t>
      </w:r>
      <w:r>
        <w:rPr>
          <w:sz w:val="22"/>
        </w:rPr>
        <w:t>community.</w:t>
      </w:r>
      <w:r>
        <w:rPr>
          <w:spacing w:val="-6"/>
          <w:sz w:val="22"/>
        </w:rPr>
        <w:t> </w:t>
      </w:r>
      <w:r>
        <w:rPr>
          <w:sz w:val="22"/>
        </w:rPr>
        <w:t>o</w:t>
      </w:r>
      <w:r>
        <w:rPr>
          <w:spacing w:val="-2"/>
          <w:sz w:val="22"/>
        </w:rPr>
        <w:t> </w:t>
      </w:r>
      <w:r>
        <w:rPr>
          <w:sz w:val="22"/>
        </w:rPr>
        <w:t>Innovation,</w:t>
      </w:r>
      <w:r>
        <w:rPr>
          <w:spacing w:val="-3"/>
          <w:sz w:val="22"/>
        </w:rPr>
        <w:t> </w:t>
      </w:r>
      <w:r>
        <w:rPr>
          <w:sz w:val="22"/>
        </w:rPr>
        <w:t>diversity, creativity, and critical thinking.</w:t>
      </w:r>
    </w:p>
    <w:p>
      <w:pPr>
        <w:pStyle w:val="ListParagraph"/>
        <w:numPr>
          <w:ilvl w:val="0"/>
          <w:numId w:val="1"/>
        </w:numPr>
        <w:tabs>
          <w:tab w:pos="840" w:val="left" w:leader="none"/>
        </w:tabs>
        <w:spacing w:line="240" w:lineRule="auto" w:before="1" w:after="0"/>
        <w:ind w:left="840" w:right="0" w:hanging="360"/>
        <w:jc w:val="left"/>
        <w:rPr>
          <w:sz w:val="22"/>
        </w:rPr>
      </w:pPr>
      <w:r>
        <w:rPr>
          <w:sz w:val="22"/>
        </w:rPr>
        <w:t>Academic,</w:t>
      </w:r>
      <w:r>
        <w:rPr>
          <w:spacing w:val="-7"/>
          <w:sz w:val="22"/>
        </w:rPr>
        <w:t> </w:t>
      </w:r>
      <w:r>
        <w:rPr>
          <w:sz w:val="22"/>
        </w:rPr>
        <w:t>financial,</w:t>
      </w:r>
      <w:r>
        <w:rPr>
          <w:spacing w:val="-6"/>
          <w:sz w:val="22"/>
        </w:rPr>
        <w:t> </w:t>
      </w:r>
      <w:r>
        <w:rPr>
          <w:sz w:val="22"/>
        </w:rPr>
        <w:t>personal,</w:t>
      </w:r>
      <w:r>
        <w:rPr>
          <w:spacing w:val="-6"/>
          <w:sz w:val="22"/>
        </w:rPr>
        <w:t> </w:t>
      </w:r>
      <w:r>
        <w:rPr>
          <w:sz w:val="22"/>
        </w:rPr>
        <w:t>and</w:t>
      </w:r>
      <w:r>
        <w:rPr>
          <w:spacing w:val="-7"/>
          <w:sz w:val="22"/>
        </w:rPr>
        <w:t> </w:t>
      </w:r>
      <w:r>
        <w:rPr>
          <w:sz w:val="22"/>
        </w:rPr>
        <w:t>professional</w:t>
      </w:r>
      <w:r>
        <w:rPr>
          <w:spacing w:val="-6"/>
          <w:sz w:val="22"/>
        </w:rPr>
        <w:t> </w:t>
      </w:r>
      <w:r>
        <w:rPr>
          <w:spacing w:val="-2"/>
          <w:sz w:val="22"/>
        </w:rPr>
        <w:t>integrity.</w:t>
      </w:r>
    </w:p>
    <w:p>
      <w:pPr>
        <w:pStyle w:val="ListParagraph"/>
        <w:numPr>
          <w:ilvl w:val="0"/>
          <w:numId w:val="1"/>
        </w:numPr>
        <w:tabs>
          <w:tab w:pos="840" w:val="left" w:leader="none"/>
        </w:tabs>
        <w:spacing w:line="240" w:lineRule="auto" w:before="21" w:after="0"/>
        <w:ind w:left="840" w:right="0" w:hanging="360"/>
        <w:jc w:val="left"/>
        <w:rPr>
          <w:sz w:val="22"/>
        </w:rPr>
      </w:pPr>
      <w:r>
        <w:rPr>
          <w:sz w:val="22"/>
        </w:rPr>
        <w:t>Employees</w:t>
      </w:r>
      <w:r>
        <w:rPr>
          <w:spacing w:val="-6"/>
          <w:sz w:val="22"/>
        </w:rPr>
        <w:t> </w:t>
      </w:r>
      <w:r>
        <w:rPr>
          <w:sz w:val="22"/>
        </w:rPr>
        <w:t>and</w:t>
      </w:r>
      <w:r>
        <w:rPr>
          <w:spacing w:val="-6"/>
          <w:sz w:val="22"/>
        </w:rPr>
        <w:t> </w:t>
      </w:r>
      <w:r>
        <w:rPr>
          <w:sz w:val="22"/>
        </w:rPr>
        <w:t>their</w:t>
      </w:r>
      <w:r>
        <w:rPr>
          <w:spacing w:val="-5"/>
          <w:sz w:val="22"/>
        </w:rPr>
        <w:t> </w:t>
      </w:r>
      <w:r>
        <w:rPr>
          <w:sz w:val="22"/>
        </w:rPr>
        <w:t>professional</w:t>
      </w:r>
      <w:r>
        <w:rPr>
          <w:spacing w:val="-5"/>
          <w:sz w:val="22"/>
        </w:rPr>
        <w:t> </w:t>
      </w:r>
      <w:r>
        <w:rPr>
          <w:spacing w:val="-2"/>
          <w:sz w:val="22"/>
        </w:rPr>
        <w:t>development.</w:t>
      </w:r>
    </w:p>
    <w:p>
      <w:pPr>
        <w:pStyle w:val="ListParagraph"/>
        <w:numPr>
          <w:ilvl w:val="0"/>
          <w:numId w:val="1"/>
        </w:numPr>
        <w:tabs>
          <w:tab w:pos="840" w:val="left" w:leader="none"/>
        </w:tabs>
        <w:spacing w:line="259" w:lineRule="auto" w:before="20" w:after="0"/>
        <w:ind w:left="840" w:right="242" w:hanging="361"/>
        <w:jc w:val="left"/>
        <w:rPr>
          <w:sz w:val="22"/>
        </w:rPr>
      </w:pPr>
      <w:r>
        <w:rPr>
          <w:sz w:val="22"/>
        </w:rPr>
        <w:t>A</w:t>
      </w:r>
      <w:r>
        <w:rPr>
          <w:spacing w:val="-4"/>
          <w:sz w:val="22"/>
        </w:rPr>
        <w:t> </w:t>
      </w:r>
      <w:r>
        <w:rPr>
          <w:sz w:val="22"/>
        </w:rPr>
        <w:t>transparent,</w:t>
      </w:r>
      <w:r>
        <w:rPr>
          <w:spacing w:val="-6"/>
          <w:sz w:val="22"/>
        </w:rPr>
        <w:t> </w:t>
      </w:r>
      <w:r>
        <w:rPr>
          <w:sz w:val="22"/>
        </w:rPr>
        <w:t>accessible,</w:t>
      </w:r>
      <w:r>
        <w:rPr>
          <w:spacing w:val="-4"/>
          <w:sz w:val="22"/>
        </w:rPr>
        <w:t> </w:t>
      </w:r>
      <w:r>
        <w:rPr>
          <w:sz w:val="22"/>
        </w:rPr>
        <w:t>participative</w:t>
      </w:r>
      <w:r>
        <w:rPr>
          <w:spacing w:val="-3"/>
          <w:sz w:val="22"/>
        </w:rPr>
        <w:t> </w:t>
      </w:r>
      <w:r>
        <w:rPr>
          <w:sz w:val="22"/>
        </w:rPr>
        <w:t>governance</w:t>
      </w:r>
      <w:r>
        <w:rPr>
          <w:spacing w:val="-3"/>
          <w:sz w:val="22"/>
        </w:rPr>
        <w:t> </w:t>
      </w:r>
      <w:r>
        <w:rPr>
          <w:sz w:val="22"/>
        </w:rPr>
        <w:t>structure.</w:t>
      </w:r>
      <w:r>
        <w:rPr>
          <w:spacing w:val="-4"/>
          <w:sz w:val="22"/>
        </w:rPr>
        <w:t> </w:t>
      </w:r>
      <w:r>
        <w:rPr>
          <w:sz w:val="22"/>
        </w:rPr>
        <w:t>o</w:t>
      </w:r>
      <w:r>
        <w:rPr>
          <w:spacing w:val="-5"/>
          <w:sz w:val="22"/>
        </w:rPr>
        <w:t> </w:t>
      </w:r>
      <w:r>
        <w:rPr>
          <w:sz w:val="22"/>
        </w:rPr>
        <w:t>Innovation,</w:t>
      </w:r>
      <w:r>
        <w:rPr>
          <w:spacing w:val="-4"/>
          <w:sz w:val="22"/>
        </w:rPr>
        <w:t> </w:t>
      </w:r>
      <w:r>
        <w:rPr>
          <w:sz w:val="22"/>
        </w:rPr>
        <w:t>diversity,</w:t>
      </w:r>
      <w:r>
        <w:rPr>
          <w:spacing w:val="-6"/>
          <w:sz w:val="22"/>
        </w:rPr>
        <w:t> </w:t>
      </w:r>
      <w:r>
        <w:rPr>
          <w:sz w:val="22"/>
        </w:rPr>
        <w:t>creativity, and critical thinking.</w:t>
      </w:r>
    </w:p>
    <w:p>
      <w:pPr>
        <w:pStyle w:val="ListParagraph"/>
        <w:numPr>
          <w:ilvl w:val="0"/>
          <w:numId w:val="1"/>
        </w:numPr>
        <w:tabs>
          <w:tab w:pos="840" w:val="left" w:leader="none"/>
        </w:tabs>
        <w:spacing w:line="400" w:lineRule="auto" w:before="0" w:after="0"/>
        <w:ind w:left="121" w:right="844" w:firstLine="359"/>
        <w:jc w:val="left"/>
        <w:rPr>
          <w:sz w:val="22"/>
        </w:rPr>
      </w:pPr>
      <w:r>
        <w:rPr>
          <w:sz w:val="22"/>
        </w:rPr>
        <w:t>An</w:t>
      </w:r>
      <w:r>
        <w:rPr>
          <w:spacing w:val="-5"/>
          <w:sz w:val="22"/>
        </w:rPr>
        <w:t> </w:t>
      </w:r>
      <w:r>
        <w:rPr>
          <w:sz w:val="22"/>
        </w:rPr>
        <w:t>environment</w:t>
      </w:r>
      <w:r>
        <w:rPr>
          <w:spacing w:val="-3"/>
          <w:sz w:val="22"/>
        </w:rPr>
        <w:t> </w:t>
      </w:r>
      <w:r>
        <w:rPr>
          <w:sz w:val="22"/>
        </w:rPr>
        <w:t>conducive</w:t>
      </w:r>
      <w:r>
        <w:rPr>
          <w:spacing w:val="-6"/>
          <w:sz w:val="22"/>
        </w:rPr>
        <w:t> </w:t>
      </w:r>
      <w:r>
        <w:rPr>
          <w:sz w:val="22"/>
        </w:rPr>
        <w:t>to</w:t>
      </w:r>
      <w:r>
        <w:rPr>
          <w:spacing w:val="-3"/>
          <w:sz w:val="22"/>
        </w:rPr>
        <w:t> </w:t>
      </w:r>
      <w:r>
        <w:rPr>
          <w:sz w:val="22"/>
        </w:rPr>
        <w:t>learning,</w:t>
      </w:r>
      <w:r>
        <w:rPr>
          <w:spacing w:val="-4"/>
          <w:sz w:val="22"/>
        </w:rPr>
        <w:t> </w:t>
      </w:r>
      <w:r>
        <w:rPr>
          <w:sz w:val="22"/>
        </w:rPr>
        <w:t>fairness,</w:t>
      </w:r>
      <w:r>
        <w:rPr>
          <w:spacing w:val="-4"/>
          <w:sz w:val="22"/>
        </w:rPr>
        <w:t> </w:t>
      </w:r>
      <w:r>
        <w:rPr>
          <w:sz w:val="22"/>
        </w:rPr>
        <w:t>dialogue,</w:t>
      </w:r>
      <w:r>
        <w:rPr>
          <w:spacing w:val="-4"/>
          <w:sz w:val="22"/>
        </w:rPr>
        <w:t> </w:t>
      </w:r>
      <w:r>
        <w:rPr>
          <w:sz w:val="22"/>
        </w:rPr>
        <w:t>and</w:t>
      </w:r>
      <w:r>
        <w:rPr>
          <w:spacing w:val="-5"/>
          <w:sz w:val="22"/>
        </w:rPr>
        <w:t> </w:t>
      </w:r>
      <w:r>
        <w:rPr>
          <w:sz w:val="22"/>
        </w:rPr>
        <w:t>continuous</w:t>
      </w:r>
      <w:r>
        <w:rPr>
          <w:spacing w:val="-4"/>
          <w:sz w:val="22"/>
        </w:rPr>
        <w:t> </w:t>
      </w:r>
      <w:r>
        <w:rPr>
          <w:sz w:val="22"/>
        </w:rPr>
        <w:t>improvement. Academic and Career Programs at Taft College:</w:t>
      </w:r>
    </w:p>
    <w:p>
      <w:pPr>
        <w:pStyle w:val="BodyText"/>
        <w:spacing w:line="259" w:lineRule="auto" w:before="83"/>
        <w:ind w:left="121" w:right="200"/>
      </w:pPr>
      <w:r>
        <w:rPr/>
        <w:t>Ensuring that students complete degrees and certificates that will enhance our students’ lives and promote economic growth in our community is an essential component of our mission. Taft College offers</w:t>
      </w:r>
      <w:r>
        <w:rPr>
          <w:spacing w:val="-4"/>
        </w:rPr>
        <w:t> </w:t>
      </w:r>
      <w:r>
        <w:rPr/>
        <w:t>more</w:t>
      </w:r>
      <w:r>
        <w:rPr>
          <w:spacing w:val="-4"/>
        </w:rPr>
        <w:t> </w:t>
      </w:r>
      <w:r>
        <w:rPr/>
        <w:t>than</w:t>
      </w:r>
      <w:r>
        <w:rPr>
          <w:spacing w:val="-3"/>
        </w:rPr>
        <w:t> </w:t>
      </w:r>
      <w:r>
        <w:rPr/>
        <w:t>fifty</w:t>
      </w:r>
      <w:r>
        <w:rPr>
          <w:spacing w:val="-1"/>
        </w:rPr>
        <w:t> </w:t>
      </w:r>
      <w:r>
        <w:rPr/>
        <w:t>academic</w:t>
      </w:r>
      <w:r>
        <w:rPr>
          <w:spacing w:val="-4"/>
        </w:rPr>
        <w:t> </w:t>
      </w:r>
      <w:r>
        <w:rPr/>
        <w:t>and</w:t>
      </w:r>
      <w:r>
        <w:rPr>
          <w:spacing w:val="-3"/>
        </w:rPr>
        <w:t> </w:t>
      </w:r>
      <w:r>
        <w:rPr/>
        <w:t>career</w:t>
      </w:r>
      <w:r>
        <w:rPr>
          <w:spacing w:val="-2"/>
        </w:rPr>
        <w:t> </w:t>
      </w:r>
      <w:r>
        <w:rPr/>
        <w:t>technical</w:t>
      </w:r>
      <w:r>
        <w:rPr>
          <w:spacing w:val="-5"/>
        </w:rPr>
        <w:t> </w:t>
      </w:r>
      <w:r>
        <w:rPr/>
        <w:t>educational</w:t>
      </w:r>
      <w:r>
        <w:rPr>
          <w:spacing w:val="-2"/>
        </w:rPr>
        <w:t> </w:t>
      </w:r>
      <w:r>
        <w:rPr/>
        <w:t>degree</w:t>
      </w:r>
      <w:r>
        <w:rPr>
          <w:spacing w:val="-1"/>
        </w:rPr>
        <w:t> </w:t>
      </w:r>
      <w:r>
        <w:rPr/>
        <w:t>and</w:t>
      </w:r>
      <w:r>
        <w:rPr>
          <w:spacing w:val="-3"/>
        </w:rPr>
        <w:t> </w:t>
      </w:r>
      <w:r>
        <w:rPr/>
        <w:t>certificate</w:t>
      </w:r>
      <w:r>
        <w:rPr>
          <w:spacing w:val="-1"/>
        </w:rPr>
        <w:t> </w:t>
      </w:r>
      <w:r>
        <w:rPr/>
        <w:t>programs,</w:t>
      </w:r>
      <w:r>
        <w:rPr>
          <w:spacing w:val="-4"/>
        </w:rPr>
        <w:t> </w:t>
      </w:r>
      <w:r>
        <w:rPr/>
        <w:t>with 15 AS/AA Degrees for Transfer programs that align with our CSU partners.</w:t>
      </w:r>
    </w:p>
    <w:p>
      <w:pPr>
        <w:pStyle w:val="Heading3"/>
        <w:spacing w:before="238"/>
        <w:ind w:left="121"/>
      </w:pPr>
      <w:r>
        <w:rPr>
          <w:color w:val="3E3E3E"/>
        </w:rPr>
        <w:t>Transfer</w:t>
      </w:r>
      <w:r>
        <w:rPr>
          <w:color w:val="3E3E3E"/>
          <w:spacing w:val="-7"/>
        </w:rPr>
        <w:t> </w:t>
      </w:r>
      <w:r>
        <w:rPr>
          <w:color w:val="3E3E3E"/>
          <w:spacing w:val="-2"/>
        </w:rPr>
        <w:t>Degrees:</w:t>
      </w:r>
    </w:p>
    <w:p>
      <w:pPr>
        <w:pStyle w:val="ListParagraph"/>
        <w:numPr>
          <w:ilvl w:val="0"/>
          <w:numId w:val="1"/>
        </w:numPr>
        <w:tabs>
          <w:tab w:pos="840" w:val="left" w:leader="none"/>
        </w:tabs>
        <w:spacing w:line="240" w:lineRule="auto" w:before="23" w:after="0"/>
        <w:ind w:left="840" w:right="0" w:hanging="360"/>
        <w:jc w:val="left"/>
        <w:rPr>
          <w:color w:val="3E3E3E"/>
          <w:sz w:val="22"/>
        </w:rPr>
      </w:pPr>
      <w:r>
        <w:rPr>
          <w:color w:val="3E3E3E"/>
          <w:sz w:val="22"/>
        </w:rPr>
        <w:t>Administration</w:t>
      </w:r>
      <w:r>
        <w:rPr>
          <w:color w:val="3E3E3E"/>
          <w:spacing w:val="-7"/>
          <w:sz w:val="22"/>
        </w:rPr>
        <w:t> </w:t>
      </w:r>
      <w:r>
        <w:rPr>
          <w:color w:val="3E3E3E"/>
          <w:sz w:val="22"/>
        </w:rPr>
        <w:t>of</w:t>
      </w:r>
      <w:r>
        <w:rPr>
          <w:color w:val="3E3E3E"/>
          <w:spacing w:val="-3"/>
          <w:sz w:val="22"/>
        </w:rPr>
        <w:t> </w:t>
      </w:r>
      <w:r>
        <w:rPr>
          <w:color w:val="3E3E3E"/>
          <w:sz w:val="22"/>
        </w:rPr>
        <w:t>Justice</w:t>
      </w:r>
      <w:r>
        <w:rPr>
          <w:color w:val="3E3E3E"/>
          <w:spacing w:val="-5"/>
          <w:sz w:val="22"/>
        </w:rPr>
        <w:t> </w:t>
      </w:r>
      <w:r>
        <w:rPr>
          <w:color w:val="3E3E3E"/>
          <w:sz w:val="22"/>
        </w:rPr>
        <w:t>for</w:t>
      </w:r>
      <w:r>
        <w:rPr>
          <w:color w:val="3E3E3E"/>
          <w:spacing w:val="-3"/>
          <w:sz w:val="22"/>
        </w:rPr>
        <w:t> </w:t>
      </w:r>
      <w:r>
        <w:rPr>
          <w:color w:val="3E3E3E"/>
          <w:spacing w:val="-2"/>
          <w:sz w:val="22"/>
        </w:rPr>
        <w:t>Transfer</w:t>
      </w:r>
    </w:p>
    <w:p>
      <w:pPr>
        <w:pStyle w:val="ListParagraph"/>
        <w:numPr>
          <w:ilvl w:val="0"/>
          <w:numId w:val="1"/>
        </w:numPr>
        <w:tabs>
          <w:tab w:pos="875" w:val="left" w:leader="none"/>
        </w:tabs>
        <w:spacing w:line="240" w:lineRule="auto" w:before="22" w:after="0"/>
        <w:ind w:left="875" w:right="0" w:hanging="395"/>
        <w:jc w:val="left"/>
        <w:rPr>
          <w:color w:val="3E3E3E"/>
          <w:sz w:val="22"/>
        </w:rPr>
      </w:pPr>
      <w:r>
        <w:rPr>
          <w:color w:val="3E3E3E"/>
          <w:sz w:val="22"/>
        </w:rPr>
        <w:t>Art</w:t>
      </w:r>
      <w:r>
        <w:rPr>
          <w:color w:val="3E3E3E"/>
          <w:spacing w:val="-2"/>
          <w:sz w:val="22"/>
        </w:rPr>
        <w:t> </w:t>
      </w:r>
      <w:r>
        <w:rPr>
          <w:color w:val="3E3E3E"/>
          <w:sz w:val="22"/>
        </w:rPr>
        <w:t>History</w:t>
      </w:r>
      <w:r>
        <w:rPr>
          <w:color w:val="3E3E3E"/>
          <w:spacing w:val="-3"/>
          <w:sz w:val="22"/>
        </w:rPr>
        <w:t> </w:t>
      </w:r>
      <w:r>
        <w:rPr>
          <w:color w:val="3E3E3E"/>
          <w:sz w:val="22"/>
        </w:rPr>
        <w:t>for</w:t>
      </w:r>
      <w:r>
        <w:rPr>
          <w:color w:val="3E3E3E"/>
          <w:spacing w:val="-3"/>
          <w:sz w:val="22"/>
        </w:rPr>
        <w:t> </w:t>
      </w:r>
      <w:r>
        <w:rPr>
          <w:color w:val="3E3E3E"/>
          <w:spacing w:val="-2"/>
          <w:sz w:val="22"/>
        </w:rPr>
        <w:t>Transfer</w:t>
      </w:r>
    </w:p>
    <w:p>
      <w:pPr>
        <w:pStyle w:val="ListParagraph"/>
        <w:numPr>
          <w:ilvl w:val="0"/>
          <w:numId w:val="1"/>
        </w:numPr>
        <w:tabs>
          <w:tab w:pos="840" w:val="left" w:leader="none"/>
        </w:tabs>
        <w:spacing w:line="240" w:lineRule="auto" w:before="19" w:after="0"/>
        <w:ind w:left="840" w:right="0" w:hanging="360"/>
        <w:jc w:val="left"/>
        <w:rPr>
          <w:color w:val="3E3E3E"/>
          <w:sz w:val="22"/>
        </w:rPr>
      </w:pPr>
      <w:r>
        <w:rPr>
          <w:color w:val="3E3E3E"/>
          <w:sz w:val="22"/>
        </w:rPr>
        <w:t>Biology</w:t>
      </w:r>
      <w:r>
        <w:rPr>
          <w:color w:val="3E3E3E"/>
          <w:spacing w:val="-3"/>
          <w:sz w:val="22"/>
        </w:rPr>
        <w:t> </w:t>
      </w:r>
      <w:r>
        <w:rPr>
          <w:color w:val="3E3E3E"/>
          <w:sz w:val="22"/>
        </w:rPr>
        <w:t>for</w:t>
      </w:r>
      <w:r>
        <w:rPr>
          <w:color w:val="3E3E3E"/>
          <w:spacing w:val="-3"/>
          <w:sz w:val="22"/>
        </w:rPr>
        <w:t> </w:t>
      </w:r>
      <w:r>
        <w:rPr>
          <w:color w:val="3E3E3E"/>
          <w:spacing w:val="-2"/>
          <w:sz w:val="22"/>
        </w:rPr>
        <w:t>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Business</w:t>
      </w:r>
      <w:r>
        <w:rPr>
          <w:color w:val="3E3E3E"/>
          <w:spacing w:val="-7"/>
          <w:sz w:val="22"/>
        </w:rPr>
        <w:t> </w:t>
      </w:r>
      <w:r>
        <w:rPr>
          <w:color w:val="3E3E3E"/>
          <w:sz w:val="22"/>
        </w:rPr>
        <w:t>Administration</w:t>
      </w:r>
      <w:r>
        <w:rPr>
          <w:color w:val="3E3E3E"/>
          <w:spacing w:val="-6"/>
          <w:sz w:val="22"/>
        </w:rPr>
        <w:t> </w:t>
      </w:r>
      <w:r>
        <w:rPr>
          <w:color w:val="3E3E3E"/>
          <w:sz w:val="22"/>
        </w:rPr>
        <w:t>for</w:t>
      </w:r>
      <w:r>
        <w:rPr>
          <w:color w:val="3E3E3E"/>
          <w:spacing w:val="-6"/>
          <w:sz w:val="22"/>
        </w:rPr>
        <w:t> </w:t>
      </w:r>
      <w:r>
        <w:rPr>
          <w:color w:val="3E3E3E"/>
          <w:spacing w:val="-2"/>
          <w:sz w:val="22"/>
        </w:rPr>
        <w:t>Transfer</w:t>
      </w:r>
    </w:p>
    <w:p>
      <w:pPr>
        <w:pStyle w:val="ListParagraph"/>
        <w:numPr>
          <w:ilvl w:val="0"/>
          <w:numId w:val="1"/>
        </w:numPr>
        <w:tabs>
          <w:tab w:pos="875" w:val="left" w:leader="none"/>
        </w:tabs>
        <w:spacing w:line="240" w:lineRule="auto" w:before="22" w:after="0"/>
        <w:ind w:left="875" w:right="0" w:hanging="395"/>
        <w:jc w:val="left"/>
        <w:rPr>
          <w:color w:val="3E3E3E"/>
          <w:sz w:val="22"/>
        </w:rPr>
      </w:pPr>
      <w:r>
        <w:rPr>
          <w:color w:val="3E3E3E"/>
          <w:sz w:val="22"/>
        </w:rPr>
        <w:t>Early</w:t>
      </w:r>
      <w:r>
        <w:rPr>
          <w:color w:val="3E3E3E"/>
          <w:spacing w:val="-5"/>
          <w:sz w:val="22"/>
        </w:rPr>
        <w:t> </w:t>
      </w:r>
      <w:r>
        <w:rPr>
          <w:color w:val="3E3E3E"/>
          <w:sz w:val="22"/>
        </w:rPr>
        <w:t>Childhood</w:t>
      </w:r>
      <w:r>
        <w:rPr>
          <w:color w:val="3E3E3E"/>
          <w:spacing w:val="-5"/>
          <w:sz w:val="22"/>
        </w:rPr>
        <w:t> </w:t>
      </w:r>
      <w:r>
        <w:rPr>
          <w:color w:val="3E3E3E"/>
          <w:sz w:val="22"/>
        </w:rPr>
        <w:t>Education</w:t>
      </w:r>
      <w:r>
        <w:rPr>
          <w:color w:val="3E3E3E"/>
          <w:spacing w:val="-6"/>
          <w:sz w:val="22"/>
        </w:rPr>
        <w:t> </w:t>
      </w:r>
      <w:r>
        <w:rPr>
          <w:color w:val="3E3E3E"/>
          <w:sz w:val="22"/>
        </w:rPr>
        <w:t>for</w:t>
      </w:r>
      <w:r>
        <w:rPr>
          <w:color w:val="3E3E3E"/>
          <w:spacing w:val="-3"/>
          <w:sz w:val="22"/>
        </w:rPr>
        <w:t> </w:t>
      </w:r>
      <w:r>
        <w:rPr>
          <w:color w:val="3E3E3E"/>
          <w:spacing w:val="-2"/>
          <w:sz w:val="22"/>
        </w:rPr>
        <w:t>Transfer</w:t>
      </w:r>
    </w:p>
    <w:p>
      <w:pPr>
        <w:pStyle w:val="ListParagraph"/>
        <w:numPr>
          <w:ilvl w:val="0"/>
          <w:numId w:val="1"/>
        </w:numPr>
        <w:tabs>
          <w:tab w:pos="875" w:val="left" w:leader="none"/>
        </w:tabs>
        <w:spacing w:line="240" w:lineRule="auto" w:before="22" w:after="0"/>
        <w:ind w:left="875" w:right="0" w:hanging="395"/>
        <w:jc w:val="left"/>
        <w:rPr>
          <w:color w:val="3E3E3E"/>
          <w:sz w:val="22"/>
        </w:rPr>
      </w:pPr>
      <w:r>
        <w:rPr>
          <w:color w:val="3E3E3E"/>
          <w:sz w:val="22"/>
        </w:rPr>
        <w:t>Economics</w:t>
      </w:r>
      <w:r>
        <w:rPr>
          <w:color w:val="3E3E3E"/>
          <w:spacing w:val="-4"/>
          <w:sz w:val="22"/>
        </w:rPr>
        <w:t> </w:t>
      </w:r>
      <w:r>
        <w:rPr>
          <w:color w:val="3E3E3E"/>
          <w:sz w:val="22"/>
        </w:rPr>
        <w:t>for</w:t>
      </w:r>
      <w:r>
        <w:rPr>
          <w:color w:val="3E3E3E"/>
          <w:spacing w:val="-5"/>
          <w:sz w:val="22"/>
        </w:rPr>
        <w:t> </w:t>
      </w:r>
      <w:r>
        <w:rPr>
          <w:color w:val="3E3E3E"/>
          <w:spacing w:val="-2"/>
          <w:sz w:val="22"/>
        </w:rPr>
        <w:t>Transfer</w:t>
      </w:r>
    </w:p>
    <w:p>
      <w:pPr>
        <w:pStyle w:val="ListParagraph"/>
        <w:numPr>
          <w:ilvl w:val="0"/>
          <w:numId w:val="1"/>
        </w:numPr>
        <w:tabs>
          <w:tab w:pos="875" w:val="left" w:leader="none"/>
        </w:tabs>
        <w:spacing w:line="240" w:lineRule="auto" w:before="19" w:after="0"/>
        <w:ind w:left="875" w:right="0" w:hanging="395"/>
        <w:jc w:val="left"/>
        <w:rPr>
          <w:color w:val="3E3E3E"/>
          <w:sz w:val="22"/>
        </w:rPr>
      </w:pPr>
      <w:r>
        <w:rPr>
          <w:color w:val="3E3E3E"/>
          <w:sz w:val="22"/>
        </w:rPr>
        <w:t>Elementary</w:t>
      </w:r>
      <w:r>
        <w:rPr>
          <w:color w:val="3E3E3E"/>
          <w:spacing w:val="-5"/>
          <w:sz w:val="22"/>
        </w:rPr>
        <w:t> </w:t>
      </w:r>
      <w:r>
        <w:rPr>
          <w:color w:val="3E3E3E"/>
          <w:sz w:val="22"/>
        </w:rPr>
        <w:t>Teacher</w:t>
      </w:r>
      <w:r>
        <w:rPr>
          <w:color w:val="3E3E3E"/>
          <w:spacing w:val="-6"/>
          <w:sz w:val="22"/>
        </w:rPr>
        <w:t> </w:t>
      </w:r>
      <w:r>
        <w:rPr>
          <w:color w:val="3E3E3E"/>
          <w:sz w:val="22"/>
        </w:rPr>
        <w:t>Education</w:t>
      </w:r>
      <w:r>
        <w:rPr>
          <w:color w:val="3E3E3E"/>
          <w:spacing w:val="-5"/>
          <w:sz w:val="22"/>
        </w:rPr>
        <w:t> </w:t>
      </w:r>
      <w:r>
        <w:rPr>
          <w:color w:val="3E3E3E"/>
          <w:sz w:val="22"/>
        </w:rPr>
        <w:t>for</w:t>
      </w:r>
      <w:r>
        <w:rPr>
          <w:color w:val="3E3E3E"/>
          <w:spacing w:val="-4"/>
          <w:sz w:val="22"/>
        </w:rPr>
        <w:t> </w:t>
      </w:r>
      <w:r>
        <w:rPr>
          <w:color w:val="3E3E3E"/>
          <w:spacing w:val="-2"/>
          <w:sz w:val="22"/>
        </w:rPr>
        <w:t>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English</w:t>
      </w:r>
      <w:r>
        <w:rPr>
          <w:color w:val="3E3E3E"/>
          <w:spacing w:val="-3"/>
          <w:sz w:val="22"/>
        </w:rPr>
        <w:t> </w:t>
      </w:r>
      <w:r>
        <w:rPr>
          <w:color w:val="3E3E3E"/>
          <w:sz w:val="22"/>
        </w:rPr>
        <w:t>for</w:t>
      </w:r>
      <w:r>
        <w:rPr>
          <w:color w:val="3E3E3E"/>
          <w:spacing w:val="-2"/>
          <w:sz w:val="22"/>
        </w:rPr>
        <w:t> 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History</w:t>
      </w:r>
      <w:r>
        <w:rPr>
          <w:color w:val="3E3E3E"/>
          <w:spacing w:val="-3"/>
          <w:sz w:val="22"/>
        </w:rPr>
        <w:t> </w:t>
      </w:r>
      <w:r>
        <w:rPr>
          <w:color w:val="3E3E3E"/>
          <w:sz w:val="22"/>
        </w:rPr>
        <w:t>for</w:t>
      </w:r>
      <w:r>
        <w:rPr>
          <w:color w:val="3E3E3E"/>
          <w:spacing w:val="-2"/>
          <w:sz w:val="22"/>
        </w:rPr>
        <w:t> Transfer</w:t>
      </w:r>
    </w:p>
    <w:p>
      <w:pPr>
        <w:pStyle w:val="ListParagraph"/>
        <w:numPr>
          <w:ilvl w:val="0"/>
          <w:numId w:val="1"/>
        </w:numPr>
        <w:tabs>
          <w:tab w:pos="875" w:val="left" w:leader="none"/>
        </w:tabs>
        <w:spacing w:line="240" w:lineRule="auto" w:before="22" w:after="0"/>
        <w:ind w:left="875" w:right="0" w:hanging="395"/>
        <w:jc w:val="left"/>
        <w:rPr>
          <w:color w:val="3E3E3E"/>
          <w:sz w:val="22"/>
        </w:rPr>
      </w:pPr>
      <w:r>
        <w:rPr>
          <w:color w:val="3E3E3E"/>
          <w:sz w:val="22"/>
        </w:rPr>
        <w:t>Kinesiology</w:t>
      </w:r>
      <w:r>
        <w:rPr>
          <w:color w:val="3E3E3E"/>
          <w:spacing w:val="-5"/>
          <w:sz w:val="22"/>
        </w:rPr>
        <w:t> </w:t>
      </w:r>
      <w:r>
        <w:rPr>
          <w:color w:val="3E3E3E"/>
          <w:sz w:val="22"/>
        </w:rPr>
        <w:t>for</w:t>
      </w:r>
      <w:r>
        <w:rPr>
          <w:color w:val="3E3E3E"/>
          <w:spacing w:val="-4"/>
          <w:sz w:val="22"/>
        </w:rPr>
        <w:t> </w:t>
      </w:r>
      <w:r>
        <w:rPr>
          <w:color w:val="3E3E3E"/>
          <w:spacing w:val="-2"/>
          <w:sz w:val="22"/>
        </w:rPr>
        <w:t>Transfer</w:t>
      </w:r>
    </w:p>
    <w:p>
      <w:pPr>
        <w:pStyle w:val="ListParagraph"/>
        <w:numPr>
          <w:ilvl w:val="0"/>
          <w:numId w:val="1"/>
        </w:numPr>
        <w:tabs>
          <w:tab w:pos="840" w:val="left" w:leader="none"/>
        </w:tabs>
        <w:spacing w:line="240" w:lineRule="auto" w:before="19" w:after="0"/>
        <w:ind w:left="840" w:right="0" w:hanging="360"/>
        <w:jc w:val="left"/>
        <w:rPr>
          <w:color w:val="3E3E3E"/>
          <w:sz w:val="22"/>
        </w:rPr>
      </w:pPr>
      <w:r>
        <w:rPr>
          <w:color w:val="3E3E3E"/>
          <w:sz w:val="22"/>
        </w:rPr>
        <w:t>Mathematics</w:t>
      </w:r>
      <w:r>
        <w:rPr>
          <w:color w:val="3E3E3E"/>
          <w:spacing w:val="-5"/>
          <w:sz w:val="22"/>
        </w:rPr>
        <w:t> </w:t>
      </w:r>
      <w:r>
        <w:rPr>
          <w:color w:val="3E3E3E"/>
          <w:sz w:val="22"/>
        </w:rPr>
        <w:t>for</w:t>
      </w:r>
      <w:r>
        <w:rPr>
          <w:color w:val="3E3E3E"/>
          <w:spacing w:val="-4"/>
          <w:sz w:val="22"/>
        </w:rPr>
        <w:t> </w:t>
      </w:r>
      <w:r>
        <w:rPr>
          <w:color w:val="3E3E3E"/>
          <w:spacing w:val="-2"/>
          <w:sz w:val="22"/>
        </w:rPr>
        <w:t>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Psychology</w:t>
      </w:r>
      <w:r>
        <w:rPr>
          <w:color w:val="3E3E3E"/>
          <w:spacing w:val="-3"/>
          <w:sz w:val="22"/>
        </w:rPr>
        <w:t> </w:t>
      </w:r>
      <w:r>
        <w:rPr>
          <w:color w:val="3E3E3E"/>
          <w:sz w:val="22"/>
        </w:rPr>
        <w:t>for</w:t>
      </w:r>
      <w:r>
        <w:rPr>
          <w:color w:val="3E3E3E"/>
          <w:spacing w:val="-4"/>
          <w:sz w:val="22"/>
        </w:rPr>
        <w:t> </w:t>
      </w:r>
      <w:r>
        <w:rPr>
          <w:color w:val="3E3E3E"/>
          <w:spacing w:val="-2"/>
          <w:sz w:val="22"/>
        </w:rPr>
        <w:t>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Law,</w:t>
      </w:r>
      <w:r>
        <w:rPr>
          <w:color w:val="3E3E3E"/>
          <w:spacing w:val="-5"/>
          <w:sz w:val="22"/>
        </w:rPr>
        <w:t> </w:t>
      </w:r>
      <w:r>
        <w:rPr>
          <w:color w:val="3E3E3E"/>
          <w:sz w:val="22"/>
        </w:rPr>
        <w:t>Public</w:t>
      </w:r>
      <w:r>
        <w:rPr>
          <w:color w:val="3E3E3E"/>
          <w:spacing w:val="-4"/>
          <w:sz w:val="22"/>
        </w:rPr>
        <w:t> </w:t>
      </w:r>
      <w:r>
        <w:rPr>
          <w:color w:val="3E3E3E"/>
          <w:sz w:val="22"/>
        </w:rPr>
        <w:t>Policy,</w:t>
      </w:r>
      <w:r>
        <w:rPr>
          <w:color w:val="3E3E3E"/>
          <w:spacing w:val="-4"/>
          <w:sz w:val="22"/>
        </w:rPr>
        <w:t> </w:t>
      </w:r>
      <w:r>
        <w:rPr>
          <w:color w:val="3E3E3E"/>
          <w:sz w:val="22"/>
        </w:rPr>
        <w:t>and</w:t>
      </w:r>
      <w:r>
        <w:rPr>
          <w:color w:val="3E3E3E"/>
          <w:spacing w:val="-3"/>
          <w:sz w:val="22"/>
        </w:rPr>
        <w:t> </w:t>
      </w:r>
      <w:r>
        <w:rPr>
          <w:color w:val="3E3E3E"/>
          <w:sz w:val="22"/>
        </w:rPr>
        <w:t>Society</w:t>
      </w:r>
      <w:r>
        <w:rPr>
          <w:color w:val="3E3E3E"/>
          <w:spacing w:val="-1"/>
          <w:sz w:val="22"/>
        </w:rPr>
        <w:t> </w:t>
      </w:r>
      <w:r>
        <w:rPr>
          <w:color w:val="3E3E3E"/>
          <w:sz w:val="22"/>
        </w:rPr>
        <w:t>for</w:t>
      </w:r>
      <w:r>
        <w:rPr>
          <w:color w:val="3E3E3E"/>
          <w:spacing w:val="-4"/>
          <w:sz w:val="22"/>
        </w:rPr>
        <w:t> </w:t>
      </w:r>
      <w:r>
        <w:rPr>
          <w:color w:val="3E3E3E"/>
          <w:spacing w:val="-2"/>
          <w:sz w:val="22"/>
        </w:rPr>
        <w:t>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Sociology</w:t>
      </w:r>
      <w:r>
        <w:rPr>
          <w:color w:val="3E3E3E"/>
          <w:spacing w:val="-3"/>
          <w:sz w:val="22"/>
        </w:rPr>
        <w:t> </w:t>
      </w:r>
      <w:r>
        <w:rPr>
          <w:color w:val="3E3E3E"/>
          <w:sz w:val="22"/>
        </w:rPr>
        <w:t>for</w:t>
      </w:r>
      <w:r>
        <w:rPr>
          <w:color w:val="3E3E3E"/>
          <w:spacing w:val="-3"/>
          <w:sz w:val="22"/>
        </w:rPr>
        <w:t> </w:t>
      </w:r>
      <w:r>
        <w:rPr>
          <w:color w:val="3E3E3E"/>
          <w:spacing w:val="-2"/>
          <w:sz w:val="22"/>
        </w:rPr>
        <w:t>Transfer</w:t>
      </w:r>
    </w:p>
    <w:p>
      <w:pPr>
        <w:pStyle w:val="ListParagraph"/>
        <w:numPr>
          <w:ilvl w:val="0"/>
          <w:numId w:val="1"/>
        </w:numPr>
        <w:tabs>
          <w:tab w:pos="840" w:val="left" w:leader="none"/>
        </w:tabs>
        <w:spacing w:line="240" w:lineRule="auto" w:before="19" w:after="0"/>
        <w:ind w:left="840" w:right="0" w:hanging="360"/>
        <w:jc w:val="left"/>
        <w:rPr>
          <w:color w:val="3E3E3E"/>
          <w:sz w:val="22"/>
        </w:rPr>
      </w:pPr>
      <w:r>
        <w:rPr>
          <w:color w:val="3E3E3E"/>
          <w:sz w:val="22"/>
        </w:rPr>
        <w:t>Spanish</w:t>
      </w:r>
      <w:r>
        <w:rPr>
          <w:color w:val="3E3E3E"/>
          <w:spacing w:val="-4"/>
          <w:sz w:val="22"/>
        </w:rPr>
        <w:t> </w:t>
      </w:r>
      <w:r>
        <w:rPr>
          <w:color w:val="3E3E3E"/>
          <w:sz w:val="22"/>
        </w:rPr>
        <w:t>for</w:t>
      </w:r>
      <w:r>
        <w:rPr>
          <w:color w:val="3E3E3E"/>
          <w:spacing w:val="-2"/>
          <w:sz w:val="22"/>
        </w:rPr>
        <w:t> Transfer</w:t>
      </w:r>
    </w:p>
    <w:p>
      <w:pPr>
        <w:pStyle w:val="ListParagraph"/>
        <w:numPr>
          <w:ilvl w:val="0"/>
          <w:numId w:val="1"/>
        </w:numPr>
        <w:tabs>
          <w:tab w:pos="840" w:val="left" w:leader="none"/>
        </w:tabs>
        <w:spacing w:line="240" w:lineRule="auto" w:before="22" w:after="0"/>
        <w:ind w:left="840" w:right="0" w:hanging="360"/>
        <w:jc w:val="left"/>
        <w:rPr>
          <w:color w:val="3E3E3E"/>
          <w:sz w:val="22"/>
        </w:rPr>
      </w:pPr>
      <w:r>
        <w:rPr>
          <w:color w:val="3E3E3E"/>
          <w:sz w:val="22"/>
        </w:rPr>
        <w:t>Studio</w:t>
      </w:r>
      <w:r>
        <w:rPr>
          <w:color w:val="3E3E3E"/>
          <w:spacing w:val="-2"/>
          <w:sz w:val="22"/>
        </w:rPr>
        <w:t> </w:t>
      </w:r>
      <w:r>
        <w:rPr>
          <w:color w:val="3E3E3E"/>
          <w:sz w:val="22"/>
        </w:rPr>
        <w:t>Arts</w:t>
      </w:r>
      <w:r>
        <w:rPr>
          <w:color w:val="3E3E3E"/>
          <w:spacing w:val="-3"/>
          <w:sz w:val="22"/>
        </w:rPr>
        <w:t> </w:t>
      </w:r>
      <w:r>
        <w:rPr>
          <w:color w:val="3E3E3E"/>
          <w:sz w:val="22"/>
        </w:rPr>
        <w:t>for</w:t>
      </w:r>
      <w:r>
        <w:rPr>
          <w:color w:val="3E3E3E"/>
          <w:spacing w:val="-4"/>
          <w:sz w:val="22"/>
        </w:rPr>
        <w:t> </w:t>
      </w:r>
      <w:r>
        <w:rPr>
          <w:color w:val="3E3E3E"/>
          <w:spacing w:val="-2"/>
          <w:sz w:val="22"/>
        </w:rPr>
        <w:t>Transfer</w:t>
      </w:r>
    </w:p>
    <w:p>
      <w:pPr>
        <w:pStyle w:val="BodyText"/>
        <w:spacing w:before="44"/>
        <w:ind w:left="0"/>
      </w:pPr>
    </w:p>
    <w:p>
      <w:pPr>
        <w:pStyle w:val="Heading3"/>
      </w:pPr>
      <w:r>
        <w:rPr>
          <w:color w:val="3E3E3E"/>
        </w:rPr>
        <w:t>Career</w:t>
      </w:r>
      <w:r>
        <w:rPr>
          <w:color w:val="3E3E3E"/>
          <w:spacing w:val="-6"/>
        </w:rPr>
        <w:t> </w:t>
      </w:r>
      <w:r>
        <w:rPr>
          <w:color w:val="3E3E3E"/>
        </w:rPr>
        <w:t>Technical</w:t>
      </w:r>
      <w:r>
        <w:rPr>
          <w:color w:val="3E3E3E"/>
          <w:spacing w:val="-5"/>
        </w:rPr>
        <w:t> </w:t>
      </w:r>
      <w:r>
        <w:rPr>
          <w:color w:val="3E3E3E"/>
        </w:rPr>
        <w:t>Educations</w:t>
      </w:r>
      <w:r>
        <w:rPr>
          <w:color w:val="3E3E3E"/>
          <w:spacing w:val="-3"/>
        </w:rPr>
        <w:t> </w:t>
      </w:r>
      <w:r>
        <w:rPr>
          <w:color w:val="3E3E3E"/>
        </w:rPr>
        <w:t>degrees</w:t>
      </w:r>
      <w:r>
        <w:rPr>
          <w:color w:val="3E3E3E"/>
          <w:spacing w:val="-6"/>
        </w:rPr>
        <w:t> </w:t>
      </w:r>
      <w:r>
        <w:rPr>
          <w:color w:val="3E3E3E"/>
        </w:rPr>
        <w:t>and</w:t>
      </w:r>
      <w:r>
        <w:rPr>
          <w:color w:val="3E3E3E"/>
          <w:spacing w:val="-4"/>
        </w:rPr>
        <w:t> </w:t>
      </w:r>
      <w:r>
        <w:rPr>
          <w:color w:val="3E3E3E"/>
          <w:spacing w:val="-2"/>
        </w:rPr>
        <w:t>certificates</w:t>
      </w:r>
    </w:p>
    <w:p>
      <w:pPr>
        <w:pStyle w:val="BodyText"/>
        <w:spacing w:line="259" w:lineRule="auto" w:before="19"/>
        <w:ind w:left="120" w:right="200"/>
      </w:pPr>
      <w:r>
        <w:rPr>
          <w:color w:val="3E3E3E"/>
        </w:rPr>
        <w:t>Our</w:t>
      </w:r>
      <w:r>
        <w:rPr>
          <w:color w:val="3E3E3E"/>
          <w:spacing w:val="-2"/>
        </w:rPr>
        <w:t> </w:t>
      </w:r>
      <w:r>
        <w:rPr>
          <w:color w:val="3E3E3E"/>
        </w:rPr>
        <w:t>Mission</w:t>
      </w:r>
      <w:r>
        <w:rPr>
          <w:color w:val="3E3E3E"/>
          <w:spacing w:val="-3"/>
        </w:rPr>
        <w:t> </w:t>
      </w:r>
      <w:r>
        <w:rPr>
          <w:color w:val="3E3E3E"/>
        </w:rPr>
        <w:t>is</w:t>
      </w:r>
      <w:r>
        <w:rPr>
          <w:color w:val="3E3E3E"/>
          <w:spacing w:val="-4"/>
        </w:rPr>
        <w:t> </w:t>
      </w:r>
      <w:r>
        <w:rPr>
          <w:color w:val="3E3E3E"/>
        </w:rPr>
        <w:t>to</w:t>
      </w:r>
      <w:r>
        <w:rPr>
          <w:color w:val="3E3E3E"/>
          <w:spacing w:val="-3"/>
        </w:rPr>
        <w:t> </w:t>
      </w:r>
      <w:r>
        <w:rPr>
          <w:color w:val="3E3E3E"/>
        </w:rPr>
        <w:t>be</w:t>
      </w:r>
      <w:r>
        <w:rPr>
          <w:color w:val="3E3E3E"/>
          <w:spacing w:val="-1"/>
        </w:rPr>
        <w:t> </w:t>
      </w:r>
      <w:r>
        <w:rPr>
          <w:color w:val="3E3E3E"/>
        </w:rPr>
        <w:t>a</w:t>
      </w:r>
      <w:r>
        <w:rPr>
          <w:color w:val="3E3E3E"/>
          <w:spacing w:val="-4"/>
        </w:rPr>
        <w:t> </w:t>
      </w:r>
      <w:r>
        <w:rPr>
          <w:color w:val="3E3E3E"/>
        </w:rPr>
        <w:t>provider</w:t>
      </w:r>
      <w:r>
        <w:rPr>
          <w:color w:val="3E3E3E"/>
          <w:spacing w:val="-2"/>
        </w:rPr>
        <w:t> </w:t>
      </w:r>
      <w:r>
        <w:rPr>
          <w:color w:val="3E3E3E"/>
        </w:rPr>
        <w:t>of</w:t>
      </w:r>
      <w:r>
        <w:rPr>
          <w:color w:val="3E3E3E"/>
          <w:spacing w:val="-2"/>
        </w:rPr>
        <w:t> </w:t>
      </w:r>
      <w:r>
        <w:rPr>
          <w:color w:val="3E3E3E"/>
        </w:rPr>
        <w:t>quality</w:t>
      </w:r>
      <w:r>
        <w:rPr>
          <w:color w:val="3E3E3E"/>
          <w:spacing w:val="-1"/>
        </w:rPr>
        <w:t> </w:t>
      </w:r>
      <w:r>
        <w:rPr>
          <w:color w:val="3E3E3E"/>
        </w:rPr>
        <w:t>career</w:t>
      </w:r>
      <w:r>
        <w:rPr>
          <w:color w:val="3E3E3E"/>
          <w:spacing w:val="-4"/>
        </w:rPr>
        <w:t> </w:t>
      </w:r>
      <w:r>
        <w:rPr>
          <w:color w:val="3E3E3E"/>
        </w:rPr>
        <w:t>and</w:t>
      </w:r>
      <w:r>
        <w:rPr>
          <w:color w:val="3E3E3E"/>
          <w:spacing w:val="-3"/>
        </w:rPr>
        <w:t> </w:t>
      </w:r>
      <w:r>
        <w:rPr>
          <w:color w:val="3E3E3E"/>
        </w:rPr>
        <w:t>technical</w:t>
      </w:r>
      <w:r>
        <w:rPr>
          <w:color w:val="3E3E3E"/>
          <w:spacing w:val="-2"/>
        </w:rPr>
        <w:t> </w:t>
      </w:r>
      <w:r>
        <w:rPr>
          <w:color w:val="3E3E3E"/>
        </w:rPr>
        <w:t>education</w:t>
      </w:r>
      <w:r>
        <w:rPr>
          <w:color w:val="3E3E3E"/>
          <w:spacing w:val="-3"/>
        </w:rPr>
        <w:t> </w:t>
      </w:r>
      <w:r>
        <w:rPr>
          <w:color w:val="3E3E3E"/>
        </w:rPr>
        <w:t>to</w:t>
      </w:r>
      <w:r>
        <w:rPr>
          <w:color w:val="3E3E3E"/>
          <w:spacing w:val="-1"/>
        </w:rPr>
        <w:t> </w:t>
      </w:r>
      <w:r>
        <w:rPr>
          <w:color w:val="3E3E3E"/>
        </w:rPr>
        <w:t>enable</w:t>
      </w:r>
      <w:r>
        <w:rPr>
          <w:color w:val="3E3E3E"/>
          <w:spacing w:val="-1"/>
        </w:rPr>
        <w:t> </w:t>
      </w:r>
      <w:r>
        <w:rPr>
          <w:color w:val="3E3E3E"/>
        </w:rPr>
        <w:t>students</w:t>
      </w:r>
      <w:r>
        <w:rPr>
          <w:color w:val="3E3E3E"/>
          <w:spacing w:val="-4"/>
        </w:rPr>
        <w:t> </w:t>
      </w:r>
      <w:r>
        <w:rPr>
          <w:color w:val="3E3E3E"/>
        </w:rPr>
        <w:t>and employers to compete in a global market economy and be productive members of society.</w:t>
      </w:r>
    </w:p>
    <w:p>
      <w:pPr>
        <w:pStyle w:val="BodyText"/>
        <w:ind w:left="0"/>
      </w:pPr>
    </w:p>
    <w:p>
      <w:pPr>
        <w:pStyle w:val="Heading3"/>
        <w:spacing w:before="1"/>
        <w:rPr>
          <w:b w:val="0"/>
        </w:rPr>
      </w:pPr>
      <w:r>
        <w:rPr>
          <w:color w:val="3E3E3E"/>
        </w:rPr>
        <w:t>Programs</w:t>
      </w:r>
      <w:r>
        <w:rPr>
          <w:color w:val="3E3E3E"/>
          <w:spacing w:val="-10"/>
        </w:rPr>
        <w:t> </w:t>
      </w:r>
      <w:r>
        <w:rPr>
          <w:color w:val="3E3E3E"/>
          <w:spacing w:val="-2"/>
        </w:rPr>
        <w:t>include</w:t>
      </w:r>
      <w:r>
        <w:rPr>
          <w:b w:val="0"/>
          <w:color w:val="3E3E3E"/>
          <w:spacing w:val="-2"/>
        </w:rPr>
        <w:t>:</w:t>
      </w:r>
    </w:p>
    <w:p>
      <w:pPr>
        <w:pStyle w:val="ListParagraph"/>
        <w:numPr>
          <w:ilvl w:val="1"/>
          <w:numId w:val="1"/>
        </w:numPr>
        <w:tabs>
          <w:tab w:pos="1560" w:val="left" w:leader="none"/>
        </w:tabs>
        <w:spacing w:line="240" w:lineRule="auto" w:before="19" w:after="0"/>
        <w:ind w:left="1560" w:right="0" w:hanging="360"/>
        <w:jc w:val="left"/>
        <w:rPr>
          <w:sz w:val="22"/>
        </w:rPr>
      </w:pPr>
      <w:r>
        <w:rPr>
          <w:color w:val="3E3E3E"/>
          <w:sz w:val="22"/>
        </w:rPr>
        <w:t>Administrative</w:t>
      </w:r>
      <w:r>
        <w:rPr>
          <w:color w:val="3E3E3E"/>
          <w:spacing w:val="-7"/>
          <w:sz w:val="22"/>
        </w:rPr>
        <w:t> </w:t>
      </w:r>
      <w:r>
        <w:rPr>
          <w:color w:val="3E3E3E"/>
          <w:spacing w:val="-2"/>
          <w:sz w:val="22"/>
        </w:rPr>
        <w:t>Services</w:t>
      </w:r>
    </w:p>
    <w:p>
      <w:pPr>
        <w:pStyle w:val="ListParagraph"/>
        <w:numPr>
          <w:ilvl w:val="1"/>
          <w:numId w:val="1"/>
        </w:numPr>
        <w:tabs>
          <w:tab w:pos="1560" w:val="left" w:leader="none"/>
        </w:tabs>
        <w:spacing w:line="240" w:lineRule="auto" w:before="22" w:after="0"/>
        <w:ind w:left="1560" w:right="0" w:hanging="360"/>
        <w:jc w:val="left"/>
        <w:rPr>
          <w:sz w:val="22"/>
        </w:rPr>
      </w:pPr>
      <w:r>
        <w:rPr>
          <w:color w:val="3E3E3E"/>
          <w:sz w:val="22"/>
        </w:rPr>
        <w:t>Allied</w:t>
      </w:r>
      <w:r>
        <w:rPr>
          <w:color w:val="3E3E3E"/>
          <w:spacing w:val="-7"/>
          <w:sz w:val="22"/>
        </w:rPr>
        <w:t> </w:t>
      </w:r>
      <w:r>
        <w:rPr>
          <w:color w:val="3E3E3E"/>
          <w:spacing w:val="-2"/>
          <w:sz w:val="22"/>
        </w:rPr>
        <w:t>Health</w:t>
      </w:r>
    </w:p>
    <w:p>
      <w:pPr>
        <w:pStyle w:val="ListParagraph"/>
        <w:numPr>
          <w:ilvl w:val="1"/>
          <w:numId w:val="1"/>
        </w:numPr>
        <w:tabs>
          <w:tab w:pos="1595" w:val="left" w:leader="none"/>
        </w:tabs>
        <w:spacing w:line="240" w:lineRule="auto" w:before="22" w:after="0"/>
        <w:ind w:left="1595" w:right="0" w:hanging="395"/>
        <w:jc w:val="left"/>
        <w:rPr>
          <w:sz w:val="22"/>
        </w:rPr>
      </w:pPr>
      <w:r>
        <w:rPr>
          <w:color w:val="3E3E3E"/>
          <w:sz w:val="22"/>
        </w:rPr>
        <w:t>Business</w:t>
      </w:r>
      <w:r>
        <w:rPr>
          <w:color w:val="3E3E3E"/>
          <w:spacing w:val="-4"/>
          <w:sz w:val="22"/>
        </w:rPr>
        <w:t> </w:t>
      </w:r>
      <w:r>
        <w:rPr>
          <w:color w:val="3E3E3E"/>
          <w:spacing w:val="-2"/>
          <w:sz w:val="22"/>
        </w:rPr>
        <w:t>Administration</w:t>
      </w:r>
    </w:p>
    <w:p>
      <w:pPr>
        <w:pStyle w:val="ListParagraph"/>
        <w:numPr>
          <w:ilvl w:val="1"/>
          <w:numId w:val="1"/>
        </w:numPr>
        <w:tabs>
          <w:tab w:pos="1559" w:val="left" w:leader="none"/>
        </w:tabs>
        <w:spacing w:line="240" w:lineRule="auto" w:before="22" w:after="0"/>
        <w:ind w:left="1559" w:right="0" w:hanging="360"/>
        <w:jc w:val="left"/>
        <w:rPr>
          <w:sz w:val="22"/>
        </w:rPr>
      </w:pPr>
      <w:r>
        <w:rPr>
          <w:color w:val="3E3E3E"/>
          <w:sz w:val="22"/>
        </w:rPr>
        <w:t>Court</w:t>
      </w:r>
      <w:r>
        <w:rPr>
          <w:color w:val="3E3E3E"/>
          <w:spacing w:val="-1"/>
          <w:sz w:val="22"/>
        </w:rPr>
        <w:t> </w:t>
      </w:r>
      <w:r>
        <w:rPr>
          <w:color w:val="3E3E3E"/>
          <w:spacing w:val="-2"/>
          <w:sz w:val="22"/>
        </w:rPr>
        <w:t>Reporting</w:t>
      </w:r>
    </w:p>
    <w:p>
      <w:pPr>
        <w:spacing w:after="0" w:line="240" w:lineRule="auto"/>
        <w:jc w:val="left"/>
        <w:rPr>
          <w:sz w:val="22"/>
        </w:rPr>
        <w:sectPr>
          <w:pgSz w:w="12240" w:h="15840"/>
          <w:pgMar w:header="0" w:footer="1014" w:top="1400" w:bottom="1200" w:left="1320" w:right="1320"/>
        </w:sectPr>
      </w:pPr>
    </w:p>
    <w:p>
      <w:pPr>
        <w:pStyle w:val="ListParagraph"/>
        <w:numPr>
          <w:ilvl w:val="1"/>
          <w:numId w:val="1"/>
        </w:numPr>
        <w:tabs>
          <w:tab w:pos="1559" w:val="left" w:leader="none"/>
        </w:tabs>
        <w:spacing w:line="240" w:lineRule="auto" w:before="39" w:after="0"/>
        <w:ind w:left="1559" w:right="0" w:hanging="360"/>
        <w:jc w:val="left"/>
        <w:rPr>
          <w:sz w:val="22"/>
        </w:rPr>
      </w:pPr>
      <w:r>
        <w:rPr>
          <w:color w:val="3E3E3E"/>
          <w:sz w:val="22"/>
        </w:rPr>
        <w:t>Criminal</w:t>
      </w:r>
      <w:r>
        <w:rPr>
          <w:color w:val="3E3E3E"/>
          <w:spacing w:val="-6"/>
          <w:sz w:val="22"/>
        </w:rPr>
        <w:t> </w:t>
      </w:r>
      <w:r>
        <w:rPr>
          <w:color w:val="3E3E3E"/>
          <w:sz w:val="22"/>
        </w:rPr>
        <w:t>Justice</w:t>
      </w:r>
      <w:r>
        <w:rPr>
          <w:color w:val="3E3E3E"/>
          <w:spacing w:val="-4"/>
          <w:sz w:val="22"/>
        </w:rPr>
        <w:t> </w:t>
      </w:r>
      <w:r>
        <w:rPr>
          <w:color w:val="3E3E3E"/>
          <w:spacing w:val="-2"/>
          <w:sz w:val="22"/>
        </w:rPr>
        <w:t>Administration</w:t>
      </w:r>
    </w:p>
    <w:p>
      <w:pPr>
        <w:pStyle w:val="ListParagraph"/>
        <w:numPr>
          <w:ilvl w:val="1"/>
          <w:numId w:val="1"/>
        </w:numPr>
        <w:tabs>
          <w:tab w:pos="1559" w:val="left" w:leader="none"/>
        </w:tabs>
        <w:spacing w:line="240" w:lineRule="auto" w:before="22" w:after="0"/>
        <w:ind w:left="1559" w:right="0" w:hanging="360"/>
        <w:jc w:val="left"/>
        <w:rPr>
          <w:sz w:val="22"/>
        </w:rPr>
      </w:pPr>
      <w:r>
        <w:rPr>
          <w:color w:val="3E3E3E"/>
          <w:sz w:val="22"/>
        </w:rPr>
        <w:t>Dental</w:t>
      </w:r>
      <w:r>
        <w:rPr>
          <w:color w:val="3E3E3E"/>
          <w:spacing w:val="-2"/>
          <w:sz w:val="22"/>
        </w:rPr>
        <w:t> Hygiene</w:t>
      </w:r>
    </w:p>
    <w:p>
      <w:pPr>
        <w:pStyle w:val="ListParagraph"/>
        <w:numPr>
          <w:ilvl w:val="1"/>
          <w:numId w:val="1"/>
        </w:numPr>
        <w:tabs>
          <w:tab w:pos="1560" w:val="left" w:leader="none"/>
        </w:tabs>
        <w:spacing w:line="240" w:lineRule="auto" w:before="22" w:after="0"/>
        <w:ind w:left="1560" w:right="0" w:hanging="360"/>
        <w:jc w:val="left"/>
        <w:rPr>
          <w:sz w:val="22"/>
        </w:rPr>
      </w:pPr>
      <w:r>
        <w:rPr>
          <w:color w:val="3E3E3E"/>
          <w:sz w:val="22"/>
        </w:rPr>
        <w:t>Disability</w:t>
      </w:r>
      <w:r>
        <w:rPr>
          <w:color w:val="3E3E3E"/>
          <w:spacing w:val="-7"/>
          <w:sz w:val="22"/>
        </w:rPr>
        <w:t> </w:t>
      </w:r>
      <w:r>
        <w:rPr>
          <w:color w:val="3E3E3E"/>
          <w:spacing w:val="-2"/>
          <w:sz w:val="22"/>
        </w:rPr>
        <w:t>Services</w:t>
      </w:r>
    </w:p>
    <w:p>
      <w:pPr>
        <w:pStyle w:val="ListParagraph"/>
        <w:numPr>
          <w:ilvl w:val="1"/>
          <w:numId w:val="1"/>
        </w:numPr>
        <w:tabs>
          <w:tab w:pos="1595" w:val="left" w:leader="none"/>
        </w:tabs>
        <w:spacing w:line="240" w:lineRule="auto" w:before="19" w:after="0"/>
        <w:ind w:left="1595" w:right="0" w:hanging="395"/>
        <w:jc w:val="left"/>
        <w:rPr>
          <w:sz w:val="22"/>
        </w:rPr>
      </w:pPr>
      <w:r>
        <w:rPr>
          <w:color w:val="3E3E3E"/>
          <w:sz w:val="22"/>
        </w:rPr>
        <w:t>Direct</w:t>
      </w:r>
      <w:r>
        <w:rPr>
          <w:color w:val="3E3E3E"/>
          <w:spacing w:val="-4"/>
          <w:sz w:val="22"/>
        </w:rPr>
        <w:t> </w:t>
      </w:r>
      <w:r>
        <w:rPr>
          <w:color w:val="3E3E3E"/>
          <w:sz w:val="22"/>
        </w:rPr>
        <w:t>Support</w:t>
      </w:r>
      <w:r>
        <w:rPr>
          <w:color w:val="3E3E3E"/>
          <w:spacing w:val="-4"/>
          <w:sz w:val="22"/>
        </w:rPr>
        <w:t> </w:t>
      </w:r>
      <w:r>
        <w:rPr>
          <w:color w:val="3E3E3E"/>
          <w:spacing w:val="-2"/>
          <w:sz w:val="22"/>
        </w:rPr>
        <w:t>Education</w:t>
      </w:r>
    </w:p>
    <w:p>
      <w:pPr>
        <w:pStyle w:val="ListParagraph"/>
        <w:numPr>
          <w:ilvl w:val="1"/>
          <w:numId w:val="1"/>
        </w:numPr>
        <w:tabs>
          <w:tab w:pos="1595" w:val="left" w:leader="none"/>
        </w:tabs>
        <w:spacing w:line="240" w:lineRule="auto" w:before="22" w:after="0"/>
        <w:ind w:left="1595" w:right="0" w:hanging="396"/>
        <w:jc w:val="left"/>
        <w:rPr>
          <w:sz w:val="22"/>
        </w:rPr>
      </w:pPr>
      <w:r>
        <w:rPr>
          <w:color w:val="3E3E3E"/>
          <w:sz w:val="22"/>
        </w:rPr>
        <w:t>Early</w:t>
      </w:r>
      <w:r>
        <w:rPr>
          <w:color w:val="3E3E3E"/>
          <w:spacing w:val="-5"/>
          <w:sz w:val="22"/>
        </w:rPr>
        <w:t> </w:t>
      </w:r>
      <w:r>
        <w:rPr>
          <w:color w:val="3E3E3E"/>
          <w:sz w:val="22"/>
        </w:rPr>
        <w:t>Care,</w:t>
      </w:r>
      <w:r>
        <w:rPr>
          <w:color w:val="3E3E3E"/>
          <w:spacing w:val="-5"/>
          <w:sz w:val="22"/>
        </w:rPr>
        <w:t> </w:t>
      </w:r>
      <w:r>
        <w:rPr>
          <w:color w:val="3E3E3E"/>
          <w:sz w:val="22"/>
        </w:rPr>
        <w:t>Education</w:t>
      </w:r>
      <w:r>
        <w:rPr>
          <w:color w:val="3E3E3E"/>
          <w:spacing w:val="-4"/>
          <w:sz w:val="22"/>
        </w:rPr>
        <w:t> </w:t>
      </w:r>
      <w:r>
        <w:rPr>
          <w:color w:val="3E3E3E"/>
          <w:sz w:val="22"/>
        </w:rPr>
        <w:t>and</w:t>
      </w:r>
      <w:r>
        <w:rPr>
          <w:color w:val="3E3E3E"/>
          <w:spacing w:val="-6"/>
          <w:sz w:val="22"/>
        </w:rPr>
        <w:t> </w:t>
      </w:r>
      <w:r>
        <w:rPr>
          <w:color w:val="3E3E3E"/>
          <w:sz w:val="22"/>
        </w:rPr>
        <w:t>Family</w:t>
      </w:r>
      <w:r>
        <w:rPr>
          <w:color w:val="3E3E3E"/>
          <w:spacing w:val="-2"/>
          <w:sz w:val="22"/>
        </w:rPr>
        <w:t> Services</w:t>
      </w:r>
    </w:p>
    <w:p>
      <w:pPr>
        <w:pStyle w:val="ListParagraph"/>
        <w:numPr>
          <w:ilvl w:val="1"/>
          <w:numId w:val="1"/>
        </w:numPr>
        <w:tabs>
          <w:tab w:pos="1595" w:val="left" w:leader="none"/>
        </w:tabs>
        <w:spacing w:line="240" w:lineRule="auto" w:before="22" w:after="0"/>
        <w:ind w:left="1595" w:right="0" w:hanging="395"/>
        <w:jc w:val="left"/>
        <w:rPr>
          <w:sz w:val="22"/>
        </w:rPr>
      </w:pPr>
      <w:r>
        <w:rPr>
          <w:color w:val="3E3E3E"/>
          <w:sz w:val="22"/>
        </w:rPr>
        <w:t>Energy</w:t>
      </w:r>
      <w:r>
        <w:rPr>
          <w:color w:val="3E3E3E"/>
          <w:spacing w:val="-4"/>
          <w:sz w:val="22"/>
        </w:rPr>
        <w:t> </w:t>
      </w:r>
      <w:r>
        <w:rPr>
          <w:color w:val="3E3E3E"/>
          <w:spacing w:val="-2"/>
          <w:sz w:val="22"/>
        </w:rPr>
        <w:t>Technology</w:t>
      </w:r>
    </w:p>
    <w:p>
      <w:pPr>
        <w:pStyle w:val="ListParagraph"/>
        <w:numPr>
          <w:ilvl w:val="1"/>
          <w:numId w:val="1"/>
        </w:numPr>
        <w:tabs>
          <w:tab w:pos="1595" w:val="left" w:leader="none"/>
        </w:tabs>
        <w:spacing w:line="240" w:lineRule="auto" w:before="22" w:after="0"/>
        <w:ind w:left="1595" w:right="0" w:hanging="396"/>
        <w:jc w:val="left"/>
        <w:rPr>
          <w:sz w:val="22"/>
        </w:rPr>
      </w:pPr>
      <w:r>
        <w:rPr>
          <w:color w:val="3E3E3E"/>
          <w:sz w:val="22"/>
        </w:rPr>
        <w:t>General</w:t>
      </w:r>
      <w:r>
        <w:rPr>
          <w:color w:val="3E3E3E"/>
          <w:spacing w:val="-7"/>
          <w:sz w:val="22"/>
        </w:rPr>
        <w:t> </w:t>
      </w:r>
      <w:r>
        <w:rPr>
          <w:color w:val="3E3E3E"/>
          <w:spacing w:val="-2"/>
          <w:sz w:val="22"/>
        </w:rPr>
        <w:t>Business</w:t>
      </w:r>
    </w:p>
    <w:p>
      <w:pPr>
        <w:pStyle w:val="ListParagraph"/>
        <w:numPr>
          <w:ilvl w:val="1"/>
          <w:numId w:val="1"/>
        </w:numPr>
        <w:tabs>
          <w:tab w:pos="1595" w:val="left" w:leader="none"/>
        </w:tabs>
        <w:spacing w:line="240" w:lineRule="auto" w:before="19" w:after="0"/>
        <w:ind w:left="1595" w:right="0" w:hanging="396"/>
        <w:jc w:val="left"/>
        <w:rPr>
          <w:sz w:val="22"/>
        </w:rPr>
      </w:pPr>
      <w:r>
        <w:rPr>
          <w:color w:val="3E3E3E"/>
          <w:spacing w:val="-2"/>
          <w:sz w:val="22"/>
        </w:rPr>
        <w:t>Management</w:t>
      </w:r>
    </w:p>
    <w:p>
      <w:pPr>
        <w:pStyle w:val="ListParagraph"/>
        <w:numPr>
          <w:ilvl w:val="1"/>
          <w:numId w:val="1"/>
        </w:numPr>
        <w:tabs>
          <w:tab w:pos="1595" w:val="left" w:leader="none"/>
        </w:tabs>
        <w:spacing w:line="240" w:lineRule="auto" w:before="22" w:after="0"/>
        <w:ind w:left="1595" w:right="0" w:hanging="395"/>
        <w:jc w:val="left"/>
        <w:rPr>
          <w:sz w:val="22"/>
        </w:rPr>
      </w:pPr>
      <w:r>
        <w:rPr>
          <w:color w:val="3E3E3E"/>
          <w:sz w:val="22"/>
        </w:rPr>
        <w:t>Occupational</w:t>
      </w:r>
      <w:r>
        <w:rPr>
          <w:color w:val="3E3E3E"/>
          <w:spacing w:val="-5"/>
          <w:sz w:val="22"/>
        </w:rPr>
        <w:t> </w:t>
      </w:r>
      <w:r>
        <w:rPr>
          <w:color w:val="3E3E3E"/>
          <w:sz w:val="22"/>
        </w:rPr>
        <w:t>Safety</w:t>
      </w:r>
      <w:r>
        <w:rPr>
          <w:color w:val="3E3E3E"/>
          <w:spacing w:val="-6"/>
          <w:sz w:val="22"/>
        </w:rPr>
        <w:t> </w:t>
      </w:r>
      <w:r>
        <w:rPr>
          <w:color w:val="3E3E3E"/>
          <w:sz w:val="22"/>
        </w:rPr>
        <w:t>and</w:t>
      </w:r>
      <w:r>
        <w:rPr>
          <w:color w:val="3E3E3E"/>
          <w:spacing w:val="-5"/>
          <w:sz w:val="22"/>
        </w:rPr>
        <w:t> </w:t>
      </w:r>
      <w:r>
        <w:rPr>
          <w:color w:val="3E3E3E"/>
          <w:spacing w:val="-2"/>
          <w:sz w:val="22"/>
        </w:rPr>
        <w:t>Health</w:t>
      </w:r>
    </w:p>
    <w:p>
      <w:pPr>
        <w:pStyle w:val="Heading1"/>
        <w:spacing w:before="263"/>
        <w:rPr>
          <w:b w:val="0"/>
        </w:rPr>
      </w:pPr>
      <w:bookmarkStart w:name="Planning Process" w:id="7"/>
      <w:bookmarkEnd w:id="7"/>
      <w:r>
        <w:rPr/>
      </w:r>
      <w:bookmarkStart w:name="_bookmark1" w:id="8"/>
      <w:bookmarkEnd w:id="8"/>
      <w:r>
        <w:rPr/>
      </w:r>
      <w:r>
        <w:rPr>
          <w:b w:val="0"/>
          <w:color w:val="2E5395"/>
        </w:rPr>
        <w:t>Planning</w:t>
      </w:r>
      <w:r>
        <w:rPr>
          <w:b w:val="0"/>
          <w:color w:val="2E5395"/>
          <w:spacing w:val="-15"/>
        </w:rPr>
        <w:t> </w:t>
      </w:r>
      <w:r>
        <w:rPr>
          <w:b w:val="0"/>
          <w:color w:val="2E5395"/>
          <w:spacing w:val="-2"/>
        </w:rPr>
        <w:t>Process</w:t>
      </w:r>
    </w:p>
    <w:p>
      <w:pPr>
        <w:pStyle w:val="BodyText"/>
        <w:spacing w:line="259" w:lineRule="auto" w:before="28"/>
        <w:ind w:left="119" w:right="116"/>
      </w:pPr>
      <w:r>
        <w:rPr/>
        <w:t>The creation of the Student Equity and Achievement Steering Workgroup (SEASW) was established to evaluate the success of goals and activities of the 2019-2022 Student Equity and Achievement Plan to identify where</w:t>
      </w:r>
      <w:r>
        <w:rPr>
          <w:spacing w:val="-1"/>
        </w:rPr>
        <w:t> </w:t>
      </w:r>
      <w:r>
        <w:rPr/>
        <w:t>we</w:t>
      </w:r>
      <w:r>
        <w:rPr>
          <w:spacing w:val="-1"/>
        </w:rPr>
        <w:t> </w:t>
      </w:r>
      <w:r>
        <w:rPr/>
        <w:t>have been successful in closing gaps in achievement</w:t>
      </w:r>
      <w:r>
        <w:rPr>
          <w:spacing w:val="-1"/>
        </w:rPr>
        <w:t> </w:t>
      </w:r>
      <w:r>
        <w:rPr/>
        <w:t>for</w:t>
      </w:r>
      <w:r>
        <w:rPr>
          <w:spacing w:val="-1"/>
        </w:rPr>
        <w:t> </w:t>
      </w:r>
      <w:r>
        <w:rPr/>
        <w:t>Disproportionately Impacted (DI) student groups, and areas of growth to continue to focus on improvement.</w:t>
      </w:r>
      <w:r>
        <w:rPr>
          <w:spacing w:val="40"/>
        </w:rPr>
        <w:t> </w:t>
      </w:r>
      <w:r>
        <w:rPr/>
        <w:t>SEASW is composed of faculty, staff, administrators, and</w:t>
      </w:r>
      <w:r>
        <w:rPr>
          <w:spacing w:val="-1"/>
        </w:rPr>
        <w:t> </w:t>
      </w:r>
      <w:r>
        <w:rPr/>
        <w:t>the intentional inclusion</w:t>
      </w:r>
      <w:r>
        <w:rPr>
          <w:spacing w:val="-3"/>
        </w:rPr>
        <w:t> </w:t>
      </w:r>
      <w:r>
        <w:rPr/>
        <w:t>of a former</w:t>
      </w:r>
      <w:r>
        <w:rPr>
          <w:spacing w:val="-2"/>
        </w:rPr>
        <w:t> </w:t>
      </w:r>
      <w:r>
        <w:rPr/>
        <w:t>student</w:t>
      </w:r>
      <w:r>
        <w:rPr>
          <w:spacing w:val="-2"/>
        </w:rPr>
        <w:t> </w:t>
      </w:r>
      <w:r>
        <w:rPr/>
        <w:t>who currently</w:t>
      </w:r>
      <w:r>
        <w:rPr>
          <w:spacing w:val="-1"/>
        </w:rPr>
        <w:t> </w:t>
      </w:r>
      <w:r>
        <w:rPr/>
        <w:t>works as</w:t>
      </w:r>
      <w:r>
        <w:rPr>
          <w:spacing w:val="-2"/>
        </w:rPr>
        <w:t> </w:t>
      </w:r>
      <w:r>
        <w:rPr/>
        <w:t>a tutor for the campus. SEASW established working norms in creating an equitable learning environment that was based on authenticity, collegiality, and self-awareness. These norms were utilized to guide conversations</w:t>
      </w:r>
      <w:r>
        <w:rPr>
          <w:spacing w:val="-3"/>
        </w:rPr>
        <w:t> </w:t>
      </w:r>
      <w:r>
        <w:rPr/>
        <w:t>around</w:t>
      </w:r>
      <w:r>
        <w:rPr>
          <w:spacing w:val="-4"/>
        </w:rPr>
        <w:t> </w:t>
      </w:r>
      <w:r>
        <w:rPr/>
        <w:t>student</w:t>
      </w:r>
      <w:r>
        <w:rPr>
          <w:spacing w:val="-2"/>
        </w:rPr>
        <w:t> </w:t>
      </w:r>
      <w:r>
        <w:rPr/>
        <w:t>equity</w:t>
      </w:r>
      <w:r>
        <w:rPr>
          <w:spacing w:val="-2"/>
        </w:rPr>
        <w:t> </w:t>
      </w:r>
      <w:r>
        <w:rPr/>
        <w:t>work</w:t>
      </w:r>
      <w:r>
        <w:rPr>
          <w:spacing w:val="-5"/>
        </w:rPr>
        <w:t> </w:t>
      </w:r>
      <w:r>
        <w:rPr/>
        <w:t>and</w:t>
      </w:r>
      <w:r>
        <w:rPr>
          <w:spacing w:val="-3"/>
        </w:rPr>
        <w:t> </w:t>
      </w:r>
      <w:r>
        <w:rPr/>
        <w:t>established</w:t>
      </w:r>
      <w:r>
        <w:rPr>
          <w:spacing w:val="-4"/>
        </w:rPr>
        <w:t> </w:t>
      </w:r>
      <w:r>
        <w:rPr/>
        <w:t>a</w:t>
      </w:r>
      <w:r>
        <w:rPr>
          <w:spacing w:val="-3"/>
        </w:rPr>
        <w:t> </w:t>
      </w:r>
      <w:r>
        <w:rPr/>
        <w:t>post-pandemic</w:t>
      </w:r>
      <w:r>
        <w:rPr>
          <w:spacing w:val="-3"/>
        </w:rPr>
        <w:t> </w:t>
      </w:r>
      <w:r>
        <w:rPr/>
        <w:t>framework</w:t>
      </w:r>
      <w:r>
        <w:rPr>
          <w:spacing w:val="-5"/>
        </w:rPr>
        <w:t> </w:t>
      </w:r>
      <w:r>
        <w:rPr/>
        <w:t>of</w:t>
      </w:r>
      <w:r>
        <w:rPr>
          <w:spacing w:val="-6"/>
        </w:rPr>
        <w:t> </w:t>
      </w:r>
      <w:r>
        <w:rPr/>
        <w:t>“Equity</w:t>
      </w:r>
      <w:r>
        <w:rPr>
          <w:spacing w:val="-4"/>
        </w:rPr>
        <w:t> </w:t>
      </w:r>
      <w:r>
        <w:rPr/>
        <w:t>First” as a lens to create the 2022-2025 Student Equity and Achievement Plan. The charge of SEASW was to:</w:t>
      </w:r>
    </w:p>
    <w:p>
      <w:pPr>
        <w:pStyle w:val="ListParagraph"/>
        <w:numPr>
          <w:ilvl w:val="0"/>
          <w:numId w:val="1"/>
        </w:numPr>
        <w:tabs>
          <w:tab w:pos="839" w:val="left" w:leader="none"/>
        </w:tabs>
        <w:spacing w:line="259" w:lineRule="auto" w:before="159" w:after="0"/>
        <w:ind w:left="839" w:right="552" w:hanging="360"/>
        <w:jc w:val="left"/>
        <w:rPr>
          <w:sz w:val="22"/>
        </w:rPr>
      </w:pPr>
      <w:r>
        <w:rPr>
          <w:sz w:val="22"/>
        </w:rPr>
        <w:t>Review</w:t>
      </w:r>
      <w:r>
        <w:rPr>
          <w:spacing w:val="-1"/>
          <w:sz w:val="22"/>
        </w:rPr>
        <w:t> </w:t>
      </w:r>
      <w:r>
        <w:rPr>
          <w:sz w:val="22"/>
        </w:rPr>
        <w:t>and</w:t>
      </w:r>
      <w:r>
        <w:rPr>
          <w:spacing w:val="-5"/>
          <w:sz w:val="22"/>
        </w:rPr>
        <w:t> </w:t>
      </w:r>
      <w:r>
        <w:rPr>
          <w:sz w:val="22"/>
        </w:rPr>
        <w:t>evaluate</w:t>
      </w:r>
      <w:r>
        <w:rPr>
          <w:spacing w:val="-1"/>
          <w:sz w:val="22"/>
        </w:rPr>
        <w:t> </w:t>
      </w:r>
      <w:r>
        <w:rPr>
          <w:sz w:val="22"/>
        </w:rPr>
        <w:t>successes</w:t>
      </w:r>
      <w:r>
        <w:rPr>
          <w:spacing w:val="-2"/>
          <w:sz w:val="22"/>
        </w:rPr>
        <w:t> </w:t>
      </w:r>
      <w:r>
        <w:rPr>
          <w:sz w:val="22"/>
        </w:rPr>
        <w:t>and</w:t>
      </w:r>
      <w:r>
        <w:rPr>
          <w:spacing w:val="-3"/>
          <w:sz w:val="22"/>
        </w:rPr>
        <w:t> </w:t>
      </w:r>
      <w:r>
        <w:rPr>
          <w:sz w:val="22"/>
        </w:rPr>
        <w:t>areas</w:t>
      </w:r>
      <w:r>
        <w:rPr>
          <w:spacing w:val="-4"/>
          <w:sz w:val="22"/>
        </w:rPr>
        <w:t> </w:t>
      </w:r>
      <w:r>
        <w:rPr>
          <w:sz w:val="22"/>
        </w:rPr>
        <w:t>of</w:t>
      </w:r>
      <w:r>
        <w:rPr>
          <w:spacing w:val="-2"/>
          <w:sz w:val="22"/>
        </w:rPr>
        <w:t> </w:t>
      </w:r>
      <w:r>
        <w:rPr>
          <w:sz w:val="22"/>
        </w:rPr>
        <w:t>growth</w:t>
      </w:r>
      <w:r>
        <w:rPr>
          <w:spacing w:val="-5"/>
          <w:sz w:val="22"/>
        </w:rPr>
        <w:t> </w:t>
      </w:r>
      <w:r>
        <w:rPr>
          <w:sz w:val="22"/>
        </w:rPr>
        <w:t>from</w:t>
      </w:r>
      <w:r>
        <w:rPr>
          <w:spacing w:val="-3"/>
          <w:sz w:val="22"/>
        </w:rPr>
        <w:t> </w:t>
      </w:r>
      <w:r>
        <w:rPr>
          <w:sz w:val="22"/>
        </w:rPr>
        <w:t>the</w:t>
      </w:r>
      <w:r>
        <w:rPr>
          <w:spacing w:val="-4"/>
          <w:sz w:val="22"/>
        </w:rPr>
        <w:t> </w:t>
      </w:r>
      <w:r>
        <w:rPr>
          <w:sz w:val="22"/>
        </w:rPr>
        <w:t>2019-2022</w:t>
      </w:r>
      <w:r>
        <w:rPr>
          <w:spacing w:val="-1"/>
          <w:sz w:val="22"/>
        </w:rPr>
        <w:t> </w:t>
      </w:r>
      <w:r>
        <w:rPr>
          <w:sz w:val="22"/>
        </w:rPr>
        <w:t>Student</w:t>
      </w:r>
      <w:r>
        <w:rPr>
          <w:spacing w:val="-6"/>
          <w:sz w:val="22"/>
        </w:rPr>
        <w:t> </w:t>
      </w:r>
      <w:r>
        <w:rPr>
          <w:sz w:val="22"/>
        </w:rPr>
        <w:t>Equity</w:t>
      </w:r>
      <w:r>
        <w:rPr>
          <w:spacing w:val="-1"/>
          <w:sz w:val="22"/>
        </w:rPr>
        <w:t> </w:t>
      </w:r>
      <w:r>
        <w:rPr>
          <w:sz w:val="22"/>
        </w:rPr>
        <w:t>and Achievement Plan.</w:t>
      </w:r>
    </w:p>
    <w:p>
      <w:pPr>
        <w:pStyle w:val="ListParagraph"/>
        <w:numPr>
          <w:ilvl w:val="0"/>
          <w:numId w:val="1"/>
        </w:numPr>
        <w:tabs>
          <w:tab w:pos="839" w:val="left" w:leader="none"/>
        </w:tabs>
        <w:spacing w:line="267" w:lineRule="exact" w:before="0" w:after="0"/>
        <w:ind w:left="839" w:right="0" w:hanging="360"/>
        <w:jc w:val="left"/>
        <w:rPr>
          <w:sz w:val="22"/>
        </w:rPr>
      </w:pPr>
      <w:r>
        <w:rPr>
          <w:sz w:val="22"/>
        </w:rPr>
        <w:t>Collect</w:t>
      </w:r>
      <w:r>
        <w:rPr>
          <w:spacing w:val="-6"/>
          <w:sz w:val="22"/>
        </w:rPr>
        <w:t> </w:t>
      </w:r>
      <w:r>
        <w:rPr>
          <w:sz w:val="22"/>
        </w:rPr>
        <w:t>and</w:t>
      </w:r>
      <w:r>
        <w:rPr>
          <w:spacing w:val="-5"/>
          <w:sz w:val="22"/>
        </w:rPr>
        <w:t> </w:t>
      </w:r>
      <w:r>
        <w:rPr>
          <w:sz w:val="22"/>
        </w:rPr>
        <w:t>review</w:t>
      </w:r>
      <w:r>
        <w:rPr>
          <w:spacing w:val="-3"/>
          <w:sz w:val="22"/>
        </w:rPr>
        <w:t> </w:t>
      </w:r>
      <w:r>
        <w:rPr>
          <w:sz w:val="22"/>
        </w:rPr>
        <w:t>data</w:t>
      </w:r>
      <w:r>
        <w:rPr>
          <w:spacing w:val="-6"/>
          <w:sz w:val="22"/>
        </w:rPr>
        <w:t> </w:t>
      </w:r>
      <w:r>
        <w:rPr>
          <w:sz w:val="22"/>
        </w:rPr>
        <w:t>that</w:t>
      </w:r>
      <w:r>
        <w:rPr>
          <w:spacing w:val="-3"/>
          <w:sz w:val="22"/>
        </w:rPr>
        <w:t> </w:t>
      </w:r>
      <w:r>
        <w:rPr>
          <w:sz w:val="22"/>
        </w:rPr>
        <w:t>identified</w:t>
      </w:r>
      <w:r>
        <w:rPr>
          <w:spacing w:val="-5"/>
          <w:sz w:val="22"/>
        </w:rPr>
        <w:t> </w:t>
      </w:r>
      <w:r>
        <w:rPr>
          <w:sz w:val="22"/>
        </w:rPr>
        <w:t>achievement</w:t>
      </w:r>
      <w:r>
        <w:rPr>
          <w:spacing w:val="-3"/>
          <w:sz w:val="22"/>
        </w:rPr>
        <w:t> </w:t>
      </w:r>
      <w:r>
        <w:rPr>
          <w:sz w:val="22"/>
        </w:rPr>
        <w:t>gaps</w:t>
      </w:r>
      <w:r>
        <w:rPr>
          <w:spacing w:val="-4"/>
          <w:sz w:val="22"/>
        </w:rPr>
        <w:t> </w:t>
      </w:r>
      <w:r>
        <w:rPr>
          <w:sz w:val="22"/>
        </w:rPr>
        <w:t>of</w:t>
      </w:r>
      <w:r>
        <w:rPr>
          <w:spacing w:val="-4"/>
          <w:sz w:val="22"/>
        </w:rPr>
        <w:t> </w:t>
      </w:r>
      <w:r>
        <w:rPr>
          <w:sz w:val="22"/>
        </w:rPr>
        <w:t>students</w:t>
      </w:r>
      <w:r>
        <w:rPr>
          <w:spacing w:val="-5"/>
          <w:sz w:val="22"/>
        </w:rPr>
        <w:t> </w:t>
      </w:r>
      <w:r>
        <w:rPr>
          <w:sz w:val="22"/>
        </w:rPr>
        <w:t>identified</w:t>
      </w:r>
      <w:r>
        <w:rPr>
          <w:spacing w:val="-5"/>
          <w:sz w:val="22"/>
        </w:rPr>
        <w:t> </w:t>
      </w:r>
      <w:r>
        <w:rPr>
          <w:sz w:val="22"/>
        </w:rPr>
        <w:t>in</w:t>
      </w:r>
      <w:r>
        <w:rPr>
          <w:spacing w:val="-6"/>
          <w:sz w:val="22"/>
        </w:rPr>
        <w:t> </w:t>
      </w:r>
      <w:r>
        <w:rPr>
          <w:sz w:val="22"/>
        </w:rPr>
        <w:t>DI</w:t>
      </w:r>
      <w:r>
        <w:rPr>
          <w:spacing w:val="-4"/>
          <w:sz w:val="22"/>
        </w:rPr>
        <w:t> </w:t>
      </w:r>
      <w:r>
        <w:rPr>
          <w:spacing w:val="-2"/>
          <w:sz w:val="22"/>
        </w:rPr>
        <w:t>groups.</w:t>
      </w:r>
    </w:p>
    <w:p>
      <w:pPr>
        <w:pStyle w:val="ListParagraph"/>
        <w:numPr>
          <w:ilvl w:val="0"/>
          <w:numId w:val="1"/>
        </w:numPr>
        <w:tabs>
          <w:tab w:pos="839" w:val="left" w:leader="none"/>
        </w:tabs>
        <w:spacing w:line="240" w:lineRule="auto" w:before="22" w:after="0"/>
        <w:ind w:left="839" w:right="0" w:hanging="360"/>
        <w:jc w:val="left"/>
        <w:rPr>
          <w:sz w:val="22"/>
        </w:rPr>
      </w:pPr>
      <w:r>
        <w:rPr>
          <w:sz w:val="22"/>
        </w:rPr>
        <w:t>Develop</w:t>
      </w:r>
      <w:r>
        <w:rPr>
          <w:spacing w:val="-6"/>
          <w:sz w:val="22"/>
        </w:rPr>
        <w:t> </w:t>
      </w:r>
      <w:r>
        <w:rPr>
          <w:sz w:val="22"/>
        </w:rPr>
        <w:t>and</w:t>
      </w:r>
      <w:r>
        <w:rPr>
          <w:spacing w:val="-5"/>
          <w:sz w:val="22"/>
        </w:rPr>
        <w:t> </w:t>
      </w:r>
      <w:r>
        <w:rPr>
          <w:sz w:val="22"/>
        </w:rPr>
        <w:t>create</w:t>
      </w:r>
      <w:r>
        <w:rPr>
          <w:spacing w:val="-7"/>
          <w:sz w:val="22"/>
        </w:rPr>
        <w:t> </w:t>
      </w:r>
      <w:r>
        <w:rPr>
          <w:sz w:val="22"/>
        </w:rPr>
        <w:t>a</w:t>
      </w:r>
      <w:r>
        <w:rPr>
          <w:spacing w:val="-5"/>
          <w:sz w:val="22"/>
        </w:rPr>
        <w:t> </w:t>
      </w:r>
      <w:r>
        <w:rPr>
          <w:sz w:val="22"/>
        </w:rPr>
        <w:t>2022-2025</w:t>
      </w:r>
      <w:r>
        <w:rPr>
          <w:spacing w:val="-3"/>
          <w:sz w:val="22"/>
        </w:rPr>
        <w:t> </w:t>
      </w:r>
      <w:r>
        <w:rPr>
          <w:sz w:val="22"/>
        </w:rPr>
        <w:t>Student</w:t>
      </w:r>
      <w:r>
        <w:rPr>
          <w:spacing w:val="-4"/>
          <w:sz w:val="22"/>
        </w:rPr>
        <w:t> </w:t>
      </w:r>
      <w:r>
        <w:rPr>
          <w:sz w:val="22"/>
        </w:rPr>
        <w:t>Equity</w:t>
      </w:r>
      <w:r>
        <w:rPr>
          <w:spacing w:val="-4"/>
          <w:sz w:val="22"/>
        </w:rPr>
        <w:t> </w:t>
      </w:r>
      <w:r>
        <w:rPr>
          <w:sz w:val="22"/>
        </w:rPr>
        <w:t>and</w:t>
      </w:r>
      <w:r>
        <w:rPr>
          <w:spacing w:val="-5"/>
          <w:sz w:val="22"/>
        </w:rPr>
        <w:t> </w:t>
      </w:r>
      <w:r>
        <w:rPr>
          <w:sz w:val="22"/>
        </w:rPr>
        <w:t>Achievement</w:t>
      </w:r>
      <w:r>
        <w:rPr>
          <w:spacing w:val="-6"/>
          <w:sz w:val="22"/>
        </w:rPr>
        <w:t> </w:t>
      </w:r>
      <w:r>
        <w:rPr>
          <w:spacing w:val="-4"/>
          <w:sz w:val="22"/>
        </w:rPr>
        <w:t>Plan</w:t>
      </w:r>
    </w:p>
    <w:p>
      <w:pPr>
        <w:pStyle w:val="ListParagraph"/>
        <w:numPr>
          <w:ilvl w:val="0"/>
          <w:numId w:val="1"/>
        </w:numPr>
        <w:tabs>
          <w:tab w:pos="839" w:val="left" w:leader="none"/>
        </w:tabs>
        <w:spacing w:line="259" w:lineRule="auto" w:before="22" w:after="0"/>
        <w:ind w:left="839" w:right="491" w:hanging="361"/>
        <w:jc w:val="left"/>
        <w:rPr>
          <w:sz w:val="22"/>
        </w:rPr>
      </w:pPr>
      <w:r>
        <w:rPr>
          <w:sz w:val="22"/>
        </w:rPr>
        <w:t>Establish</w:t>
      </w:r>
      <w:r>
        <w:rPr>
          <w:spacing w:val="-4"/>
          <w:sz w:val="22"/>
        </w:rPr>
        <w:t> </w:t>
      </w:r>
      <w:r>
        <w:rPr>
          <w:sz w:val="22"/>
        </w:rPr>
        <w:t>a</w:t>
      </w:r>
      <w:r>
        <w:rPr>
          <w:spacing w:val="-3"/>
          <w:sz w:val="22"/>
        </w:rPr>
        <w:t> </w:t>
      </w:r>
      <w:r>
        <w:rPr>
          <w:sz w:val="22"/>
        </w:rPr>
        <w:t>standing</w:t>
      </w:r>
      <w:r>
        <w:rPr>
          <w:spacing w:val="-4"/>
          <w:sz w:val="22"/>
        </w:rPr>
        <w:t> </w:t>
      </w:r>
      <w:r>
        <w:rPr>
          <w:sz w:val="22"/>
        </w:rPr>
        <w:t>Student</w:t>
      </w:r>
      <w:r>
        <w:rPr>
          <w:spacing w:val="-2"/>
          <w:sz w:val="22"/>
        </w:rPr>
        <w:t> </w:t>
      </w:r>
      <w:r>
        <w:rPr>
          <w:sz w:val="22"/>
        </w:rPr>
        <w:t>Equity</w:t>
      </w:r>
      <w:r>
        <w:rPr>
          <w:spacing w:val="-4"/>
          <w:sz w:val="22"/>
        </w:rPr>
        <w:t> </w:t>
      </w:r>
      <w:r>
        <w:rPr>
          <w:sz w:val="22"/>
        </w:rPr>
        <w:t>and</w:t>
      </w:r>
      <w:r>
        <w:rPr>
          <w:spacing w:val="-4"/>
          <w:sz w:val="22"/>
        </w:rPr>
        <w:t> </w:t>
      </w:r>
      <w:r>
        <w:rPr>
          <w:sz w:val="22"/>
        </w:rPr>
        <w:t>Achievement</w:t>
      </w:r>
      <w:r>
        <w:rPr>
          <w:spacing w:val="-5"/>
          <w:sz w:val="22"/>
        </w:rPr>
        <w:t> </w:t>
      </w:r>
      <w:r>
        <w:rPr>
          <w:sz w:val="22"/>
        </w:rPr>
        <w:t>Committee</w:t>
      </w:r>
      <w:r>
        <w:rPr>
          <w:spacing w:val="-2"/>
          <w:sz w:val="22"/>
        </w:rPr>
        <w:t> </w:t>
      </w:r>
      <w:r>
        <w:rPr>
          <w:sz w:val="22"/>
        </w:rPr>
        <w:t>to</w:t>
      </w:r>
      <w:r>
        <w:rPr>
          <w:spacing w:val="-2"/>
          <w:sz w:val="22"/>
        </w:rPr>
        <w:t> </w:t>
      </w:r>
      <w:r>
        <w:rPr>
          <w:sz w:val="22"/>
        </w:rPr>
        <w:t>implement</w:t>
      </w:r>
      <w:r>
        <w:rPr>
          <w:spacing w:val="-5"/>
          <w:sz w:val="22"/>
        </w:rPr>
        <w:t> </w:t>
      </w:r>
      <w:r>
        <w:rPr>
          <w:sz w:val="22"/>
        </w:rPr>
        <w:t>and</w:t>
      </w:r>
      <w:r>
        <w:rPr>
          <w:spacing w:val="-4"/>
          <w:sz w:val="22"/>
        </w:rPr>
        <w:t> </w:t>
      </w:r>
      <w:r>
        <w:rPr>
          <w:sz w:val="22"/>
        </w:rPr>
        <w:t>evaluate goals and activities identified in the plan to close achievement gaps.</w:t>
      </w:r>
    </w:p>
    <w:p>
      <w:pPr>
        <w:pStyle w:val="BodyText"/>
        <w:spacing w:line="259" w:lineRule="auto" w:before="159"/>
        <w:ind w:left="118" w:right="333"/>
      </w:pPr>
      <w:r>
        <w:rPr/>
        <w:t>In developing this plan, the college chose to prioritize equity using an “Equity First” approach with a student-ready mindset. This mindset is based on the belief that every student can succeed when provided the necessary resources and support and relies on a college dedicated to meeting students where they are, and the ability to adjust to ensure we can meet the needs of the students and community. This student-ready mindset includes structuring courses with support courses, creating a safe space for our students, ensuring that the college has appropriate staffing to support students’ various identities, collaborating with our community partners, and increasing access to our public spaces.</w:t>
      </w:r>
      <w:r>
        <w:rPr>
          <w:spacing w:val="-5"/>
        </w:rPr>
        <w:t> </w:t>
      </w:r>
      <w:r>
        <w:rPr/>
        <w:t>“Equity</w:t>
      </w:r>
      <w:r>
        <w:rPr>
          <w:spacing w:val="-3"/>
        </w:rPr>
        <w:t> </w:t>
      </w:r>
      <w:r>
        <w:rPr/>
        <w:t>First”</w:t>
      </w:r>
      <w:r>
        <w:rPr>
          <w:spacing w:val="-1"/>
        </w:rPr>
        <w:t> </w:t>
      </w:r>
      <w:r>
        <w:rPr/>
        <w:t>does</w:t>
      </w:r>
      <w:r>
        <w:rPr>
          <w:spacing w:val="-4"/>
        </w:rPr>
        <w:t> </w:t>
      </w:r>
      <w:r>
        <w:rPr/>
        <w:t>not</w:t>
      </w:r>
      <w:r>
        <w:rPr>
          <w:spacing w:val="-4"/>
        </w:rPr>
        <w:t> </w:t>
      </w:r>
      <w:r>
        <w:rPr/>
        <w:t>mean</w:t>
      </w:r>
      <w:r>
        <w:rPr>
          <w:spacing w:val="-5"/>
        </w:rPr>
        <w:t> </w:t>
      </w:r>
      <w:r>
        <w:rPr/>
        <w:t>“everything</w:t>
      </w:r>
      <w:r>
        <w:rPr>
          <w:spacing w:val="-3"/>
        </w:rPr>
        <w:t> </w:t>
      </w:r>
      <w:r>
        <w:rPr/>
        <w:t>to</w:t>
      </w:r>
      <w:r>
        <w:rPr>
          <w:spacing w:val="-3"/>
        </w:rPr>
        <w:t> </w:t>
      </w:r>
      <w:r>
        <w:rPr/>
        <w:t>everyone”</w:t>
      </w:r>
      <w:r>
        <w:rPr>
          <w:spacing w:val="-3"/>
        </w:rPr>
        <w:t> </w:t>
      </w:r>
      <w:r>
        <w:rPr/>
        <w:t>but</w:t>
      </w:r>
      <w:r>
        <w:rPr>
          <w:spacing w:val="-1"/>
        </w:rPr>
        <w:t> </w:t>
      </w:r>
      <w:r>
        <w:rPr/>
        <w:t>providing</w:t>
      </w:r>
      <w:r>
        <w:rPr>
          <w:spacing w:val="-3"/>
        </w:rPr>
        <w:t> </w:t>
      </w:r>
      <w:r>
        <w:rPr/>
        <w:t>each</w:t>
      </w:r>
      <w:r>
        <w:rPr>
          <w:spacing w:val="-3"/>
        </w:rPr>
        <w:t> </w:t>
      </w:r>
      <w:r>
        <w:rPr/>
        <w:t>student</w:t>
      </w:r>
      <w:r>
        <w:rPr>
          <w:spacing w:val="-1"/>
        </w:rPr>
        <w:t> </w:t>
      </w:r>
      <w:r>
        <w:rPr/>
        <w:t>the</w:t>
      </w:r>
      <w:r>
        <w:rPr>
          <w:spacing w:val="-1"/>
        </w:rPr>
        <w:t> </w:t>
      </w:r>
      <w:r>
        <w:rPr/>
        <w:t>support and</w:t>
      </w:r>
      <w:r>
        <w:rPr>
          <w:spacing w:val="-3"/>
        </w:rPr>
        <w:t> </w:t>
      </w:r>
      <w:r>
        <w:rPr/>
        <w:t>resources</w:t>
      </w:r>
      <w:r>
        <w:rPr>
          <w:spacing w:val="-2"/>
        </w:rPr>
        <w:t> </w:t>
      </w:r>
      <w:r>
        <w:rPr/>
        <w:t>they</w:t>
      </w:r>
      <w:r>
        <w:rPr>
          <w:spacing w:val="-1"/>
        </w:rPr>
        <w:t> </w:t>
      </w:r>
      <w:r>
        <w:rPr/>
        <w:t>need</w:t>
      </w:r>
      <w:r>
        <w:rPr>
          <w:spacing w:val="-3"/>
        </w:rPr>
        <w:t> </w:t>
      </w:r>
      <w:r>
        <w:rPr/>
        <w:t>to</w:t>
      </w:r>
      <w:r>
        <w:rPr>
          <w:spacing w:val="-3"/>
        </w:rPr>
        <w:t> </w:t>
      </w:r>
      <w:r>
        <w:rPr/>
        <w:t>mitigate</w:t>
      </w:r>
      <w:r>
        <w:rPr>
          <w:spacing w:val="-1"/>
        </w:rPr>
        <w:t> </w:t>
      </w:r>
      <w:r>
        <w:rPr/>
        <w:t>barriers</w:t>
      </w:r>
      <w:r>
        <w:rPr>
          <w:spacing w:val="-2"/>
        </w:rPr>
        <w:t> </w:t>
      </w:r>
      <w:r>
        <w:rPr/>
        <w:t>to</w:t>
      </w:r>
      <w:r>
        <w:rPr>
          <w:spacing w:val="-1"/>
        </w:rPr>
        <w:t> </w:t>
      </w:r>
      <w:r>
        <w:rPr/>
        <w:t>success;</w:t>
      </w:r>
      <w:r>
        <w:rPr>
          <w:spacing w:val="-1"/>
        </w:rPr>
        <w:t> </w:t>
      </w:r>
      <w:r>
        <w:rPr/>
        <w:t>providing</w:t>
      </w:r>
      <w:r>
        <w:rPr>
          <w:spacing w:val="-3"/>
        </w:rPr>
        <w:t> </w:t>
      </w:r>
      <w:r>
        <w:rPr/>
        <w:t>individualized</w:t>
      </w:r>
      <w:r>
        <w:rPr>
          <w:spacing w:val="-3"/>
        </w:rPr>
        <w:t> </w:t>
      </w:r>
      <w:r>
        <w:rPr/>
        <w:t>support</w:t>
      </w:r>
      <w:r>
        <w:rPr>
          <w:spacing w:val="-1"/>
        </w:rPr>
        <w:t> </w:t>
      </w:r>
      <w:r>
        <w:rPr/>
        <w:t>and</w:t>
      </w:r>
      <w:r>
        <w:rPr>
          <w:spacing w:val="-3"/>
        </w:rPr>
        <w:t> </w:t>
      </w:r>
      <w:r>
        <w:rPr/>
        <w:t>ensuring that students are treated as individuals and get what they need to be successful in achieving their educational goals.</w:t>
      </w:r>
    </w:p>
    <w:p>
      <w:pPr>
        <w:pStyle w:val="BodyText"/>
        <w:spacing w:line="259" w:lineRule="auto" w:before="157"/>
        <w:ind w:left="118" w:right="157"/>
      </w:pPr>
      <w:r>
        <w:rPr/>
        <w:t>The development of the 2022-2025 Student Equity plan is designed to ensure all goals are integrated, driving equity-mindedness as the college engages in data mining and data inquiry addressing achievement gaps. The Integrated Plan framework is driven by the college’s mission and vision and is aligned</w:t>
      </w:r>
      <w:r>
        <w:rPr>
          <w:spacing w:val="-3"/>
        </w:rPr>
        <w:t> </w:t>
      </w:r>
      <w:r>
        <w:rPr/>
        <w:t>with</w:t>
      </w:r>
      <w:r>
        <w:rPr>
          <w:spacing w:val="-3"/>
        </w:rPr>
        <w:t> </w:t>
      </w:r>
      <w:r>
        <w:rPr/>
        <w:t>the</w:t>
      </w:r>
      <w:r>
        <w:rPr>
          <w:spacing w:val="-1"/>
        </w:rPr>
        <w:t> </w:t>
      </w:r>
      <w:r>
        <w:rPr/>
        <w:t>college's</w:t>
      </w:r>
      <w:r>
        <w:rPr>
          <w:spacing w:val="-2"/>
        </w:rPr>
        <w:t> </w:t>
      </w:r>
      <w:r>
        <w:rPr/>
        <w:t>Strategic</w:t>
      </w:r>
      <w:r>
        <w:rPr>
          <w:spacing w:val="-2"/>
        </w:rPr>
        <w:t> </w:t>
      </w:r>
      <w:r>
        <w:rPr/>
        <w:t>Action</w:t>
      </w:r>
      <w:r>
        <w:rPr>
          <w:spacing w:val="-3"/>
        </w:rPr>
        <w:t> </w:t>
      </w:r>
      <w:r>
        <w:rPr/>
        <w:t>Plan.</w:t>
      </w:r>
      <w:r>
        <w:rPr>
          <w:spacing w:val="-5"/>
        </w:rPr>
        <w:t> </w:t>
      </w:r>
      <w:r>
        <w:rPr/>
        <w:t>Taft</w:t>
      </w:r>
      <w:r>
        <w:rPr>
          <w:spacing w:val="-1"/>
        </w:rPr>
        <w:t> </w:t>
      </w:r>
      <w:r>
        <w:rPr/>
        <w:t>College</w:t>
      </w:r>
      <w:r>
        <w:rPr>
          <w:spacing w:val="-1"/>
        </w:rPr>
        <w:t> </w:t>
      </w:r>
      <w:r>
        <w:rPr/>
        <w:t>is</w:t>
      </w:r>
      <w:r>
        <w:rPr>
          <w:spacing w:val="-2"/>
        </w:rPr>
        <w:t> </w:t>
      </w:r>
      <w:r>
        <w:rPr/>
        <w:t>using</w:t>
      </w:r>
      <w:r>
        <w:rPr>
          <w:spacing w:val="-3"/>
        </w:rPr>
        <w:t> </w:t>
      </w:r>
      <w:r>
        <w:rPr/>
        <w:t>the</w:t>
      </w:r>
      <w:r>
        <w:rPr>
          <w:spacing w:val="-4"/>
        </w:rPr>
        <w:t> </w:t>
      </w:r>
      <w:r>
        <w:rPr/>
        <w:t>Guided</w:t>
      </w:r>
      <w:r>
        <w:rPr>
          <w:spacing w:val="-3"/>
        </w:rPr>
        <w:t> </w:t>
      </w:r>
      <w:r>
        <w:rPr/>
        <w:t>Pathways</w:t>
      </w:r>
      <w:r>
        <w:rPr>
          <w:spacing w:val="-4"/>
        </w:rPr>
        <w:t> </w:t>
      </w:r>
      <w:r>
        <w:rPr/>
        <w:t>framework</w:t>
      </w:r>
      <w:r>
        <w:rPr>
          <w:spacing w:val="-4"/>
        </w:rPr>
        <w:t> </w:t>
      </w:r>
      <w:r>
        <w:rPr/>
        <w:t>to</w:t>
      </w:r>
    </w:p>
    <w:p>
      <w:pPr>
        <w:spacing w:after="0" w:line="259" w:lineRule="auto"/>
        <w:sectPr>
          <w:pgSz w:w="12240" w:h="15840"/>
          <w:pgMar w:header="0" w:footer="1014" w:top="1400" w:bottom="1200" w:left="1320" w:right="1320"/>
        </w:sectPr>
      </w:pPr>
    </w:p>
    <w:p>
      <w:pPr>
        <w:pStyle w:val="BodyText"/>
        <w:spacing w:line="259" w:lineRule="auto" w:before="39"/>
        <w:ind w:left="119"/>
      </w:pPr>
      <w:r>
        <w:rPr/>
        <w:t>refine</w:t>
      </w:r>
      <w:r>
        <w:rPr>
          <w:spacing w:val="-2"/>
        </w:rPr>
        <w:t> </w:t>
      </w:r>
      <w:r>
        <w:rPr/>
        <w:t>existing</w:t>
      </w:r>
      <w:r>
        <w:rPr>
          <w:spacing w:val="-4"/>
        </w:rPr>
        <w:t> </w:t>
      </w:r>
      <w:r>
        <w:rPr/>
        <w:t>programs,</w:t>
      </w:r>
      <w:r>
        <w:rPr>
          <w:spacing w:val="-5"/>
        </w:rPr>
        <w:t> </w:t>
      </w:r>
      <w:r>
        <w:rPr/>
        <w:t>reduce</w:t>
      </w:r>
      <w:r>
        <w:rPr>
          <w:spacing w:val="-2"/>
        </w:rPr>
        <w:t> </w:t>
      </w:r>
      <w:r>
        <w:rPr/>
        <w:t>duplication,</w:t>
      </w:r>
      <w:r>
        <w:rPr>
          <w:spacing w:val="-3"/>
        </w:rPr>
        <w:t> </w:t>
      </w:r>
      <w:r>
        <w:rPr/>
        <w:t>expand</w:t>
      </w:r>
      <w:r>
        <w:rPr>
          <w:spacing w:val="-4"/>
        </w:rPr>
        <w:t> </w:t>
      </w:r>
      <w:r>
        <w:rPr/>
        <w:t>resources,</w:t>
      </w:r>
      <w:r>
        <w:rPr>
          <w:spacing w:val="-3"/>
        </w:rPr>
        <w:t> </w:t>
      </w:r>
      <w:r>
        <w:rPr/>
        <w:t>and</w:t>
      </w:r>
      <w:r>
        <w:rPr>
          <w:spacing w:val="-4"/>
        </w:rPr>
        <w:t> </w:t>
      </w:r>
      <w:r>
        <w:rPr/>
        <w:t>support</w:t>
      </w:r>
      <w:r>
        <w:rPr>
          <w:spacing w:val="-2"/>
        </w:rPr>
        <w:t> </w:t>
      </w:r>
      <w:r>
        <w:rPr/>
        <w:t>new</w:t>
      </w:r>
      <w:r>
        <w:rPr>
          <w:spacing w:val="-2"/>
        </w:rPr>
        <w:t> </w:t>
      </w:r>
      <w:r>
        <w:rPr/>
        <w:t>opportunities</w:t>
      </w:r>
      <w:r>
        <w:rPr>
          <w:spacing w:val="-5"/>
        </w:rPr>
        <w:t> </w:t>
      </w:r>
      <w:r>
        <w:rPr/>
        <w:t>for students while strengthening integration efforts across programs.</w:t>
      </w:r>
    </w:p>
    <w:p>
      <w:pPr>
        <w:pStyle w:val="BodyText"/>
        <w:spacing w:line="259" w:lineRule="auto" w:before="159"/>
        <w:ind w:left="119" w:right="200"/>
      </w:pPr>
      <w:r>
        <w:rPr/>
        <w:t>The primary goal of the Student Equity and Achievement Plan is to identify student populations that demonstrate a disproportionate impact in achieving the student success metrics of the CCCCO and to mitigate and close the achievement gap for disproportionately impacted groups as identified by the state Chancellor’s Office. A</w:t>
      </w:r>
      <w:r>
        <w:rPr>
          <w:spacing w:val="-1"/>
        </w:rPr>
        <w:t> </w:t>
      </w:r>
      <w:r>
        <w:rPr/>
        <w:t>secondary goal is to focus</w:t>
      </w:r>
      <w:r>
        <w:rPr>
          <w:spacing w:val="-3"/>
        </w:rPr>
        <w:t> </w:t>
      </w:r>
      <w:r>
        <w:rPr/>
        <w:t>on additional</w:t>
      </w:r>
      <w:r>
        <w:rPr>
          <w:spacing w:val="-1"/>
        </w:rPr>
        <w:t> </w:t>
      </w:r>
      <w:r>
        <w:rPr/>
        <w:t>groups identified by Taft College as those who could benefit from the “Equity First” activities, including historically racially minoritized students of color. An evaluation process will be implemented, applying defined metrics to achieve the goals.</w:t>
      </w:r>
      <w:r>
        <w:rPr>
          <w:spacing w:val="-2"/>
        </w:rPr>
        <w:t> </w:t>
      </w:r>
      <w:r>
        <w:rPr/>
        <w:t>The</w:t>
      </w:r>
      <w:r>
        <w:rPr>
          <w:spacing w:val="-4"/>
        </w:rPr>
        <w:t> </w:t>
      </w:r>
      <w:r>
        <w:rPr/>
        <w:t>data,</w:t>
      </w:r>
      <w:r>
        <w:rPr>
          <w:spacing w:val="-2"/>
        </w:rPr>
        <w:t> </w:t>
      </w:r>
      <w:r>
        <w:rPr/>
        <w:t>assessment,</w:t>
      </w:r>
      <w:r>
        <w:rPr>
          <w:spacing w:val="-2"/>
        </w:rPr>
        <w:t> </w:t>
      </w:r>
      <w:r>
        <w:rPr/>
        <w:t>metrics,</w:t>
      </w:r>
      <w:r>
        <w:rPr>
          <w:spacing w:val="-2"/>
        </w:rPr>
        <w:t> </w:t>
      </w:r>
      <w:r>
        <w:rPr/>
        <w:t>and</w:t>
      </w:r>
      <w:r>
        <w:rPr>
          <w:spacing w:val="-5"/>
        </w:rPr>
        <w:t> </w:t>
      </w:r>
      <w:r>
        <w:rPr/>
        <w:t>overall</w:t>
      </w:r>
      <w:r>
        <w:rPr>
          <w:spacing w:val="-2"/>
        </w:rPr>
        <w:t> </w:t>
      </w:r>
      <w:r>
        <w:rPr/>
        <w:t>evaluation</w:t>
      </w:r>
      <w:r>
        <w:rPr>
          <w:spacing w:val="-3"/>
        </w:rPr>
        <w:t> </w:t>
      </w:r>
      <w:r>
        <w:rPr/>
        <w:t>will</w:t>
      </w:r>
      <w:r>
        <w:rPr>
          <w:spacing w:val="-5"/>
        </w:rPr>
        <w:t> </w:t>
      </w:r>
      <w:r>
        <w:rPr/>
        <w:t>continue</w:t>
      </w:r>
      <w:r>
        <w:rPr>
          <w:spacing w:val="-1"/>
        </w:rPr>
        <w:t> </w:t>
      </w:r>
      <w:r>
        <w:rPr/>
        <w:t>to</w:t>
      </w:r>
      <w:r>
        <w:rPr>
          <w:spacing w:val="-1"/>
        </w:rPr>
        <w:t> </w:t>
      </w:r>
      <w:r>
        <w:rPr/>
        <w:t>be</w:t>
      </w:r>
      <w:r>
        <w:rPr>
          <w:spacing w:val="-4"/>
        </w:rPr>
        <w:t> </w:t>
      </w:r>
      <w:r>
        <w:rPr/>
        <w:t>discussed</w:t>
      </w:r>
      <w:r>
        <w:rPr>
          <w:spacing w:val="-3"/>
        </w:rPr>
        <w:t> </w:t>
      </w:r>
      <w:r>
        <w:rPr/>
        <w:t>and</w:t>
      </w:r>
      <w:r>
        <w:rPr>
          <w:spacing w:val="-3"/>
        </w:rPr>
        <w:t> </w:t>
      </w:r>
      <w:r>
        <w:rPr/>
        <w:t>reviewed by the Student Success Committee and by the Access Committee on an annual basis.</w:t>
      </w:r>
    </w:p>
    <w:p>
      <w:pPr>
        <w:pStyle w:val="Heading1"/>
        <w:spacing w:before="239"/>
        <w:rPr>
          <w:b w:val="0"/>
        </w:rPr>
      </w:pPr>
      <w:bookmarkStart w:name="_TOC_250000" w:id="9"/>
      <w:bookmarkStart w:name="Identified Disproportionately Impacted S" w:id="10"/>
      <w:r>
        <w:rPr/>
      </w:r>
      <w:r>
        <w:rPr>
          <w:b w:val="0"/>
          <w:color w:val="2E5395"/>
        </w:rPr>
        <w:t>Identified</w:t>
      </w:r>
      <w:r>
        <w:rPr>
          <w:b w:val="0"/>
          <w:color w:val="2E5395"/>
          <w:spacing w:val="-18"/>
        </w:rPr>
        <w:t> </w:t>
      </w:r>
      <w:r>
        <w:rPr>
          <w:b w:val="0"/>
          <w:color w:val="2E5395"/>
        </w:rPr>
        <w:t>Disproportionately</w:t>
      </w:r>
      <w:r>
        <w:rPr>
          <w:b w:val="0"/>
          <w:color w:val="2E5395"/>
          <w:spacing w:val="-17"/>
        </w:rPr>
        <w:t> </w:t>
      </w:r>
      <w:r>
        <w:rPr>
          <w:b w:val="0"/>
          <w:color w:val="2E5395"/>
        </w:rPr>
        <w:t>Impacted</w:t>
      </w:r>
      <w:r>
        <w:rPr>
          <w:b w:val="0"/>
          <w:color w:val="2E5395"/>
          <w:spacing w:val="-18"/>
        </w:rPr>
        <w:t> </w:t>
      </w:r>
      <w:r>
        <w:rPr>
          <w:b w:val="0"/>
          <w:color w:val="2E5395"/>
        </w:rPr>
        <w:t>Student</w:t>
      </w:r>
      <w:r>
        <w:rPr>
          <w:b w:val="0"/>
          <w:color w:val="2E5395"/>
          <w:spacing w:val="-15"/>
        </w:rPr>
        <w:t> </w:t>
      </w:r>
      <w:bookmarkEnd w:id="9"/>
      <w:r>
        <w:rPr>
          <w:b w:val="0"/>
          <w:color w:val="2E5395"/>
          <w:spacing w:val="-2"/>
        </w:rPr>
        <w:t>Groups</w:t>
      </w:r>
    </w:p>
    <w:p>
      <w:pPr>
        <w:pStyle w:val="BodyText"/>
        <w:spacing w:line="259" w:lineRule="auto" w:before="31"/>
        <w:ind w:left="120" w:right="157"/>
      </w:pPr>
      <w:r>
        <w:rPr/>
        <w:t>The goals/outcomes and actions/activities in this Student Equity Plan address disparities and disproportionate impact on student success across disaggregated student equity groups, including gender,</w:t>
      </w:r>
      <w:r>
        <w:rPr>
          <w:spacing w:val="-1"/>
        </w:rPr>
        <w:t> </w:t>
      </w:r>
      <w:r>
        <w:rPr/>
        <w:t>age,</w:t>
      </w:r>
      <w:r>
        <w:rPr>
          <w:spacing w:val="-3"/>
        </w:rPr>
        <w:t> </w:t>
      </w:r>
      <w:r>
        <w:rPr/>
        <w:t>ethnicity,</w:t>
      </w:r>
      <w:r>
        <w:rPr>
          <w:spacing w:val="-1"/>
        </w:rPr>
        <w:t> </w:t>
      </w:r>
      <w:r>
        <w:rPr/>
        <w:t>disability status,</w:t>
      </w:r>
      <w:r>
        <w:rPr>
          <w:spacing w:val="-1"/>
        </w:rPr>
        <w:t> </w:t>
      </w:r>
      <w:r>
        <w:rPr/>
        <w:t>financial</w:t>
      </w:r>
      <w:r>
        <w:rPr>
          <w:spacing w:val="-1"/>
        </w:rPr>
        <w:t> </w:t>
      </w:r>
      <w:r>
        <w:rPr/>
        <w:t>need,</w:t>
      </w:r>
      <w:r>
        <w:rPr>
          <w:spacing w:val="-3"/>
        </w:rPr>
        <w:t> </w:t>
      </w:r>
      <w:r>
        <w:rPr/>
        <w:t>and</w:t>
      </w:r>
      <w:r>
        <w:rPr>
          <w:spacing w:val="-2"/>
        </w:rPr>
        <w:t> </w:t>
      </w:r>
      <w:r>
        <w:rPr/>
        <w:t>foster</w:t>
      </w:r>
      <w:r>
        <w:rPr>
          <w:spacing w:val="-3"/>
        </w:rPr>
        <w:t> </w:t>
      </w:r>
      <w:r>
        <w:rPr/>
        <w:t>youth</w:t>
      </w:r>
      <w:r>
        <w:rPr>
          <w:spacing w:val="-4"/>
        </w:rPr>
        <w:t> </w:t>
      </w:r>
      <w:r>
        <w:rPr/>
        <w:t>status</w:t>
      </w:r>
      <w:r>
        <w:rPr>
          <w:spacing w:val="-3"/>
        </w:rPr>
        <w:t> </w:t>
      </w:r>
      <w:r>
        <w:rPr/>
        <w:t>with</w:t>
      </w:r>
      <w:r>
        <w:rPr>
          <w:spacing w:val="-2"/>
        </w:rPr>
        <w:t> </w:t>
      </w:r>
      <w:r>
        <w:rPr/>
        <w:t>specific</w:t>
      </w:r>
      <w:r>
        <w:rPr>
          <w:spacing w:val="-3"/>
        </w:rPr>
        <w:t> </w:t>
      </w:r>
      <w:r>
        <w:rPr/>
        <w:t>actions</w:t>
      </w:r>
      <w:r>
        <w:rPr>
          <w:spacing w:val="-1"/>
        </w:rPr>
        <w:t> </w:t>
      </w:r>
      <w:r>
        <w:rPr/>
        <w:t>to address</w:t>
      </w:r>
      <w:r>
        <w:rPr>
          <w:spacing w:val="-3"/>
        </w:rPr>
        <w:t> </w:t>
      </w:r>
      <w:r>
        <w:rPr/>
        <w:t>disproportionate</w:t>
      </w:r>
      <w:r>
        <w:rPr>
          <w:spacing w:val="-4"/>
        </w:rPr>
        <w:t> </w:t>
      </w:r>
      <w:r>
        <w:rPr/>
        <w:t>impact</w:t>
      </w:r>
      <w:r>
        <w:rPr>
          <w:spacing w:val="-4"/>
        </w:rPr>
        <w:t> </w:t>
      </w:r>
      <w:r>
        <w:rPr/>
        <w:t>whenever</w:t>
      </w:r>
      <w:r>
        <w:rPr>
          <w:spacing w:val="-4"/>
        </w:rPr>
        <w:t> </w:t>
      </w:r>
      <w:r>
        <w:rPr/>
        <w:t>observed</w:t>
      </w:r>
      <w:r>
        <w:rPr>
          <w:spacing w:val="-5"/>
        </w:rPr>
        <w:t> </w:t>
      </w:r>
      <w:r>
        <w:rPr/>
        <w:t>in</w:t>
      </w:r>
      <w:r>
        <w:rPr>
          <w:spacing w:val="-3"/>
        </w:rPr>
        <w:t> </w:t>
      </w:r>
      <w:r>
        <w:rPr/>
        <w:t>the</w:t>
      </w:r>
      <w:r>
        <w:rPr>
          <w:spacing w:val="-2"/>
        </w:rPr>
        <w:t> </w:t>
      </w:r>
      <w:r>
        <w:rPr/>
        <w:t>data.</w:t>
      </w:r>
      <w:r>
        <w:rPr>
          <w:spacing w:val="-3"/>
        </w:rPr>
        <w:t> </w:t>
      </w:r>
      <w:r>
        <w:rPr/>
        <w:t>Student</w:t>
      </w:r>
      <w:r>
        <w:rPr>
          <w:spacing w:val="-2"/>
        </w:rPr>
        <w:t> </w:t>
      </w:r>
      <w:r>
        <w:rPr/>
        <w:t>success</w:t>
      </w:r>
      <w:r>
        <w:rPr>
          <w:spacing w:val="-3"/>
        </w:rPr>
        <w:t> </w:t>
      </w:r>
      <w:r>
        <w:rPr/>
        <w:t>is</w:t>
      </w:r>
      <w:r>
        <w:rPr>
          <w:spacing w:val="-3"/>
        </w:rPr>
        <w:t> </w:t>
      </w:r>
      <w:r>
        <w:rPr/>
        <w:t>defined</w:t>
      </w:r>
      <w:r>
        <w:rPr>
          <w:spacing w:val="-3"/>
        </w:rPr>
        <w:t> </w:t>
      </w:r>
      <w:r>
        <w:rPr/>
        <w:t>using</w:t>
      </w:r>
      <w:r>
        <w:rPr>
          <w:spacing w:val="-5"/>
        </w:rPr>
        <w:t> </w:t>
      </w:r>
      <w:r>
        <w:rPr/>
        <w:t>the Board of Governors' “success indicators,” which capture rates of successful enrollment, Math and English course completion, persistence from Fall to Spring, Degree and Certificate completion, and </w:t>
      </w:r>
      <w:r>
        <w:rPr>
          <w:spacing w:val="-2"/>
        </w:rPr>
        <w:t>transfers.</w:t>
      </w:r>
    </w:p>
    <w:p>
      <w:pPr>
        <w:pStyle w:val="BodyText"/>
        <w:spacing w:line="259" w:lineRule="auto" w:before="158"/>
        <w:ind w:left="120"/>
      </w:pPr>
      <w:r>
        <w:rPr/>
        <w:t>Based</w:t>
      </w:r>
      <w:r>
        <w:rPr>
          <w:spacing w:val="-5"/>
        </w:rPr>
        <w:t> </w:t>
      </w:r>
      <w:r>
        <w:rPr/>
        <w:t>on</w:t>
      </w:r>
      <w:r>
        <w:rPr>
          <w:spacing w:val="-4"/>
        </w:rPr>
        <w:t> </w:t>
      </w:r>
      <w:r>
        <w:rPr/>
        <w:t>data</w:t>
      </w:r>
      <w:r>
        <w:rPr>
          <w:spacing w:val="-3"/>
        </w:rPr>
        <w:t> </w:t>
      </w:r>
      <w:r>
        <w:rPr/>
        <w:t>provided</w:t>
      </w:r>
      <w:r>
        <w:rPr>
          <w:spacing w:val="-4"/>
        </w:rPr>
        <w:t> </w:t>
      </w:r>
      <w:r>
        <w:rPr/>
        <w:t>by</w:t>
      </w:r>
      <w:r>
        <w:rPr>
          <w:spacing w:val="-4"/>
        </w:rPr>
        <w:t> </w:t>
      </w:r>
      <w:r>
        <w:rPr/>
        <w:t>California</w:t>
      </w:r>
      <w:r>
        <w:rPr>
          <w:spacing w:val="-3"/>
        </w:rPr>
        <w:t> </w:t>
      </w:r>
      <w:r>
        <w:rPr/>
        <w:t>Community</w:t>
      </w:r>
      <w:r>
        <w:rPr>
          <w:spacing w:val="-2"/>
        </w:rPr>
        <w:t> </w:t>
      </w:r>
      <w:r>
        <w:rPr/>
        <w:t>College</w:t>
      </w:r>
      <w:r>
        <w:rPr>
          <w:spacing w:val="-2"/>
        </w:rPr>
        <w:t> </w:t>
      </w:r>
      <w:r>
        <w:rPr/>
        <w:t>Chancellor’s</w:t>
      </w:r>
      <w:r>
        <w:rPr>
          <w:spacing w:val="-3"/>
        </w:rPr>
        <w:t> </w:t>
      </w:r>
      <w:r>
        <w:rPr/>
        <w:t>Office</w:t>
      </w:r>
      <w:r>
        <w:rPr>
          <w:spacing w:val="-5"/>
        </w:rPr>
        <w:t> </w:t>
      </w:r>
      <w:r>
        <w:rPr/>
        <w:t>(CCCCO)</w:t>
      </w:r>
      <w:r>
        <w:rPr>
          <w:spacing w:val="-3"/>
        </w:rPr>
        <w:t> </w:t>
      </w:r>
      <w:r>
        <w:rPr/>
        <w:t>and</w:t>
      </w:r>
      <w:r>
        <w:rPr>
          <w:spacing w:val="-4"/>
        </w:rPr>
        <w:t> </w:t>
      </w:r>
      <w:r>
        <w:rPr/>
        <w:t>local</w:t>
      </w:r>
      <w:r>
        <w:rPr>
          <w:spacing w:val="-3"/>
        </w:rPr>
        <w:t> </w:t>
      </w:r>
      <w:r>
        <w:rPr/>
        <w:t>data indicates gaps in success metrics for the following student group at Taft College:</w:t>
      </w:r>
    </w:p>
    <w:p>
      <w:pPr>
        <w:pStyle w:val="ListParagraph"/>
        <w:numPr>
          <w:ilvl w:val="0"/>
          <w:numId w:val="1"/>
        </w:numPr>
        <w:tabs>
          <w:tab w:pos="840" w:val="left" w:leader="none"/>
        </w:tabs>
        <w:spacing w:line="240" w:lineRule="auto" w:before="159" w:after="0"/>
        <w:ind w:left="840" w:right="0" w:hanging="360"/>
        <w:jc w:val="left"/>
        <w:rPr>
          <w:sz w:val="22"/>
        </w:rPr>
      </w:pPr>
      <w:r>
        <w:rPr>
          <w:sz w:val="22"/>
        </w:rPr>
        <w:t>Hispanic/Latino</w:t>
      </w:r>
      <w:r>
        <w:rPr>
          <w:spacing w:val="-12"/>
          <w:sz w:val="22"/>
        </w:rPr>
        <w:t> </w:t>
      </w:r>
      <w:r>
        <w:rPr>
          <w:spacing w:val="-5"/>
          <w:sz w:val="22"/>
        </w:rPr>
        <w:t>Men</w:t>
      </w:r>
    </w:p>
    <w:p>
      <w:pPr>
        <w:pStyle w:val="ListParagraph"/>
        <w:numPr>
          <w:ilvl w:val="0"/>
          <w:numId w:val="1"/>
        </w:numPr>
        <w:tabs>
          <w:tab w:pos="840" w:val="left" w:leader="none"/>
        </w:tabs>
        <w:spacing w:line="240" w:lineRule="auto" w:before="22" w:after="0"/>
        <w:ind w:left="840" w:right="0" w:hanging="360"/>
        <w:jc w:val="left"/>
        <w:rPr>
          <w:sz w:val="22"/>
        </w:rPr>
      </w:pPr>
      <w:r>
        <w:rPr>
          <w:sz w:val="22"/>
        </w:rPr>
        <w:t>African</w:t>
      </w:r>
      <w:r>
        <w:rPr>
          <w:spacing w:val="-7"/>
          <w:sz w:val="22"/>
        </w:rPr>
        <w:t> </w:t>
      </w:r>
      <w:r>
        <w:rPr>
          <w:sz w:val="22"/>
        </w:rPr>
        <w:t>American</w:t>
      </w:r>
      <w:r>
        <w:rPr>
          <w:spacing w:val="-6"/>
          <w:sz w:val="22"/>
        </w:rPr>
        <w:t> </w:t>
      </w:r>
      <w:r>
        <w:rPr>
          <w:spacing w:val="-2"/>
          <w:sz w:val="22"/>
        </w:rPr>
        <w:t>Students</w:t>
      </w:r>
    </w:p>
    <w:p>
      <w:pPr>
        <w:pStyle w:val="ListParagraph"/>
        <w:numPr>
          <w:ilvl w:val="0"/>
          <w:numId w:val="1"/>
        </w:numPr>
        <w:tabs>
          <w:tab w:pos="840" w:val="left" w:leader="none"/>
        </w:tabs>
        <w:spacing w:line="240" w:lineRule="auto" w:before="22" w:after="0"/>
        <w:ind w:left="840" w:right="0" w:hanging="360"/>
        <w:jc w:val="left"/>
        <w:rPr>
          <w:sz w:val="22"/>
        </w:rPr>
      </w:pPr>
      <w:r>
        <w:rPr>
          <w:sz w:val="22"/>
        </w:rPr>
        <w:t>First</w:t>
      </w:r>
      <w:r>
        <w:rPr>
          <w:spacing w:val="-4"/>
          <w:sz w:val="22"/>
        </w:rPr>
        <w:t> </w:t>
      </w:r>
      <w:r>
        <w:rPr>
          <w:sz w:val="22"/>
        </w:rPr>
        <w:t>Generation</w:t>
      </w:r>
      <w:r>
        <w:rPr>
          <w:spacing w:val="-7"/>
          <w:sz w:val="22"/>
        </w:rPr>
        <w:t> </w:t>
      </w:r>
      <w:r>
        <w:rPr>
          <w:spacing w:val="-2"/>
          <w:sz w:val="22"/>
        </w:rPr>
        <w:t>Students</w:t>
      </w:r>
    </w:p>
    <w:p>
      <w:pPr>
        <w:pStyle w:val="ListParagraph"/>
        <w:numPr>
          <w:ilvl w:val="0"/>
          <w:numId w:val="1"/>
        </w:numPr>
        <w:tabs>
          <w:tab w:pos="840" w:val="left" w:leader="none"/>
        </w:tabs>
        <w:spacing w:line="240" w:lineRule="auto" w:before="19" w:after="0"/>
        <w:ind w:left="840" w:right="0" w:hanging="360"/>
        <w:jc w:val="left"/>
        <w:rPr>
          <w:sz w:val="22"/>
        </w:rPr>
      </w:pPr>
      <w:r>
        <w:rPr>
          <w:sz w:val="22"/>
        </w:rPr>
        <w:t>Low-Income</w:t>
      </w:r>
      <w:r>
        <w:rPr>
          <w:spacing w:val="-8"/>
          <w:sz w:val="22"/>
        </w:rPr>
        <w:t> </w:t>
      </w:r>
      <w:r>
        <w:rPr>
          <w:spacing w:val="-2"/>
          <w:sz w:val="22"/>
        </w:rPr>
        <w:t>Students</w:t>
      </w:r>
    </w:p>
    <w:p>
      <w:pPr>
        <w:pStyle w:val="BodyText"/>
        <w:spacing w:line="259" w:lineRule="auto" w:before="262"/>
        <w:ind w:left="120" w:right="157" w:firstLine="50"/>
      </w:pPr>
      <w:r>
        <w:rPr/>
        <w:t>Taft</w:t>
      </w:r>
      <w:r>
        <w:rPr>
          <w:spacing w:val="-2"/>
        </w:rPr>
        <w:t> </w:t>
      </w:r>
      <w:r>
        <w:rPr/>
        <w:t>College</w:t>
      </w:r>
      <w:r>
        <w:rPr>
          <w:spacing w:val="-2"/>
        </w:rPr>
        <w:t> </w:t>
      </w:r>
      <w:r>
        <w:rPr/>
        <w:t>has</w:t>
      </w:r>
      <w:r>
        <w:rPr>
          <w:spacing w:val="-3"/>
        </w:rPr>
        <w:t> </w:t>
      </w:r>
      <w:r>
        <w:rPr/>
        <w:t>an</w:t>
      </w:r>
      <w:r>
        <w:rPr>
          <w:spacing w:val="-4"/>
        </w:rPr>
        <w:t> </w:t>
      </w:r>
      <w:r>
        <w:rPr/>
        <w:t>interest</w:t>
      </w:r>
      <w:r>
        <w:rPr>
          <w:spacing w:val="-2"/>
        </w:rPr>
        <w:t> </w:t>
      </w:r>
      <w:r>
        <w:rPr/>
        <w:t>in</w:t>
      </w:r>
      <w:r>
        <w:rPr>
          <w:spacing w:val="-4"/>
        </w:rPr>
        <w:t> </w:t>
      </w:r>
      <w:r>
        <w:rPr/>
        <w:t>promoting</w:t>
      </w:r>
      <w:r>
        <w:rPr>
          <w:spacing w:val="-4"/>
        </w:rPr>
        <w:t> </w:t>
      </w:r>
      <w:r>
        <w:rPr/>
        <w:t>student</w:t>
      </w:r>
      <w:r>
        <w:rPr>
          <w:spacing w:val="-5"/>
        </w:rPr>
        <w:t> </w:t>
      </w:r>
      <w:r>
        <w:rPr/>
        <w:t>success</w:t>
      </w:r>
      <w:r>
        <w:rPr>
          <w:spacing w:val="-3"/>
        </w:rPr>
        <w:t> </w:t>
      </w:r>
      <w:r>
        <w:rPr/>
        <w:t>for</w:t>
      </w:r>
      <w:r>
        <w:rPr>
          <w:spacing w:val="-3"/>
        </w:rPr>
        <w:t> </w:t>
      </w:r>
      <w:r>
        <w:rPr/>
        <w:t>students</w:t>
      </w:r>
      <w:r>
        <w:rPr>
          <w:spacing w:val="-5"/>
        </w:rPr>
        <w:t> </w:t>
      </w:r>
      <w:r>
        <w:rPr/>
        <w:t>who</w:t>
      </w:r>
      <w:r>
        <w:rPr>
          <w:spacing w:val="-4"/>
        </w:rPr>
        <w:t> </w:t>
      </w:r>
      <w:r>
        <w:rPr/>
        <w:t>were</w:t>
      </w:r>
      <w:r>
        <w:rPr>
          <w:spacing w:val="-5"/>
        </w:rPr>
        <w:t> </w:t>
      </w:r>
      <w:r>
        <w:rPr/>
        <w:t>not</w:t>
      </w:r>
      <w:r>
        <w:rPr>
          <w:spacing w:val="-2"/>
        </w:rPr>
        <w:t> </w:t>
      </w:r>
      <w:r>
        <w:rPr/>
        <w:t>identified</w:t>
      </w:r>
      <w:r>
        <w:rPr>
          <w:spacing w:val="-4"/>
        </w:rPr>
        <w:t> </w:t>
      </w:r>
      <w:r>
        <w:rPr/>
        <w:t>among groups significantly Disproportionately Impacted</w:t>
      </w:r>
      <w:r>
        <w:rPr>
          <w:spacing w:val="-2"/>
        </w:rPr>
        <w:t> </w:t>
      </w:r>
      <w:r>
        <w:rPr/>
        <w:t>within the Student Success</w:t>
      </w:r>
      <w:r>
        <w:rPr>
          <w:spacing w:val="-1"/>
        </w:rPr>
        <w:t> </w:t>
      </w:r>
      <w:r>
        <w:rPr/>
        <w:t>Metrics (SSM)</w:t>
      </w:r>
      <w:r>
        <w:rPr>
          <w:spacing w:val="-1"/>
        </w:rPr>
        <w:t> </w:t>
      </w:r>
      <w:r>
        <w:rPr/>
        <w:t>dashboard data provided but could benefit from equity-focused activities. These include groups identified by the Chancellor’s Office in previous years as disproportionately impacted:</w:t>
      </w:r>
    </w:p>
    <w:p>
      <w:pPr>
        <w:pStyle w:val="ListParagraph"/>
        <w:numPr>
          <w:ilvl w:val="0"/>
          <w:numId w:val="1"/>
        </w:numPr>
        <w:tabs>
          <w:tab w:pos="840" w:val="left" w:leader="none"/>
        </w:tabs>
        <w:spacing w:line="240" w:lineRule="auto" w:before="239" w:after="0"/>
        <w:ind w:left="840" w:right="0" w:hanging="360"/>
        <w:jc w:val="left"/>
        <w:rPr>
          <w:sz w:val="22"/>
        </w:rPr>
      </w:pPr>
      <w:r>
        <w:rPr>
          <w:sz w:val="22"/>
        </w:rPr>
        <w:t>Current</w:t>
      </w:r>
      <w:r>
        <w:rPr>
          <w:spacing w:val="-4"/>
          <w:sz w:val="22"/>
        </w:rPr>
        <w:t> </w:t>
      </w:r>
      <w:r>
        <w:rPr>
          <w:sz w:val="22"/>
        </w:rPr>
        <w:t>or</w:t>
      </w:r>
      <w:r>
        <w:rPr>
          <w:spacing w:val="-4"/>
          <w:sz w:val="22"/>
        </w:rPr>
        <w:t> </w:t>
      </w:r>
      <w:r>
        <w:rPr>
          <w:sz w:val="22"/>
        </w:rPr>
        <w:t>former</w:t>
      </w:r>
      <w:r>
        <w:rPr>
          <w:spacing w:val="-4"/>
          <w:sz w:val="22"/>
        </w:rPr>
        <w:t> </w:t>
      </w:r>
      <w:r>
        <w:rPr>
          <w:sz w:val="22"/>
        </w:rPr>
        <w:t>foster</w:t>
      </w:r>
      <w:r>
        <w:rPr>
          <w:spacing w:val="-4"/>
          <w:sz w:val="22"/>
        </w:rPr>
        <w:t> </w:t>
      </w:r>
      <w:r>
        <w:rPr>
          <w:spacing w:val="-2"/>
          <w:sz w:val="22"/>
        </w:rPr>
        <w:t>youth</w:t>
      </w:r>
    </w:p>
    <w:p>
      <w:pPr>
        <w:pStyle w:val="ListParagraph"/>
        <w:numPr>
          <w:ilvl w:val="0"/>
          <w:numId w:val="1"/>
        </w:numPr>
        <w:tabs>
          <w:tab w:pos="840" w:val="left" w:leader="none"/>
        </w:tabs>
        <w:spacing w:line="240" w:lineRule="auto" w:before="22" w:after="0"/>
        <w:ind w:left="840" w:right="0" w:hanging="360"/>
        <w:jc w:val="left"/>
        <w:rPr>
          <w:sz w:val="22"/>
        </w:rPr>
      </w:pPr>
      <w:r>
        <w:rPr>
          <w:sz w:val="22"/>
        </w:rPr>
        <w:t>Students</w:t>
      </w:r>
      <w:r>
        <w:rPr>
          <w:spacing w:val="-3"/>
          <w:sz w:val="22"/>
        </w:rPr>
        <w:t> </w:t>
      </w:r>
      <w:r>
        <w:rPr>
          <w:sz w:val="22"/>
        </w:rPr>
        <w:t>with</w:t>
      </w:r>
      <w:r>
        <w:rPr>
          <w:spacing w:val="-5"/>
          <w:sz w:val="22"/>
        </w:rPr>
        <w:t> </w:t>
      </w:r>
      <w:r>
        <w:rPr>
          <w:spacing w:val="-2"/>
          <w:sz w:val="22"/>
        </w:rPr>
        <w:t>disabilities</w:t>
      </w:r>
    </w:p>
    <w:p>
      <w:pPr>
        <w:pStyle w:val="ListParagraph"/>
        <w:numPr>
          <w:ilvl w:val="0"/>
          <w:numId w:val="1"/>
        </w:numPr>
        <w:tabs>
          <w:tab w:pos="841" w:val="left" w:leader="none"/>
        </w:tabs>
        <w:spacing w:line="240" w:lineRule="auto" w:before="21" w:after="0"/>
        <w:ind w:left="841" w:right="0" w:hanging="360"/>
        <w:jc w:val="left"/>
        <w:rPr>
          <w:sz w:val="22"/>
        </w:rPr>
      </w:pPr>
      <w:r>
        <w:rPr>
          <w:spacing w:val="-2"/>
          <w:sz w:val="22"/>
        </w:rPr>
        <w:t>Veterans</w:t>
      </w:r>
    </w:p>
    <w:p>
      <w:pPr>
        <w:pStyle w:val="ListParagraph"/>
        <w:numPr>
          <w:ilvl w:val="0"/>
          <w:numId w:val="1"/>
        </w:numPr>
        <w:tabs>
          <w:tab w:pos="841" w:val="left" w:leader="none"/>
        </w:tabs>
        <w:spacing w:line="240" w:lineRule="auto" w:before="20" w:after="0"/>
        <w:ind w:left="841" w:right="0" w:hanging="360"/>
        <w:jc w:val="left"/>
        <w:rPr>
          <w:sz w:val="22"/>
        </w:rPr>
      </w:pPr>
      <w:r>
        <w:rPr>
          <w:sz w:val="22"/>
        </w:rPr>
        <w:t>Racially</w:t>
      </w:r>
      <w:r>
        <w:rPr>
          <w:spacing w:val="-6"/>
          <w:sz w:val="22"/>
        </w:rPr>
        <w:t> </w:t>
      </w:r>
      <w:r>
        <w:rPr>
          <w:sz w:val="22"/>
        </w:rPr>
        <w:t>minoritized</w:t>
      </w:r>
      <w:r>
        <w:rPr>
          <w:spacing w:val="-5"/>
          <w:sz w:val="22"/>
        </w:rPr>
        <w:t> </w:t>
      </w:r>
      <w:r>
        <w:rPr>
          <w:sz w:val="22"/>
        </w:rPr>
        <w:t>Students</w:t>
      </w:r>
      <w:r>
        <w:rPr>
          <w:spacing w:val="-5"/>
          <w:sz w:val="22"/>
        </w:rPr>
        <w:t> </w:t>
      </w:r>
      <w:r>
        <w:rPr>
          <w:sz w:val="22"/>
        </w:rPr>
        <w:t>of</w:t>
      </w:r>
      <w:r>
        <w:rPr>
          <w:spacing w:val="-6"/>
          <w:sz w:val="22"/>
        </w:rPr>
        <w:t> </w:t>
      </w:r>
      <w:r>
        <w:rPr>
          <w:spacing w:val="-4"/>
          <w:sz w:val="22"/>
        </w:rPr>
        <w:t>Color</w:t>
      </w:r>
    </w:p>
    <w:p>
      <w:pPr>
        <w:pStyle w:val="BodyText"/>
        <w:spacing w:line="259" w:lineRule="auto" w:before="262"/>
        <w:ind w:left="121" w:right="200"/>
      </w:pPr>
      <w:r>
        <w:rPr/>
        <w:t>Taft College has implemented several processes through the Guided Pathways initiative to ensure the institution consistently and regularly reviews its practices, activities, and policies integral to supporting an equitable learning experience for underserved students. Formal practices include monthly meetings attended</w:t>
      </w:r>
      <w:r>
        <w:rPr>
          <w:spacing w:val="-3"/>
        </w:rPr>
        <w:t> </w:t>
      </w:r>
      <w:r>
        <w:rPr/>
        <w:t>by</w:t>
      </w:r>
      <w:r>
        <w:rPr>
          <w:spacing w:val="-1"/>
        </w:rPr>
        <w:t> </w:t>
      </w:r>
      <w:r>
        <w:rPr/>
        <w:t>categorical</w:t>
      </w:r>
      <w:r>
        <w:rPr>
          <w:spacing w:val="-2"/>
        </w:rPr>
        <w:t> </w:t>
      </w:r>
      <w:r>
        <w:rPr/>
        <w:t>program</w:t>
      </w:r>
      <w:r>
        <w:rPr>
          <w:spacing w:val="-3"/>
        </w:rPr>
        <w:t> </w:t>
      </w:r>
      <w:r>
        <w:rPr/>
        <w:t>leaders</w:t>
      </w:r>
      <w:r>
        <w:rPr>
          <w:spacing w:val="-2"/>
        </w:rPr>
        <w:t> </w:t>
      </w:r>
      <w:r>
        <w:rPr/>
        <w:t>to</w:t>
      </w:r>
      <w:r>
        <w:rPr>
          <w:spacing w:val="-1"/>
        </w:rPr>
        <w:t> </w:t>
      </w:r>
      <w:r>
        <w:rPr/>
        <w:t>discuss</w:t>
      </w:r>
      <w:r>
        <w:rPr>
          <w:spacing w:val="-4"/>
        </w:rPr>
        <w:t> </w:t>
      </w:r>
      <w:r>
        <w:rPr/>
        <w:t>services</w:t>
      </w:r>
      <w:r>
        <w:rPr>
          <w:spacing w:val="-4"/>
        </w:rPr>
        <w:t> </w:t>
      </w:r>
      <w:r>
        <w:rPr/>
        <w:t>and</w:t>
      </w:r>
      <w:r>
        <w:rPr>
          <w:spacing w:val="-3"/>
        </w:rPr>
        <w:t> </w:t>
      </w:r>
      <w:r>
        <w:rPr/>
        <w:t>support</w:t>
      </w:r>
      <w:r>
        <w:rPr>
          <w:spacing w:val="-4"/>
        </w:rPr>
        <w:t> </w:t>
      </w:r>
      <w:r>
        <w:rPr/>
        <w:t>available</w:t>
      </w:r>
      <w:r>
        <w:rPr>
          <w:spacing w:val="-1"/>
        </w:rPr>
        <w:t> </w:t>
      </w:r>
      <w:r>
        <w:rPr/>
        <w:t>for</w:t>
      </w:r>
      <w:r>
        <w:rPr>
          <w:spacing w:val="-4"/>
        </w:rPr>
        <w:t> </w:t>
      </w:r>
      <w:r>
        <w:rPr/>
        <w:t>students</w:t>
      </w:r>
      <w:r>
        <w:rPr>
          <w:spacing w:val="-4"/>
        </w:rPr>
        <w:t> </w:t>
      </w:r>
      <w:r>
        <w:rPr/>
        <w:t>(Student Services Staff Meeting, DSPS Staff Meeting, EOPS/CARE/CalWORKS Staff Meeting) and semi-annual advisory board committee meetings (DSPS, EOPS/CARE/CalWORKS). These categorical programs have</w:t>
      </w:r>
    </w:p>
    <w:p>
      <w:pPr>
        <w:spacing w:after="0" w:line="259" w:lineRule="auto"/>
        <w:sectPr>
          <w:pgSz w:w="12240" w:h="15840"/>
          <w:pgMar w:header="0" w:footer="1014" w:top="1400" w:bottom="1200" w:left="1320" w:right="1320"/>
        </w:sectPr>
      </w:pPr>
    </w:p>
    <w:p>
      <w:pPr>
        <w:pStyle w:val="BodyText"/>
        <w:spacing w:line="259" w:lineRule="auto" w:before="39"/>
        <w:ind w:left="119" w:right="200"/>
      </w:pPr>
      <w:r>
        <w:rPr/>
        <w:t>also</w:t>
      </w:r>
      <w:r>
        <w:rPr>
          <w:spacing w:val="-2"/>
        </w:rPr>
        <w:t> </w:t>
      </w:r>
      <w:r>
        <w:rPr/>
        <w:t>created</w:t>
      </w:r>
      <w:r>
        <w:rPr>
          <w:spacing w:val="-4"/>
        </w:rPr>
        <w:t> </w:t>
      </w:r>
      <w:r>
        <w:rPr/>
        <w:t>formal</w:t>
      </w:r>
      <w:r>
        <w:rPr>
          <w:spacing w:val="-3"/>
        </w:rPr>
        <w:t> </w:t>
      </w:r>
      <w:r>
        <w:rPr/>
        <w:t>processes</w:t>
      </w:r>
      <w:r>
        <w:rPr>
          <w:spacing w:val="-3"/>
        </w:rPr>
        <w:t> </w:t>
      </w:r>
      <w:r>
        <w:rPr/>
        <w:t>for</w:t>
      </w:r>
      <w:r>
        <w:rPr>
          <w:spacing w:val="-3"/>
        </w:rPr>
        <w:t> </w:t>
      </w:r>
      <w:r>
        <w:rPr/>
        <w:t>referral</w:t>
      </w:r>
      <w:r>
        <w:rPr>
          <w:spacing w:val="-3"/>
        </w:rPr>
        <w:t> </w:t>
      </w:r>
      <w:r>
        <w:rPr/>
        <w:t>to</w:t>
      </w:r>
      <w:r>
        <w:rPr>
          <w:spacing w:val="-4"/>
        </w:rPr>
        <w:t> </w:t>
      </w:r>
      <w:r>
        <w:rPr/>
        <w:t>capture</w:t>
      </w:r>
      <w:r>
        <w:rPr>
          <w:spacing w:val="-5"/>
        </w:rPr>
        <w:t> </w:t>
      </w:r>
      <w:r>
        <w:rPr/>
        <w:t>students</w:t>
      </w:r>
      <w:r>
        <w:rPr>
          <w:spacing w:val="-3"/>
        </w:rPr>
        <w:t> </w:t>
      </w:r>
      <w:r>
        <w:rPr/>
        <w:t>identified</w:t>
      </w:r>
      <w:r>
        <w:rPr>
          <w:spacing w:val="-4"/>
        </w:rPr>
        <w:t> </w:t>
      </w:r>
      <w:r>
        <w:rPr/>
        <w:t>from</w:t>
      </w:r>
      <w:r>
        <w:rPr>
          <w:spacing w:val="-2"/>
        </w:rPr>
        <w:t> </w:t>
      </w:r>
      <w:r>
        <w:rPr/>
        <w:t>general</w:t>
      </w:r>
      <w:r>
        <w:rPr>
          <w:spacing w:val="-3"/>
        </w:rPr>
        <w:t> </w:t>
      </w:r>
      <w:r>
        <w:rPr/>
        <w:t>populations</w:t>
      </w:r>
      <w:r>
        <w:rPr>
          <w:spacing w:val="-3"/>
        </w:rPr>
        <w:t> </w:t>
      </w:r>
      <w:r>
        <w:rPr/>
        <w:t>who may benefit from categorical program support.</w:t>
      </w:r>
    </w:p>
    <w:p>
      <w:pPr>
        <w:pStyle w:val="BodyText"/>
        <w:spacing w:line="259" w:lineRule="auto" w:before="241"/>
        <w:ind w:left="119" w:right="116" w:firstLine="50"/>
      </w:pPr>
      <w:r>
        <w:rPr/>
        <w:t>Other formalized institutional practices which support the coordination of equity-related programs include annual program review, mandated state and federal annual reporting, and categorical program plans. Through these formal processes, the faculty and administrative leadership responsible for various categorical programs and services coordinate efforts to recruit students, implement program plans, and align program goals with the district’s identified institutional planning priorities (as specified in the district’s</w:t>
      </w:r>
      <w:r>
        <w:rPr>
          <w:spacing w:val="-2"/>
        </w:rPr>
        <w:t> </w:t>
      </w:r>
      <w:r>
        <w:rPr/>
        <w:t>Strategic</w:t>
      </w:r>
      <w:r>
        <w:rPr>
          <w:spacing w:val="-4"/>
        </w:rPr>
        <w:t> </w:t>
      </w:r>
      <w:r>
        <w:rPr/>
        <w:t>Action</w:t>
      </w:r>
      <w:r>
        <w:rPr>
          <w:spacing w:val="-3"/>
        </w:rPr>
        <w:t> </w:t>
      </w:r>
      <w:r>
        <w:rPr/>
        <w:t>Plan,</w:t>
      </w:r>
      <w:r>
        <w:rPr>
          <w:spacing w:val="-2"/>
        </w:rPr>
        <w:t> </w:t>
      </w:r>
      <w:r>
        <w:rPr/>
        <w:t>EEO</w:t>
      </w:r>
      <w:r>
        <w:rPr>
          <w:spacing w:val="-4"/>
        </w:rPr>
        <w:t> </w:t>
      </w:r>
      <w:r>
        <w:rPr/>
        <w:t>Plan,</w:t>
      </w:r>
      <w:r>
        <w:rPr>
          <w:spacing w:val="-4"/>
        </w:rPr>
        <w:t> </w:t>
      </w:r>
      <w:r>
        <w:rPr/>
        <w:t>Educational</w:t>
      </w:r>
      <w:r>
        <w:rPr>
          <w:spacing w:val="-7"/>
        </w:rPr>
        <w:t> </w:t>
      </w:r>
      <w:r>
        <w:rPr/>
        <w:t>Master</w:t>
      </w:r>
      <w:r>
        <w:rPr>
          <w:spacing w:val="-2"/>
        </w:rPr>
        <w:t> </w:t>
      </w:r>
      <w:r>
        <w:rPr/>
        <w:t>Plan,</w:t>
      </w:r>
      <w:r>
        <w:rPr>
          <w:spacing w:val="-2"/>
        </w:rPr>
        <w:t> </w:t>
      </w:r>
      <w:r>
        <w:rPr/>
        <w:t>and</w:t>
      </w:r>
      <w:r>
        <w:rPr>
          <w:spacing w:val="-3"/>
        </w:rPr>
        <w:t> </w:t>
      </w:r>
      <w:r>
        <w:rPr/>
        <w:t>SEA</w:t>
      </w:r>
      <w:r>
        <w:rPr>
          <w:spacing w:val="-5"/>
        </w:rPr>
        <w:t> </w:t>
      </w:r>
      <w:r>
        <w:rPr/>
        <w:t>Plan).</w:t>
      </w:r>
      <w:r>
        <w:rPr>
          <w:spacing w:val="-2"/>
        </w:rPr>
        <w:t> </w:t>
      </w:r>
      <w:r>
        <w:rPr/>
        <w:t>In</w:t>
      </w:r>
      <w:r>
        <w:rPr>
          <w:spacing w:val="-3"/>
        </w:rPr>
        <w:t> </w:t>
      </w:r>
      <w:r>
        <w:rPr/>
        <w:t>addition</w:t>
      </w:r>
      <w:r>
        <w:rPr>
          <w:spacing w:val="-3"/>
        </w:rPr>
        <w:t> </w:t>
      </w:r>
      <w:r>
        <w:rPr/>
        <w:t>to</w:t>
      </w:r>
      <w:r>
        <w:rPr>
          <w:spacing w:val="-1"/>
        </w:rPr>
        <w:t> </w:t>
      </w:r>
      <w:r>
        <w:rPr/>
        <w:t>reporting and planning practices, several faculty, staff, and administrative members from categorical programs serve on various shared governance committees, including the Governance Council, the Guided Pathways Oversight Committee, the Academic Development Committee, the 508 Accessibility Committee, Student Services Coordinators Team, and Strategic Enrollment Management Committee (SEMCOM). It is in these settings that the objectives and activities of categorical are shared with other college members, enhancing efforts to coordinate across categorical and college programs.</w:t>
      </w:r>
    </w:p>
    <w:p>
      <w:pPr>
        <w:spacing w:before="240"/>
        <w:ind w:left="120" w:right="0" w:firstLine="0"/>
        <w:jc w:val="left"/>
        <w:rPr>
          <w:rFonts w:ascii="Calibri Light"/>
          <w:b w:val="0"/>
          <w:sz w:val="26"/>
        </w:rPr>
      </w:pPr>
      <w:bookmarkStart w:name="Identified Issues in Identifying Disprop" w:id="11"/>
      <w:bookmarkEnd w:id="11"/>
      <w:r>
        <w:rPr/>
      </w:r>
      <w:bookmarkStart w:name="_bookmark2" w:id="12"/>
      <w:bookmarkEnd w:id="12"/>
      <w:r>
        <w:rPr/>
      </w:r>
      <w:r>
        <w:rPr>
          <w:rFonts w:ascii="Calibri Light"/>
          <w:b w:val="0"/>
          <w:color w:val="2E5395"/>
          <w:sz w:val="26"/>
        </w:rPr>
        <w:t>Identified</w:t>
      </w:r>
      <w:r>
        <w:rPr>
          <w:rFonts w:ascii="Calibri Light"/>
          <w:b w:val="0"/>
          <w:color w:val="2E5395"/>
          <w:spacing w:val="-11"/>
          <w:sz w:val="26"/>
        </w:rPr>
        <w:t> </w:t>
      </w:r>
      <w:r>
        <w:rPr>
          <w:rFonts w:ascii="Calibri Light"/>
          <w:b w:val="0"/>
          <w:color w:val="2E5395"/>
          <w:sz w:val="26"/>
        </w:rPr>
        <w:t>Issues</w:t>
      </w:r>
      <w:r>
        <w:rPr>
          <w:rFonts w:ascii="Calibri Light"/>
          <w:b w:val="0"/>
          <w:color w:val="2E5395"/>
          <w:spacing w:val="-11"/>
          <w:sz w:val="26"/>
        </w:rPr>
        <w:t> </w:t>
      </w:r>
      <w:r>
        <w:rPr>
          <w:rFonts w:ascii="Calibri Light"/>
          <w:b w:val="0"/>
          <w:color w:val="2E5395"/>
          <w:sz w:val="26"/>
        </w:rPr>
        <w:t>in</w:t>
      </w:r>
      <w:r>
        <w:rPr>
          <w:rFonts w:ascii="Calibri Light"/>
          <w:b w:val="0"/>
          <w:color w:val="2E5395"/>
          <w:spacing w:val="-11"/>
          <w:sz w:val="26"/>
        </w:rPr>
        <w:t> </w:t>
      </w:r>
      <w:r>
        <w:rPr>
          <w:rFonts w:ascii="Calibri Light"/>
          <w:b w:val="0"/>
          <w:color w:val="2E5395"/>
          <w:sz w:val="26"/>
        </w:rPr>
        <w:t>Identifying</w:t>
      </w:r>
      <w:r>
        <w:rPr>
          <w:rFonts w:ascii="Calibri Light"/>
          <w:b w:val="0"/>
          <w:color w:val="2E5395"/>
          <w:spacing w:val="-11"/>
          <w:sz w:val="26"/>
        </w:rPr>
        <w:t> </w:t>
      </w:r>
      <w:r>
        <w:rPr>
          <w:rFonts w:ascii="Calibri Light"/>
          <w:b w:val="0"/>
          <w:color w:val="2E5395"/>
          <w:sz w:val="26"/>
        </w:rPr>
        <w:t>Disproportionately</w:t>
      </w:r>
      <w:r>
        <w:rPr>
          <w:rFonts w:ascii="Calibri Light"/>
          <w:b w:val="0"/>
          <w:color w:val="2E5395"/>
          <w:spacing w:val="-12"/>
          <w:sz w:val="26"/>
        </w:rPr>
        <w:t> </w:t>
      </w:r>
      <w:r>
        <w:rPr>
          <w:rFonts w:ascii="Calibri Light"/>
          <w:b w:val="0"/>
          <w:color w:val="2E5395"/>
          <w:sz w:val="26"/>
        </w:rPr>
        <w:t>Impacted</w:t>
      </w:r>
      <w:r>
        <w:rPr>
          <w:rFonts w:ascii="Calibri Light"/>
          <w:b w:val="0"/>
          <w:color w:val="2E5395"/>
          <w:spacing w:val="-10"/>
          <w:sz w:val="26"/>
        </w:rPr>
        <w:t> </w:t>
      </w:r>
      <w:r>
        <w:rPr>
          <w:rFonts w:ascii="Calibri Light"/>
          <w:b w:val="0"/>
          <w:color w:val="2E5395"/>
          <w:spacing w:val="-2"/>
          <w:sz w:val="26"/>
        </w:rPr>
        <w:t>Groups</w:t>
      </w:r>
    </w:p>
    <w:p>
      <w:pPr>
        <w:pStyle w:val="BodyText"/>
        <w:spacing w:line="259" w:lineRule="auto" w:before="20"/>
        <w:ind w:left="120" w:right="200"/>
      </w:pPr>
      <w:r>
        <w:rPr/>
        <w:t>Limitations in current data collection that allow for disaggregation within success metrics based on identified</w:t>
      </w:r>
      <w:r>
        <w:rPr>
          <w:spacing w:val="-4"/>
        </w:rPr>
        <w:t> </w:t>
      </w:r>
      <w:r>
        <w:rPr/>
        <w:t>disproportionately</w:t>
      </w:r>
      <w:r>
        <w:rPr>
          <w:spacing w:val="-2"/>
        </w:rPr>
        <w:t> </w:t>
      </w:r>
      <w:r>
        <w:rPr/>
        <w:t>impacted</w:t>
      </w:r>
      <w:r>
        <w:rPr>
          <w:spacing w:val="-4"/>
        </w:rPr>
        <w:t> </w:t>
      </w:r>
      <w:r>
        <w:rPr/>
        <w:t>groups.</w:t>
      </w:r>
      <w:r>
        <w:rPr>
          <w:spacing w:val="-3"/>
        </w:rPr>
        <w:t> </w:t>
      </w:r>
      <w:r>
        <w:rPr/>
        <w:t>For</w:t>
      </w:r>
      <w:r>
        <w:rPr>
          <w:spacing w:val="-5"/>
        </w:rPr>
        <w:t> </w:t>
      </w:r>
      <w:r>
        <w:rPr/>
        <w:t>example,</w:t>
      </w:r>
      <w:r>
        <w:rPr>
          <w:spacing w:val="-3"/>
        </w:rPr>
        <w:t> </w:t>
      </w:r>
      <w:r>
        <w:rPr/>
        <w:t>AB</w:t>
      </w:r>
      <w:r>
        <w:rPr>
          <w:spacing w:val="-3"/>
        </w:rPr>
        <w:t> </w:t>
      </w:r>
      <w:r>
        <w:rPr/>
        <w:t>540</w:t>
      </w:r>
      <w:r>
        <w:rPr>
          <w:spacing w:val="-4"/>
        </w:rPr>
        <w:t> </w:t>
      </w:r>
      <w:r>
        <w:rPr/>
        <w:t>students</w:t>
      </w:r>
      <w:r>
        <w:rPr>
          <w:spacing w:val="-5"/>
        </w:rPr>
        <w:t> </w:t>
      </w:r>
      <w:r>
        <w:rPr/>
        <w:t>enrolled</w:t>
      </w:r>
      <w:r>
        <w:rPr>
          <w:spacing w:val="-4"/>
        </w:rPr>
        <w:t> </w:t>
      </w:r>
      <w:r>
        <w:rPr/>
        <w:t>at</w:t>
      </w:r>
      <w:r>
        <w:rPr>
          <w:spacing w:val="-5"/>
        </w:rPr>
        <w:t> </w:t>
      </w:r>
      <w:r>
        <w:rPr/>
        <w:t>Taft</w:t>
      </w:r>
      <w:r>
        <w:rPr>
          <w:spacing w:val="-2"/>
        </w:rPr>
        <w:t> </w:t>
      </w:r>
      <w:r>
        <w:rPr/>
        <w:t>College receiving services associated with AB 540 are not disaggregated from Hispanic/Latino students or identified as a group within first-generation student data. Anecdotal information provided by the Student Equity Steering Committee indicates that barriers such as language and outreach to the community impact student success.</w:t>
      </w:r>
    </w:p>
    <w:p>
      <w:pPr>
        <w:pStyle w:val="BodyText"/>
        <w:spacing w:line="259" w:lineRule="auto" w:before="158"/>
        <w:ind w:left="120" w:right="200"/>
      </w:pPr>
      <w:r>
        <w:rPr/>
        <w:t>Limitations in data collection and the ability to analyze data for institutional planning purposes are based</w:t>
      </w:r>
      <w:r>
        <w:rPr>
          <w:spacing w:val="-4"/>
        </w:rPr>
        <w:t> </w:t>
      </w:r>
      <w:r>
        <w:rPr/>
        <w:t>primarily</w:t>
      </w:r>
      <w:r>
        <w:rPr>
          <w:spacing w:val="-4"/>
        </w:rPr>
        <w:t> </w:t>
      </w:r>
      <w:r>
        <w:rPr/>
        <w:t>on</w:t>
      </w:r>
      <w:r>
        <w:rPr>
          <w:spacing w:val="-4"/>
        </w:rPr>
        <w:t> </w:t>
      </w:r>
      <w:r>
        <w:rPr/>
        <w:t>staffing</w:t>
      </w:r>
      <w:r>
        <w:rPr>
          <w:spacing w:val="-6"/>
        </w:rPr>
        <w:t> </w:t>
      </w:r>
      <w:r>
        <w:rPr/>
        <w:t>shortages</w:t>
      </w:r>
      <w:r>
        <w:rPr>
          <w:spacing w:val="-5"/>
        </w:rPr>
        <w:t> </w:t>
      </w:r>
      <w:r>
        <w:rPr/>
        <w:t>within</w:t>
      </w:r>
      <w:r>
        <w:rPr>
          <w:spacing w:val="-4"/>
        </w:rPr>
        <w:t> </w:t>
      </w:r>
      <w:r>
        <w:rPr/>
        <w:t>Institutional</w:t>
      </w:r>
      <w:r>
        <w:rPr>
          <w:spacing w:val="-3"/>
        </w:rPr>
        <w:t> </w:t>
      </w:r>
      <w:r>
        <w:rPr/>
        <w:t>Research,</w:t>
      </w:r>
      <w:r>
        <w:rPr>
          <w:spacing w:val="-3"/>
        </w:rPr>
        <w:t> </w:t>
      </w:r>
      <w:r>
        <w:rPr/>
        <w:t>Tableau</w:t>
      </w:r>
      <w:r>
        <w:rPr>
          <w:spacing w:val="-4"/>
        </w:rPr>
        <w:t> </w:t>
      </w:r>
      <w:r>
        <w:rPr/>
        <w:t>licenses.</w:t>
      </w:r>
      <w:r>
        <w:rPr>
          <w:spacing w:val="-3"/>
        </w:rPr>
        <w:t> </w:t>
      </w:r>
      <w:r>
        <w:rPr/>
        <w:t>These</w:t>
      </w:r>
      <w:r>
        <w:rPr>
          <w:spacing w:val="-2"/>
        </w:rPr>
        <w:t> </w:t>
      </w:r>
      <w:r>
        <w:rPr/>
        <w:t>issues</w:t>
      </w:r>
      <w:r>
        <w:rPr>
          <w:spacing w:val="-3"/>
        </w:rPr>
        <w:t> </w:t>
      </w:r>
      <w:r>
        <w:rPr/>
        <w:t>are addressed in the Resources and Budgeting section of this report.</w:t>
      </w:r>
    </w:p>
    <w:p>
      <w:pPr>
        <w:pStyle w:val="BodyText"/>
        <w:spacing w:line="259" w:lineRule="auto" w:before="160"/>
        <w:ind w:left="119" w:right="116"/>
      </w:pPr>
      <w:r>
        <w:rPr/>
        <w:t>Enrollment data</w:t>
      </w:r>
      <w:r>
        <w:rPr>
          <w:spacing w:val="-1"/>
        </w:rPr>
        <w:t> </w:t>
      </w:r>
      <w:r>
        <w:rPr/>
        <w:t>includes</w:t>
      </w:r>
      <w:r>
        <w:rPr>
          <w:spacing w:val="-1"/>
        </w:rPr>
        <w:t> </w:t>
      </w:r>
      <w:r>
        <w:rPr/>
        <w:t>students</w:t>
      </w:r>
      <w:r>
        <w:rPr>
          <w:spacing w:val="-1"/>
        </w:rPr>
        <w:t> </w:t>
      </w:r>
      <w:r>
        <w:rPr/>
        <w:t>enrolled</w:t>
      </w:r>
      <w:r>
        <w:rPr>
          <w:spacing w:val="-2"/>
        </w:rPr>
        <w:t> </w:t>
      </w:r>
      <w:r>
        <w:rPr/>
        <w:t>in</w:t>
      </w:r>
      <w:r>
        <w:rPr>
          <w:spacing w:val="-2"/>
        </w:rPr>
        <w:t> </w:t>
      </w:r>
      <w:r>
        <w:rPr/>
        <w:t>Westside Energy and</w:t>
      </w:r>
      <w:r>
        <w:rPr>
          <w:spacing w:val="-2"/>
        </w:rPr>
        <w:t> </w:t>
      </w:r>
      <w:r>
        <w:rPr/>
        <w:t>Services</w:t>
      </w:r>
      <w:r>
        <w:rPr>
          <w:spacing w:val="-3"/>
        </w:rPr>
        <w:t> </w:t>
      </w:r>
      <w:r>
        <w:rPr/>
        <w:t>Education</w:t>
      </w:r>
      <w:r>
        <w:rPr>
          <w:spacing w:val="-2"/>
        </w:rPr>
        <w:t> </w:t>
      </w:r>
      <w:r>
        <w:rPr/>
        <w:t>Center</w:t>
      </w:r>
      <w:r>
        <w:rPr>
          <w:spacing w:val="-3"/>
        </w:rPr>
        <w:t> </w:t>
      </w:r>
      <w:r>
        <w:rPr/>
        <w:t>(WESTEC), which provides short-term industry and job training for local industry partners that are primary employers for the region (Safety Classes, Law Enforcement, Court Reporting). These training classes range</w:t>
      </w:r>
      <w:r>
        <w:rPr>
          <w:spacing w:val="-1"/>
        </w:rPr>
        <w:t> </w:t>
      </w:r>
      <w:r>
        <w:rPr/>
        <w:t>in</w:t>
      </w:r>
      <w:r>
        <w:rPr>
          <w:spacing w:val="-3"/>
        </w:rPr>
        <w:t> </w:t>
      </w:r>
      <w:r>
        <w:rPr/>
        <w:t>time</w:t>
      </w:r>
      <w:r>
        <w:rPr>
          <w:spacing w:val="-1"/>
        </w:rPr>
        <w:t> </w:t>
      </w:r>
      <w:r>
        <w:rPr/>
        <w:t>from</w:t>
      </w:r>
      <w:r>
        <w:rPr>
          <w:spacing w:val="-3"/>
        </w:rPr>
        <w:t> </w:t>
      </w:r>
      <w:r>
        <w:rPr/>
        <w:t>one-day</w:t>
      </w:r>
      <w:r>
        <w:rPr>
          <w:spacing w:val="-3"/>
        </w:rPr>
        <w:t> </w:t>
      </w:r>
      <w:r>
        <w:rPr/>
        <w:t>to</w:t>
      </w:r>
      <w:r>
        <w:rPr>
          <w:spacing w:val="-3"/>
        </w:rPr>
        <w:t> </w:t>
      </w:r>
      <w:r>
        <w:rPr/>
        <w:t>two-week</w:t>
      </w:r>
      <w:r>
        <w:rPr>
          <w:spacing w:val="-4"/>
        </w:rPr>
        <w:t> </w:t>
      </w:r>
      <w:r>
        <w:rPr/>
        <w:t>training</w:t>
      </w:r>
      <w:r>
        <w:rPr>
          <w:spacing w:val="-5"/>
        </w:rPr>
        <w:t> </w:t>
      </w:r>
      <w:r>
        <w:rPr/>
        <w:t>modules</w:t>
      </w:r>
      <w:r>
        <w:rPr>
          <w:spacing w:val="-2"/>
        </w:rPr>
        <w:t> </w:t>
      </w:r>
      <w:r>
        <w:rPr/>
        <w:t>and</w:t>
      </w:r>
      <w:r>
        <w:rPr>
          <w:spacing w:val="-3"/>
        </w:rPr>
        <w:t> </w:t>
      </w:r>
      <w:r>
        <w:rPr/>
        <w:t>do</w:t>
      </w:r>
      <w:r>
        <w:rPr>
          <w:spacing w:val="-1"/>
        </w:rPr>
        <w:t> </w:t>
      </w:r>
      <w:r>
        <w:rPr/>
        <w:t>not</w:t>
      </w:r>
      <w:r>
        <w:rPr>
          <w:spacing w:val="-4"/>
        </w:rPr>
        <w:t> </w:t>
      </w:r>
      <w:r>
        <w:rPr/>
        <w:t>correspond</w:t>
      </w:r>
      <w:r>
        <w:rPr>
          <w:spacing w:val="-5"/>
        </w:rPr>
        <w:t> </w:t>
      </w:r>
      <w:r>
        <w:rPr/>
        <w:t>to</w:t>
      </w:r>
      <w:r>
        <w:rPr>
          <w:spacing w:val="-3"/>
        </w:rPr>
        <w:t> </w:t>
      </w:r>
      <w:r>
        <w:rPr/>
        <w:t>the</w:t>
      </w:r>
      <w:r>
        <w:rPr>
          <w:spacing w:val="-1"/>
        </w:rPr>
        <w:t> </w:t>
      </w:r>
      <w:r>
        <w:rPr/>
        <w:t>Student</w:t>
      </w:r>
      <w:r>
        <w:rPr>
          <w:spacing w:val="-1"/>
        </w:rPr>
        <w:t> </w:t>
      </w:r>
      <w:r>
        <w:rPr/>
        <w:t>Success Metrics identified by the Chancellor's office. Limitations on the ability to identify and disaggregate students enrolled in WESTEC courses at this time skew available student data in areas of completion of transfer-level math and English in the first year; persistence from Fall to Spring; degree/certificate completion in 3 years; and transfer to 4-year institutions.</w:t>
      </w:r>
    </w:p>
    <w:p>
      <w:pPr>
        <w:pStyle w:val="BodyText"/>
        <w:spacing w:line="259" w:lineRule="auto" w:before="237"/>
        <w:ind w:left="119" w:right="157"/>
      </w:pPr>
      <w:r>
        <w:rPr/>
        <w:t>Most men identified in our DI groups are full-time employees of industries in our energy sector (oil and petroleum industry). To be initially employed – and to remain employed – they must take short-term extended safety courses mandated for California oil producers. They complete these through our contracted</w:t>
      </w:r>
      <w:r>
        <w:rPr>
          <w:spacing w:val="-4"/>
        </w:rPr>
        <w:t> </w:t>
      </w:r>
      <w:r>
        <w:rPr/>
        <w:t>education</w:t>
      </w:r>
      <w:r>
        <w:rPr>
          <w:spacing w:val="-4"/>
        </w:rPr>
        <w:t> </w:t>
      </w:r>
      <w:r>
        <w:rPr/>
        <w:t>partner,</w:t>
      </w:r>
      <w:r>
        <w:rPr>
          <w:spacing w:val="-1"/>
        </w:rPr>
        <w:t> </w:t>
      </w:r>
      <w:r>
        <w:rPr/>
        <w:t>WESTEC</w:t>
      </w:r>
      <w:r>
        <w:rPr>
          <w:spacing w:val="-3"/>
        </w:rPr>
        <w:t> </w:t>
      </w:r>
      <w:r>
        <w:rPr/>
        <w:t>(Westside</w:t>
      </w:r>
      <w:r>
        <w:rPr>
          <w:spacing w:val="-3"/>
        </w:rPr>
        <w:t> </w:t>
      </w:r>
      <w:r>
        <w:rPr/>
        <w:t>Energy Services</w:t>
      </w:r>
      <w:r>
        <w:rPr>
          <w:spacing w:val="-3"/>
        </w:rPr>
        <w:t> </w:t>
      </w:r>
      <w:r>
        <w:rPr/>
        <w:t>Training</w:t>
      </w:r>
      <w:r>
        <w:rPr>
          <w:spacing w:val="-2"/>
        </w:rPr>
        <w:t> </w:t>
      </w:r>
      <w:r>
        <w:rPr/>
        <w:t>and</w:t>
      </w:r>
      <w:r>
        <w:rPr>
          <w:spacing w:val="-2"/>
        </w:rPr>
        <w:t> </w:t>
      </w:r>
      <w:r>
        <w:rPr/>
        <w:t>Education</w:t>
      </w:r>
      <w:r>
        <w:rPr>
          <w:spacing w:val="-2"/>
        </w:rPr>
        <w:t> </w:t>
      </w:r>
      <w:r>
        <w:rPr/>
        <w:t>Center).</w:t>
      </w:r>
      <w:r>
        <w:rPr>
          <w:spacing w:val="-4"/>
        </w:rPr>
        <w:t> </w:t>
      </w:r>
      <w:r>
        <w:rPr/>
        <w:t>While these</w:t>
      </w:r>
      <w:r>
        <w:rPr>
          <w:spacing w:val="-4"/>
        </w:rPr>
        <w:t> </w:t>
      </w:r>
      <w:r>
        <w:rPr/>
        <w:t>courses</w:t>
      </w:r>
      <w:r>
        <w:rPr>
          <w:spacing w:val="-2"/>
        </w:rPr>
        <w:t> </w:t>
      </w:r>
      <w:r>
        <w:rPr/>
        <w:t>also</w:t>
      </w:r>
      <w:r>
        <w:rPr>
          <w:spacing w:val="-1"/>
        </w:rPr>
        <w:t> </w:t>
      </w:r>
      <w:r>
        <w:rPr/>
        <w:t>serve</w:t>
      </w:r>
      <w:r>
        <w:rPr>
          <w:spacing w:val="-1"/>
        </w:rPr>
        <w:t> </w:t>
      </w:r>
      <w:r>
        <w:rPr/>
        <w:t>as</w:t>
      </w:r>
      <w:r>
        <w:rPr>
          <w:spacing w:val="-7"/>
        </w:rPr>
        <w:t> </w:t>
      </w:r>
      <w:r>
        <w:rPr/>
        <w:t>entry-level</w:t>
      </w:r>
      <w:r>
        <w:rPr>
          <w:spacing w:val="-5"/>
        </w:rPr>
        <w:t> </w:t>
      </w:r>
      <w:r>
        <w:rPr/>
        <w:t>courses</w:t>
      </w:r>
      <w:r>
        <w:rPr>
          <w:spacing w:val="-4"/>
        </w:rPr>
        <w:t> </w:t>
      </w:r>
      <w:r>
        <w:rPr/>
        <w:t>to</w:t>
      </w:r>
      <w:r>
        <w:rPr>
          <w:spacing w:val="-3"/>
        </w:rPr>
        <w:t> </w:t>
      </w:r>
      <w:r>
        <w:rPr/>
        <w:t>certificates</w:t>
      </w:r>
      <w:r>
        <w:rPr>
          <w:spacing w:val="-4"/>
        </w:rPr>
        <w:t> </w:t>
      </w:r>
      <w:r>
        <w:rPr/>
        <w:t>through</w:t>
      </w:r>
      <w:r>
        <w:rPr>
          <w:spacing w:val="-3"/>
        </w:rPr>
        <w:t> </w:t>
      </w:r>
      <w:r>
        <w:rPr/>
        <w:t>Taft</w:t>
      </w:r>
      <w:r>
        <w:rPr>
          <w:spacing w:val="-1"/>
        </w:rPr>
        <w:t> </w:t>
      </w:r>
      <w:r>
        <w:rPr/>
        <w:t>College,</w:t>
      </w:r>
      <w:r>
        <w:rPr>
          <w:spacing w:val="-4"/>
        </w:rPr>
        <w:t> </w:t>
      </w:r>
      <w:r>
        <w:rPr/>
        <w:t>students</w:t>
      </w:r>
      <w:r>
        <w:rPr>
          <w:spacing w:val="-4"/>
        </w:rPr>
        <w:t> </w:t>
      </w:r>
      <w:r>
        <w:rPr/>
        <w:t>taking</w:t>
      </w:r>
      <w:r>
        <w:rPr>
          <w:spacing w:val="-3"/>
        </w:rPr>
        <w:t> </w:t>
      </w:r>
      <w:r>
        <w:rPr/>
        <w:t>these courses are doing so primarily for the purpose of continued employment. Their success goals are not typically toward obtaining a college certificate or degree, rather their immediate goal is continued employment. However, Taft College realizes the importance of continued education to obtain certificates or degrees, so Taft College will continue to provide directed onsite academic counseling at</w:t>
      </w:r>
    </w:p>
    <w:p>
      <w:pPr>
        <w:spacing w:after="0" w:line="259" w:lineRule="auto"/>
        <w:sectPr>
          <w:pgSz w:w="12240" w:h="15840"/>
          <w:pgMar w:header="0" w:footer="1014" w:top="1400" w:bottom="1200" w:left="1320" w:right="1320"/>
        </w:sectPr>
      </w:pPr>
    </w:p>
    <w:p>
      <w:pPr>
        <w:pStyle w:val="BodyText"/>
        <w:spacing w:line="259" w:lineRule="auto" w:before="39"/>
        <w:ind w:left="119" w:right="200"/>
      </w:pPr>
      <w:r>
        <w:rPr/>
        <w:t>the</w:t>
      </w:r>
      <w:r>
        <w:rPr>
          <w:spacing w:val="-2"/>
        </w:rPr>
        <w:t> </w:t>
      </w:r>
      <w:r>
        <w:rPr/>
        <w:t>WESTEC</w:t>
      </w:r>
      <w:r>
        <w:rPr>
          <w:spacing w:val="-3"/>
        </w:rPr>
        <w:t> </w:t>
      </w:r>
      <w:r>
        <w:rPr/>
        <w:t>facility</w:t>
      </w:r>
      <w:r>
        <w:rPr>
          <w:spacing w:val="-3"/>
        </w:rPr>
        <w:t> </w:t>
      </w:r>
      <w:r>
        <w:rPr/>
        <w:t>regularly</w:t>
      </w:r>
      <w:r>
        <w:rPr>
          <w:spacing w:val="-2"/>
        </w:rPr>
        <w:t> </w:t>
      </w:r>
      <w:r>
        <w:rPr/>
        <w:t>and</w:t>
      </w:r>
      <w:r>
        <w:rPr>
          <w:spacing w:val="-3"/>
        </w:rPr>
        <w:t> </w:t>
      </w:r>
      <w:r>
        <w:rPr/>
        <w:t>will</w:t>
      </w:r>
      <w:r>
        <w:rPr>
          <w:spacing w:val="-3"/>
        </w:rPr>
        <w:t> </w:t>
      </w:r>
      <w:r>
        <w:rPr/>
        <w:t>begin</w:t>
      </w:r>
      <w:r>
        <w:rPr>
          <w:spacing w:val="-3"/>
        </w:rPr>
        <w:t> </w:t>
      </w:r>
      <w:r>
        <w:rPr/>
        <w:t>a</w:t>
      </w:r>
      <w:r>
        <w:rPr>
          <w:spacing w:val="-4"/>
        </w:rPr>
        <w:t> </w:t>
      </w:r>
      <w:r>
        <w:rPr/>
        <w:t>more</w:t>
      </w:r>
      <w:r>
        <w:rPr>
          <w:spacing w:val="-2"/>
        </w:rPr>
        <w:t> </w:t>
      </w:r>
      <w:r>
        <w:rPr/>
        <w:t>robust</w:t>
      </w:r>
      <w:r>
        <w:rPr>
          <w:spacing w:val="-2"/>
        </w:rPr>
        <w:t> </w:t>
      </w:r>
      <w:r>
        <w:rPr/>
        <w:t>outreach</w:t>
      </w:r>
      <w:r>
        <w:rPr>
          <w:spacing w:val="-3"/>
        </w:rPr>
        <w:t> </w:t>
      </w:r>
      <w:r>
        <w:rPr/>
        <w:t>program</w:t>
      </w:r>
      <w:r>
        <w:rPr>
          <w:spacing w:val="-3"/>
        </w:rPr>
        <w:t> </w:t>
      </w:r>
      <w:r>
        <w:rPr/>
        <w:t>directed</w:t>
      </w:r>
      <w:r>
        <w:rPr>
          <w:spacing w:val="-5"/>
        </w:rPr>
        <w:t> </w:t>
      </w:r>
      <w:r>
        <w:rPr/>
        <w:t>to</w:t>
      </w:r>
      <w:r>
        <w:rPr>
          <w:spacing w:val="-3"/>
        </w:rPr>
        <w:t> </w:t>
      </w:r>
      <w:r>
        <w:rPr/>
        <w:t>these</w:t>
      </w:r>
      <w:r>
        <w:rPr>
          <w:spacing w:val="-2"/>
        </w:rPr>
        <w:t> </w:t>
      </w:r>
      <w:r>
        <w:rPr/>
        <w:t>students in Fall 2019, to be reassessed in Fall 2021.</w:t>
      </w:r>
    </w:p>
    <w:p>
      <w:pPr>
        <w:pStyle w:val="Heading1"/>
        <w:spacing w:before="242"/>
        <w:rPr>
          <w:b w:val="0"/>
        </w:rPr>
      </w:pPr>
      <w:bookmarkStart w:name="Student Success Metrics" w:id="13"/>
      <w:bookmarkEnd w:id="13"/>
      <w:r>
        <w:rPr/>
      </w:r>
      <w:bookmarkStart w:name="_bookmark3" w:id="14"/>
      <w:bookmarkEnd w:id="14"/>
      <w:r>
        <w:rPr/>
      </w:r>
      <w:r>
        <w:rPr>
          <w:b w:val="0"/>
          <w:color w:val="2E5395"/>
        </w:rPr>
        <w:t>Student</w:t>
      </w:r>
      <w:r>
        <w:rPr>
          <w:b w:val="0"/>
          <w:color w:val="2E5395"/>
          <w:spacing w:val="-14"/>
        </w:rPr>
        <w:t> </w:t>
      </w:r>
      <w:r>
        <w:rPr>
          <w:b w:val="0"/>
          <w:color w:val="2E5395"/>
        </w:rPr>
        <w:t>Success</w:t>
      </w:r>
      <w:r>
        <w:rPr>
          <w:b w:val="0"/>
          <w:color w:val="2E5395"/>
          <w:spacing w:val="-10"/>
        </w:rPr>
        <w:t> </w:t>
      </w:r>
      <w:r>
        <w:rPr>
          <w:b w:val="0"/>
          <w:color w:val="2E5395"/>
          <w:spacing w:val="-2"/>
        </w:rPr>
        <w:t>Metrics</w:t>
      </w:r>
    </w:p>
    <w:p>
      <w:pPr>
        <w:pStyle w:val="BodyText"/>
        <w:spacing w:line="259" w:lineRule="auto" w:before="28"/>
        <w:ind w:left="120" w:right="442"/>
        <w:jc w:val="both"/>
      </w:pPr>
      <w:r>
        <w:rPr/>
        <w:t>The California</w:t>
      </w:r>
      <w:r>
        <w:rPr>
          <w:spacing w:val="-1"/>
        </w:rPr>
        <w:t> </w:t>
      </w:r>
      <w:r>
        <w:rPr/>
        <w:t>Community</w:t>
      </w:r>
      <w:r>
        <w:rPr>
          <w:spacing w:val="-2"/>
        </w:rPr>
        <w:t> </w:t>
      </w:r>
      <w:r>
        <w:rPr/>
        <w:t>College</w:t>
      </w:r>
      <w:r>
        <w:rPr>
          <w:spacing w:val="-3"/>
        </w:rPr>
        <w:t> </w:t>
      </w:r>
      <w:r>
        <w:rPr/>
        <w:t>Chancellor’s</w:t>
      </w:r>
      <w:r>
        <w:rPr>
          <w:spacing w:val="-3"/>
        </w:rPr>
        <w:t> </w:t>
      </w:r>
      <w:r>
        <w:rPr/>
        <w:t>Office</w:t>
      </w:r>
      <w:r>
        <w:rPr>
          <w:spacing w:val="-3"/>
        </w:rPr>
        <w:t> </w:t>
      </w:r>
      <w:r>
        <w:rPr/>
        <w:t>(CCCCO)</w:t>
      </w:r>
      <w:r>
        <w:rPr>
          <w:spacing w:val="-3"/>
        </w:rPr>
        <w:t> </w:t>
      </w:r>
      <w:r>
        <w:rPr/>
        <w:t>sets</w:t>
      </w:r>
      <w:r>
        <w:rPr>
          <w:spacing w:val="-3"/>
        </w:rPr>
        <w:t> </w:t>
      </w:r>
      <w:r>
        <w:rPr/>
        <w:t>the</w:t>
      </w:r>
      <w:r>
        <w:rPr>
          <w:spacing w:val="-3"/>
        </w:rPr>
        <w:t> </w:t>
      </w:r>
      <w:r>
        <w:rPr/>
        <w:t>student</w:t>
      </w:r>
      <w:r>
        <w:rPr>
          <w:spacing w:val="-3"/>
        </w:rPr>
        <w:t> </w:t>
      </w:r>
      <w:r>
        <w:rPr/>
        <w:t>success</w:t>
      </w:r>
      <w:r>
        <w:rPr>
          <w:spacing w:val="-3"/>
        </w:rPr>
        <w:t> </w:t>
      </w:r>
      <w:r>
        <w:rPr/>
        <w:t>metrics</w:t>
      </w:r>
      <w:r>
        <w:rPr>
          <w:spacing w:val="-3"/>
        </w:rPr>
        <w:t> </w:t>
      </w:r>
      <w:r>
        <w:rPr/>
        <w:t>every three</w:t>
      </w:r>
      <w:r>
        <w:rPr>
          <w:spacing w:val="-1"/>
        </w:rPr>
        <w:t> </w:t>
      </w:r>
      <w:r>
        <w:rPr/>
        <w:t>years.</w:t>
      </w:r>
      <w:r>
        <w:rPr>
          <w:spacing w:val="-2"/>
        </w:rPr>
        <w:t> </w:t>
      </w:r>
      <w:r>
        <w:rPr/>
        <w:t>The</w:t>
      </w:r>
      <w:r>
        <w:rPr>
          <w:spacing w:val="-1"/>
        </w:rPr>
        <w:t> </w:t>
      </w:r>
      <w:r>
        <w:rPr/>
        <w:t>metrics</w:t>
      </w:r>
      <w:r>
        <w:rPr>
          <w:spacing w:val="-1"/>
        </w:rPr>
        <w:t> </w:t>
      </w:r>
      <w:r>
        <w:rPr/>
        <w:t>are closely aligned with the</w:t>
      </w:r>
      <w:r>
        <w:rPr>
          <w:spacing w:val="-1"/>
        </w:rPr>
        <w:t> </w:t>
      </w:r>
      <w:r>
        <w:rPr/>
        <w:t>Chancellor’s</w:t>
      </w:r>
      <w:r>
        <w:rPr>
          <w:spacing w:val="-1"/>
        </w:rPr>
        <w:t> </w:t>
      </w:r>
      <w:r>
        <w:rPr/>
        <w:t>Vision for Success metrics.</w:t>
      </w:r>
      <w:r>
        <w:rPr>
          <w:spacing w:val="-2"/>
        </w:rPr>
        <w:t> </w:t>
      </w:r>
      <w:r>
        <w:rPr/>
        <w:t>Colleges were</w:t>
      </w:r>
      <w:r>
        <w:rPr>
          <w:spacing w:val="-4"/>
        </w:rPr>
        <w:t> </w:t>
      </w:r>
      <w:r>
        <w:rPr/>
        <w:t>instructed</w:t>
      </w:r>
      <w:r>
        <w:rPr>
          <w:spacing w:val="-3"/>
        </w:rPr>
        <w:t> </w:t>
      </w:r>
      <w:r>
        <w:rPr/>
        <w:t>to</w:t>
      </w:r>
      <w:r>
        <w:rPr>
          <w:spacing w:val="-1"/>
        </w:rPr>
        <w:t> </w:t>
      </w:r>
      <w:r>
        <w:rPr/>
        <w:t>use</w:t>
      </w:r>
      <w:r>
        <w:rPr>
          <w:spacing w:val="-4"/>
        </w:rPr>
        <w:t> </w:t>
      </w:r>
      <w:r>
        <w:rPr/>
        <w:t>the</w:t>
      </w:r>
      <w:r>
        <w:rPr>
          <w:spacing w:val="-4"/>
        </w:rPr>
        <w:t> </w:t>
      </w:r>
      <w:r>
        <w:rPr/>
        <w:t>Student</w:t>
      </w:r>
      <w:r>
        <w:rPr>
          <w:spacing w:val="-1"/>
        </w:rPr>
        <w:t> </w:t>
      </w:r>
      <w:r>
        <w:rPr/>
        <w:t>Success</w:t>
      </w:r>
      <w:r>
        <w:rPr>
          <w:spacing w:val="-4"/>
        </w:rPr>
        <w:t> </w:t>
      </w:r>
      <w:r>
        <w:rPr/>
        <w:t>Metrics</w:t>
      </w:r>
      <w:r>
        <w:rPr>
          <w:spacing w:val="-4"/>
        </w:rPr>
        <w:t> </w:t>
      </w:r>
      <w:r>
        <w:rPr/>
        <w:t>(SSM)</w:t>
      </w:r>
      <w:r>
        <w:rPr>
          <w:spacing w:val="-2"/>
        </w:rPr>
        <w:t> </w:t>
      </w:r>
      <w:r>
        <w:rPr/>
        <w:t>dashboard</w:t>
      </w:r>
      <w:r>
        <w:rPr>
          <w:spacing w:val="-5"/>
        </w:rPr>
        <w:t> </w:t>
      </w:r>
      <w:r>
        <w:rPr/>
        <w:t>to</w:t>
      </w:r>
      <w:r>
        <w:rPr>
          <w:spacing w:val="-1"/>
        </w:rPr>
        <w:t> </w:t>
      </w:r>
      <w:r>
        <w:rPr/>
        <w:t>ascertain</w:t>
      </w:r>
      <w:r>
        <w:rPr>
          <w:spacing w:val="-3"/>
        </w:rPr>
        <w:t> </w:t>
      </w:r>
      <w:r>
        <w:rPr/>
        <w:t>DI</w:t>
      </w:r>
      <w:r>
        <w:rPr>
          <w:spacing w:val="-2"/>
        </w:rPr>
        <w:t> </w:t>
      </w:r>
      <w:r>
        <w:rPr/>
        <w:t>for</w:t>
      </w:r>
      <w:r>
        <w:rPr>
          <w:spacing w:val="-2"/>
        </w:rPr>
        <w:t> </w:t>
      </w:r>
      <w:r>
        <w:rPr/>
        <w:t>the</w:t>
      </w:r>
      <w:r>
        <w:rPr>
          <w:spacing w:val="-4"/>
        </w:rPr>
        <w:t> </w:t>
      </w:r>
      <w:r>
        <w:rPr/>
        <w:t>following </w:t>
      </w:r>
      <w:r>
        <w:rPr>
          <w:spacing w:val="-2"/>
        </w:rPr>
        <w:t>metrics:</w:t>
      </w:r>
    </w:p>
    <w:p>
      <w:pPr>
        <w:pStyle w:val="ListParagraph"/>
        <w:numPr>
          <w:ilvl w:val="0"/>
          <w:numId w:val="1"/>
        </w:numPr>
        <w:tabs>
          <w:tab w:pos="840" w:val="left" w:leader="none"/>
        </w:tabs>
        <w:spacing w:line="259" w:lineRule="auto" w:before="160" w:after="0"/>
        <w:ind w:left="840" w:right="459" w:hanging="360"/>
        <w:jc w:val="left"/>
        <w:rPr>
          <w:sz w:val="22"/>
        </w:rPr>
      </w:pPr>
      <w:r>
        <w:rPr>
          <w:b/>
          <w:sz w:val="22"/>
          <w:u w:val="single"/>
        </w:rPr>
        <w:t>Successful</w:t>
      </w:r>
      <w:r>
        <w:rPr>
          <w:b/>
          <w:spacing w:val="-2"/>
          <w:sz w:val="22"/>
          <w:u w:val="single"/>
        </w:rPr>
        <w:t> </w:t>
      </w:r>
      <w:r>
        <w:rPr>
          <w:b/>
          <w:sz w:val="22"/>
          <w:u w:val="single"/>
        </w:rPr>
        <w:t>Enrollment</w:t>
      </w:r>
      <w:r>
        <w:rPr>
          <w:b/>
          <w:spacing w:val="-2"/>
          <w:sz w:val="22"/>
          <w:u w:val="none"/>
        </w:rPr>
        <w:t> </w:t>
      </w:r>
      <w:r>
        <w:rPr>
          <w:sz w:val="22"/>
          <w:u w:val="none"/>
        </w:rPr>
        <w:t>(percentage</w:t>
      </w:r>
      <w:r>
        <w:rPr>
          <w:spacing w:val="-5"/>
          <w:sz w:val="22"/>
          <w:u w:val="none"/>
        </w:rPr>
        <w:t> </w:t>
      </w:r>
      <w:r>
        <w:rPr>
          <w:sz w:val="22"/>
          <w:u w:val="none"/>
        </w:rPr>
        <w:t>of</w:t>
      </w:r>
      <w:r>
        <w:rPr>
          <w:spacing w:val="-3"/>
          <w:sz w:val="22"/>
          <w:u w:val="none"/>
        </w:rPr>
        <w:t> </w:t>
      </w:r>
      <w:r>
        <w:rPr>
          <w:sz w:val="22"/>
          <w:u w:val="none"/>
        </w:rPr>
        <w:t>first-time</w:t>
      </w:r>
      <w:r>
        <w:rPr>
          <w:spacing w:val="-5"/>
          <w:sz w:val="22"/>
          <w:u w:val="none"/>
        </w:rPr>
        <w:t> </w:t>
      </w:r>
      <w:r>
        <w:rPr>
          <w:sz w:val="22"/>
          <w:u w:val="none"/>
        </w:rPr>
        <w:t>college</w:t>
      </w:r>
      <w:r>
        <w:rPr>
          <w:spacing w:val="-2"/>
          <w:sz w:val="22"/>
          <w:u w:val="none"/>
        </w:rPr>
        <w:t> </w:t>
      </w:r>
      <w:r>
        <w:rPr>
          <w:sz w:val="22"/>
          <w:u w:val="none"/>
        </w:rPr>
        <w:t>students</w:t>
      </w:r>
      <w:r>
        <w:rPr>
          <w:spacing w:val="-5"/>
          <w:sz w:val="22"/>
          <w:u w:val="none"/>
        </w:rPr>
        <w:t> </w:t>
      </w:r>
      <w:r>
        <w:rPr>
          <w:sz w:val="22"/>
          <w:u w:val="none"/>
        </w:rPr>
        <w:t>who</w:t>
      </w:r>
      <w:r>
        <w:rPr>
          <w:spacing w:val="-2"/>
          <w:sz w:val="22"/>
          <w:u w:val="none"/>
        </w:rPr>
        <w:t> </w:t>
      </w:r>
      <w:r>
        <w:rPr>
          <w:sz w:val="22"/>
          <w:u w:val="none"/>
        </w:rPr>
        <w:t>applied</w:t>
      </w:r>
      <w:r>
        <w:rPr>
          <w:spacing w:val="-4"/>
          <w:sz w:val="22"/>
          <w:u w:val="none"/>
        </w:rPr>
        <w:t> </w:t>
      </w:r>
      <w:r>
        <w:rPr>
          <w:sz w:val="22"/>
          <w:u w:val="none"/>
        </w:rPr>
        <w:t>and</w:t>
      </w:r>
      <w:r>
        <w:rPr>
          <w:spacing w:val="-4"/>
          <w:sz w:val="22"/>
          <w:u w:val="none"/>
        </w:rPr>
        <w:t> </w:t>
      </w:r>
      <w:r>
        <w:rPr>
          <w:sz w:val="22"/>
          <w:u w:val="none"/>
        </w:rPr>
        <w:t>enrolled</w:t>
      </w:r>
      <w:r>
        <w:rPr>
          <w:spacing w:val="-4"/>
          <w:sz w:val="22"/>
          <w:u w:val="none"/>
        </w:rPr>
        <w:t> </w:t>
      </w:r>
      <w:r>
        <w:rPr>
          <w:sz w:val="22"/>
          <w:u w:val="none"/>
        </w:rPr>
        <w:t>in the same year in a primary term)</w:t>
      </w:r>
    </w:p>
    <w:p>
      <w:pPr>
        <w:pStyle w:val="ListParagraph"/>
        <w:numPr>
          <w:ilvl w:val="0"/>
          <w:numId w:val="1"/>
        </w:numPr>
        <w:tabs>
          <w:tab w:pos="840" w:val="left" w:leader="none"/>
        </w:tabs>
        <w:spacing w:line="259" w:lineRule="auto" w:before="0" w:after="0"/>
        <w:ind w:left="840" w:right="677" w:hanging="360"/>
        <w:jc w:val="left"/>
        <w:rPr>
          <w:sz w:val="22"/>
        </w:rPr>
      </w:pPr>
      <w:r>
        <w:rPr>
          <w:b/>
          <w:sz w:val="22"/>
          <w:u w:val="single"/>
        </w:rPr>
        <w:t>Transfer-level</w:t>
      </w:r>
      <w:r>
        <w:rPr>
          <w:b/>
          <w:spacing w:val="-4"/>
          <w:sz w:val="22"/>
          <w:u w:val="single"/>
        </w:rPr>
        <w:t> </w:t>
      </w:r>
      <w:r>
        <w:rPr>
          <w:b/>
          <w:sz w:val="22"/>
          <w:u w:val="single"/>
        </w:rPr>
        <w:t>math</w:t>
      </w:r>
      <w:r>
        <w:rPr>
          <w:b/>
          <w:spacing w:val="-4"/>
          <w:sz w:val="22"/>
          <w:u w:val="single"/>
        </w:rPr>
        <w:t> </w:t>
      </w:r>
      <w:r>
        <w:rPr>
          <w:b/>
          <w:sz w:val="22"/>
          <w:u w:val="single"/>
        </w:rPr>
        <w:t>and</w:t>
      </w:r>
      <w:r>
        <w:rPr>
          <w:b/>
          <w:spacing w:val="-4"/>
          <w:sz w:val="22"/>
          <w:u w:val="single"/>
        </w:rPr>
        <w:t> </w:t>
      </w:r>
      <w:r>
        <w:rPr>
          <w:b/>
          <w:sz w:val="22"/>
          <w:u w:val="single"/>
        </w:rPr>
        <w:t>English</w:t>
      </w:r>
      <w:r>
        <w:rPr>
          <w:b/>
          <w:spacing w:val="-4"/>
          <w:sz w:val="22"/>
          <w:u w:val="none"/>
        </w:rPr>
        <w:t> </w:t>
      </w:r>
      <w:r>
        <w:rPr>
          <w:sz w:val="22"/>
          <w:u w:val="none"/>
        </w:rPr>
        <w:t>(percentage</w:t>
      </w:r>
      <w:r>
        <w:rPr>
          <w:spacing w:val="-5"/>
          <w:sz w:val="22"/>
          <w:u w:val="none"/>
        </w:rPr>
        <w:t> </w:t>
      </w:r>
      <w:r>
        <w:rPr>
          <w:sz w:val="22"/>
          <w:u w:val="none"/>
        </w:rPr>
        <w:t>of</w:t>
      </w:r>
      <w:r>
        <w:rPr>
          <w:spacing w:val="-5"/>
          <w:sz w:val="22"/>
          <w:u w:val="none"/>
        </w:rPr>
        <w:t> </w:t>
      </w:r>
      <w:r>
        <w:rPr>
          <w:sz w:val="22"/>
          <w:u w:val="none"/>
        </w:rPr>
        <w:t>first-time</w:t>
      </w:r>
      <w:r>
        <w:rPr>
          <w:spacing w:val="-5"/>
          <w:sz w:val="22"/>
          <w:u w:val="none"/>
        </w:rPr>
        <w:t> </w:t>
      </w:r>
      <w:r>
        <w:rPr>
          <w:sz w:val="22"/>
          <w:u w:val="none"/>
        </w:rPr>
        <w:t>college</w:t>
      </w:r>
      <w:r>
        <w:rPr>
          <w:spacing w:val="-2"/>
          <w:sz w:val="22"/>
          <w:u w:val="none"/>
        </w:rPr>
        <w:t> </w:t>
      </w:r>
      <w:r>
        <w:rPr>
          <w:sz w:val="22"/>
          <w:u w:val="none"/>
        </w:rPr>
        <w:t>students</w:t>
      </w:r>
      <w:r>
        <w:rPr>
          <w:spacing w:val="-5"/>
          <w:sz w:val="22"/>
          <w:u w:val="none"/>
        </w:rPr>
        <w:t> </w:t>
      </w:r>
      <w:r>
        <w:rPr>
          <w:sz w:val="22"/>
          <w:u w:val="none"/>
        </w:rPr>
        <w:t>who</w:t>
      </w:r>
      <w:r>
        <w:rPr>
          <w:spacing w:val="-4"/>
          <w:sz w:val="22"/>
          <w:u w:val="none"/>
        </w:rPr>
        <w:t> </w:t>
      </w:r>
      <w:r>
        <w:rPr>
          <w:sz w:val="22"/>
          <w:u w:val="none"/>
        </w:rPr>
        <w:t>completed transfer-level math and English in the first year)</w:t>
      </w:r>
    </w:p>
    <w:p>
      <w:pPr>
        <w:pStyle w:val="ListParagraph"/>
        <w:numPr>
          <w:ilvl w:val="0"/>
          <w:numId w:val="1"/>
        </w:numPr>
        <w:tabs>
          <w:tab w:pos="840" w:val="left" w:leader="none"/>
        </w:tabs>
        <w:spacing w:line="240" w:lineRule="auto" w:before="0" w:after="0"/>
        <w:ind w:left="840" w:right="0" w:hanging="360"/>
        <w:jc w:val="left"/>
        <w:rPr>
          <w:sz w:val="22"/>
        </w:rPr>
      </w:pPr>
      <w:r>
        <w:rPr>
          <w:b/>
          <w:sz w:val="22"/>
          <w:u w:val="single"/>
        </w:rPr>
        <w:t>Persistence</w:t>
      </w:r>
      <w:r>
        <w:rPr>
          <w:b/>
          <w:spacing w:val="-10"/>
          <w:sz w:val="22"/>
          <w:u w:val="none"/>
        </w:rPr>
        <w:t> </w:t>
      </w:r>
      <w:r>
        <w:rPr>
          <w:sz w:val="22"/>
          <w:u w:val="none"/>
        </w:rPr>
        <w:t>(percentage</w:t>
      </w:r>
      <w:r>
        <w:rPr>
          <w:spacing w:val="-6"/>
          <w:sz w:val="22"/>
          <w:u w:val="none"/>
        </w:rPr>
        <w:t> </w:t>
      </w:r>
      <w:r>
        <w:rPr>
          <w:sz w:val="22"/>
          <w:u w:val="none"/>
        </w:rPr>
        <w:t>of</w:t>
      </w:r>
      <w:r>
        <w:rPr>
          <w:spacing w:val="-7"/>
          <w:sz w:val="22"/>
          <w:u w:val="none"/>
        </w:rPr>
        <w:t> </w:t>
      </w:r>
      <w:r>
        <w:rPr>
          <w:sz w:val="22"/>
          <w:u w:val="none"/>
        </w:rPr>
        <w:t>first-time</w:t>
      </w:r>
      <w:r>
        <w:rPr>
          <w:spacing w:val="-3"/>
          <w:sz w:val="22"/>
          <w:u w:val="none"/>
        </w:rPr>
        <w:t> </w:t>
      </w:r>
      <w:r>
        <w:rPr>
          <w:sz w:val="22"/>
          <w:u w:val="none"/>
        </w:rPr>
        <w:t>college</w:t>
      </w:r>
      <w:r>
        <w:rPr>
          <w:spacing w:val="-3"/>
          <w:sz w:val="22"/>
          <w:u w:val="none"/>
        </w:rPr>
        <w:t> </w:t>
      </w:r>
      <w:r>
        <w:rPr>
          <w:sz w:val="22"/>
          <w:u w:val="none"/>
        </w:rPr>
        <w:t>students</w:t>
      </w:r>
      <w:r>
        <w:rPr>
          <w:spacing w:val="-7"/>
          <w:sz w:val="22"/>
          <w:u w:val="none"/>
        </w:rPr>
        <w:t> </w:t>
      </w:r>
      <w:r>
        <w:rPr>
          <w:sz w:val="22"/>
          <w:u w:val="none"/>
        </w:rPr>
        <w:t>who</w:t>
      </w:r>
      <w:r>
        <w:rPr>
          <w:spacing w:val="-5"/>
          <w:sz w:val="22"/>
          <w:u w:val="none"/>
        </w:rPr>
        <w:t> </w:t>
      </w:r>
      <w:r>
        <w:rPr>
          <w:sz w:val="22"/>
          <w:u w:val="none"/>
        </w:rPr>
        <w:t>enrolled</w:t>
      </w:r>
      <w:r>
        <w:rPr>
          <w:spacing w:val="-7"/>
          <w:sz w:val="22"/>
          <w:u w:val="none"/>
        </w:rPr>
        <w:t> </w:t>
      </w:r>
      <w:r>
        <w:rPr>
          <w:sz w:val="22"/>
          <w:u w:val="none"/>
        </w:rPr>
        <w:t>in</w:t>
      </w:r>
      <w:r>
        <w:rPr>
          <w:spacing w:val="-5"/>
          <w:sz w:val="22"/>
          <w:u w:val="none"/>
        </w:rPr>
        <w:t> </w:t>
      </w:r>
      <w:r>
        <w:rPr>
          <w:sz w:val="22"/>
          <w:u w:val="none"/>
        </w:rPr>
        <w:t>the</w:t>
      </w:r>
      <w:r>
        <w:rPr>
          <w:spacing w:val="-6"/>
          <w:sz w:val="22"/>
          <w:u w:val="none"/>
        </w:rPr>
        <w:t> </w:t>
      </w:r>
      <w:r>
        <w:rPr>
          <w:sz w:val="22"/>
          <w:u w:val="none"/>
        </w:rPr>
        <w:t>subsequent</w:t>
      </w:r>
      <w:r>
        <w:rPr>
          <w:spacing w:val="-3"/>
          <w:sz w:val="22"/>
          <w:u w:val="none"/>
        </w:rPr>
        <w:t> </w:t>
      </w:r>
      <w:r>
        <w:rPr>
          <w:spacing w:val="-2"/>
          <w:sz w:val="22"/>
          <w:u w:val="none"/>
        </w:rPr>
        <w:t>semester)</w:t>
      </w:r>
    </w:p>
    <w:p>
      <w:pPr>
        <w:pStyle w:val="ListParagraph"/>
        <w:numPr>
          <w:ilvl w:val="0"/>
          <w:numId w:val="1"/>
        </w:numPr>
        <w:tabs>
          <w:tab w:pos="840" w:val="left" w:leader="none"/>
        </w:tabs>
        <w:spacing w:line="256" w:lineRule="auto" w:before="21" w:after="0"/>
        <w:ind w:left="840" w:right="342" w:hanging="360"/>
        <w:jc w:val="left"/>
        <w:rPr>
          <w:sz w:val="22"/>
        </w:rPr>
      </w:pPr>
      <w:r>
        <w:rPr>
          <w:b/>
          <w:sz w:val="22"/>
          <w:u w:val="single"/>
        </w:rPr>
        <w:t>Vision</w:t>
      </w:r>
      <w:r>
        <w:rPr>
          <w:b/>
          <w:spacing w:val="-6"/>
          <w:sz w:val="22"/>
          <w:u w:val="single"/>
        </w:rPr>
        <w:t> </w:t>
      </w:r>
      <w:r>
        <w:rPr>
          <w:b/>
          <w:sz w:val="22"/>
          <w:u w:val="single"/>
        </w:rPr>
        <w:t>Goal</w:t>
      </w:r>
      <w:r>
        <w:rPr>
          <w:b/>
          <w:spacing w:val="-2"/>
          <w:sz w:val="22"/>
          <w:u w:val="single"/>
        </w:rPr>
        <w:t> </w:t>
      </w:r>
      <w:r>
        <w:rPr>
          <w:b/>
          <w:sz w:val="22"/>
          <w:u w:val="single"/>
        </w:rPr>
        <w:t>Completion</w:t>
      </w:r>
      <w:r>
        <w:rPr>
          <w:b/>
          <w:spacing w:val="-4"/>
          <w:sz w:val="22"/>
          <w:u w:val="none"/>
        </w:rPr>
        <w:t> </w:t>
      </w:r>
      <w:r>
        <w:rPr>
          <w:sz w:val="22"/>
          <w:u w:val="none"/>
        </w:rPr>
        <w:t>(percentage</w:t>
      </w:r>
      <w:r>
        <w:rPr>
          <w:spacing w:val="-2"/>
          <w:sz w:val="22"/>
          <w:u w:val="none"/>
        </w:rPr>
        <w:t> </w:t>
      </w:r>
      <w:r>
        <w:rPr>
          <w:sz w:val="22"/>
          <w:u w:val="none"/>
        </w:rPr>
        <w:t>of</w:t>
      </w:r>
      <w:r>
        <w:rPr>
          <w:spacing w:val="-5"/>
          <w:sz w:val="22"/>
          <w:u w:val="none"/>
        </w:rPr>
        <w:t> </w:t>
      </w:r>
      <w:r>
        <w:rPr>
          <w:sz w:val="22"/>
          <w:u w:val="none"/>
        </w:rPr>
        <w:t>first-time</w:t>
      </w:r>
      <w:r>
        <w:rPr>
          <w:spacing w:val="-2"/>
          <w:sz w:val="22"/>
          <w:u w:val="none"/>
        </w:rPr>
        <w:t> </w:t>
      </w:r>
      <w:r>
        <w:rPr>
          <w:sz w:val="22"/>
          <w:u w:val="none"/>
        </w:rPr>
        <w:t>college</w:t>
      </w:r>
      <w:r>
        <w:rPr>
          <w:spacing w:val="-2"/>
          <w:sz w:val="22"/>
          <w:u w:val="none"/>
        </w:rPr>
        <w:t> </w:t>
      </w:r>
      <w:r>
        <w:rPr>
          <w:sz w:val="22"/>
          <w:u w:val="none"/>
        </w:rPr>
        <w:t>students</w:t>
      </w:r>
      <w:r>
        <w:rPr>
          <w:spacing w:val="-3"/>
          <w:sz w:val="22"/>
          <w:u w:val="none"/>
        </w:rPr>
        <w:t> </w:t>
      </w:r>
      <w:r>
        <w:rPr>
          <w:sz w:val="22"/>
          <w:u w:val="none"/>
        </w:rPr>
        <w:t>who</w:t>
      </w:r>
      <w:r>
        <w:rPr>
          <w:spacing w:val="-2"/>
          <w:sz w:val="22"/>
          <w:u w:val="none"/>
        </w:rPr>
        <w:t> </w:t>
      </w:r>
      <w:r>
        <w:rPr>
          <w:sz w:val="22"/>
          <w:u w:val="none"/>
        </w:rPr>
        <w:t>completed</w:t>
      </w:r>
      <w:r>
        <w:rPr>
          <w:spacing w:val="-4"/>
          <w:sz w:val="22"/>
          <w:u w:val="none"/>
        </w:rPr>
        <w:t> </w:t>
      </w:r>
      <w:r>
        <w:rPr>
          <w:sz w:val="22"/>
          <w:u w:val="none"/>
        </w:rPr>
        <w:t>a</w:t>
      </w:r>
      <w:r>
        <w:rPr>
          <w:spacing w:val="-3"/>
          <w:sz w:val="22"/>
          <w:u w:val="none"/>
        </w:rPr>
        <w:t> </w:t>
      </w:r>
      <w:r>
        <w:rPr>
          <w:sz w:val="22"/>
          <w:u w:val="none"/>
        </w:rPr>
        <w:t>degree</w:t>
      </w:r>
      <w:r>
        <w:rPr>
          <w:spacing w:val="-5"/>
          <w:sz w:val="22"/>
          <w:u w:val="none"/>
        </w:rPr>
        <w:t> </w:t>
      </w:r>
      <w:r>
        <w:rPr>
          <w:sz w:val="22"/>
          <w:u w:val="none"/>
        </w:rPr>
        <w:t>or certificate in three years)</w:t>
      </w:r>
    </w:p>
    <w:p>
      <w:pPr>
        <w:pStyle w:val="ListParagraph"/>
        <w:numPr>
          <w:ilvl w:val="0"/>
          <w:numId w:val="1"/>
        </w:numPr>
        <w:tabs>
          <w:tab w:pos="840" w:val="left" w:leader="none"/>
        </w:tabs>
        <w:spacing w:line="259" w:lineRule="auto" w:before="4" w:after="0"/>
        <w:ind w:left="840" w:right="277" w:hanging="360"/>
        <w:jc w:val="left"/>
        <w:rPr>
          <w:sz w:val="22"/>
        </w:rPr>
      </w:pPr>
      <w:r>
        <w:rPr>
          <w:b/>
          <w:sz w:val="22"/>
          <w:u w:val="single"/>
        </w:rPr>
        <w:t>Transfer</w:t>
      </w:r>
      <w:r>
        <w:rPr>
          <w:b/>
          <w:spacing w:val="-4"/>
          <w:sz w:val="22"/>
          <w:u w:val="none"/>
        </w:rPr>
        <w:t> </w:t>
      </w:r>
      <w:r>
        <w:rPr>
          <w:sz w:val="22"/>
          <w:u w:val="none"/>
        </w:rPr>
        <w:t>(percentage</w:t>
      </w:r>
      <w:r>
        <w:rPr>
          <w:spacing w:val="-4"/>
          <w:sz w:val="22"/>
          <w:u w:val="none"/>
        </w:rPr>
        <w:t> </w:t>
      </w:r>
      <w:r>
        <w:rPr>
          <w:sz w:val="22"/>
          <w:u w:val="none"/>
        </w:rPr>
        <w:t>of</w:t>
      </w:r>
      <w:r>
        <w:rPr>
          <w:spacing w:val="-2"/>
          <w:sz w:val="22"/>
          <w:u w:val="none"/>
        </w:rPr>
        <w:t> </w:t>
      </w:r>
      <w:r>
        <w:rPr>
          <w:sz w:val="22"/>
          <w:u w:val="none"/>
        </w:rPr>
        <w:t>first-time</w:t>
      </w:r>
      <w:r>
        <w:rPr>
          <w:spacing w:val="-1"/>
          <w:sz w:val="22"/>
          <w:u w:val="none"/>
        </w:rPr>
        <w:t> </w:t>
      </w:r>
      <w:r>
        <w:rPr>
          <w:sz w:val="22"/>
          <w:u w:val="none"/>
        </w:rPr>
        <w:t>in</w:t>
      </w:r>
      <w:r>
        <w:rPr>
          <w:spacing w:val="-3"/>
          <w:sz w:val="22"/>
          <w:u w:val="none"/>
        </w:rPr>
        <w:t> </w:t>
      </w:r>
      <w:r>
        <w:rPr>
          <w:sz w:val="22"/>
          <w:u w:val="none"/>
        </w:rPr>
        <w:t>college</w:t>
      </w:r>
      <w:r>
        <w:rPr>
          <w:spacing w:val="-4"/>
          <w:sz w:val="22"/>
          <w:u w:val="none"/>
        </w:rPr>
        <w:t> </w:t>
      </w:r>
      <w:r>
        <w:rPr>
          <w:sz w:val="22"/>
          <w:u w:val="none"/>
        </w:rPr>
        <w:t>students</w:t>
      </w:r>
      <w:r>
        <w:rPr>
          <w:spacing w:val="-7"/>
          <w:sz w:val="22"/>
          <w:u w:val="none"/>
        </w:rPr>
        <w:t> </w:t>
      </w:r>
      <w:r>
        <w:rPr>
          <w:sz w:val="22"/>
          <w:u w:val="none"/>
        </w:rPr>
        <w:t>who</w:t>
      </w:r>
      <w:r>
        <w:rPr>
          <w:spacing w:val="-3"/>
          <w:sz w:val="22"/>
          <w:u w:val="none"/>
        </w:rPr>
        <w:t> </w:t>
      </w:r>
      <w:r>
        <w:rPr>
          <w:sz w:val="22"/>
          <w:u w:val="none"/>
        </w:rPr>
        <w:t>transferred</w:t>
      </w:r>
      <w:r>
        <w:rPr>
          <w:spacing w:val="-3"/>
          <w:sz w:val="22"/>
          <w:u w:val="none"/>
        </w:rPr>
        <w:t> </w:t>
      </w:r>
      <w:r>
        <w:rPr>
          <w:sz w:val="22"/>
          <w:u w:val="none"/>
        </w:rPr>
        <w:t>to</w:t>
      </w:r>
      <w:r>
        <w:rPr>
          <w:spacing w:val="-1"/>
          <w:sz w:val="22"/>
          <w:u w:val="none"/>
        </w:rPr>
        <w:t> </w:t>
      </w:r>
      <w:r>
        <w:rPr>
          <w:sz w:val="22"/>
          <w:u w:val="none"/>
        </w:rPr>
        <w:t>a</w:t>
      </w:r>
      <w:r>
        <w:rPr>
          <w:spacing w:val="-2"/>
          <w:sz w:val="22"/>
          <w:u w:val="none"/>
        </w:rPr>
        <w:t> </w:t>
      </w:r>
      <w:r>
        <w:rPr>
          <w:sz w:val="22"/>
          <w:u w:val="none"/>
        </w:rPr>
        <w:t>four-year</w:t>
      </w:r>
      <w:r>
        <w:rPr>
          <w:spacing w:val="-2"/>
          <w:sz w:val="22"/>
          <w:u w:val="none"/>
        </w:rPr>
        <w:t> </w:t>
      </w:r>
      <w:r>
        <w:rPr>
          <w:sz w:val="22"/>
          <w:u w:val="none"/>
        </w:rPr>
        <w:t>institution within three years)</w:t>
      </w:r>
    </w:p>
    <w:p>
      <w:pPr>
        <w:spacing w:line="259" w:lineRule="auto" w:before="159"/>
        <w:ind w:left="119" w:right="120" w:firstLine="0"/>
        <w:jc w:val="left"/>
        <w:rPr>
          <w:sz w:val="22"/>
        </w:rPr>
      </w:pPr>
      <w:r>
        <w:rPr>
          <w:sz w:val="22"/>
        </w:rPr>
        <w:t>Based on Institutional data and data provided by the Student Success Metrics dashboard, gaps in the proceeding student success metrics were identified for Hispanic/Latino men, and African American students,</w:t>
      </w:r>
      <w:r>
        <w:rPr>
          <w:spacing w:val="-2"/>
          <w:sz w:val="22"/>
        </w:rPr>
        <w:t> </w:t>
      </w:r>
      <w:r>
        <w:rPr>
          <w:sz w:val="22"/>
        </w:rPr>
        <w:t>and</w:t>
      </w:r>
      <w:r>
        <w:rPr>
          <w:spacing w:val="-3"/>
          <w:sz w:val="22"/>
        </w:rPr>
        <w:t> </w:t>
      </w:r>
      <w:r>
        <w:rPr>
          <w:sz w:val="22"/>
        </w:rPr>
        <w:t>indicates</w:t>
      </w:r>
      <w:r>
        <w:rPr>
          <w:spacing w:val="-2"/>
          <w:sz w:val="22"/>
        </w:rPr>
        <w:t> </w:t>
      </w:r>
      <w:r>
        <w:rPr>
          <w:sz w:val="22"/>
        </w:rPr>
        <w:t>an</w:t>
      </w:r>
      <w:r>
        <w:rPr>
          <w:spacing w:val="-3"/>
          <w:sz w:val="22"/>
        </w:rPr>
        <w:t> </w:t>
      </w:r>
      <w:r>
        <w:rPr>
          <w:sz w:val="22"/>
        </w:rPr>
        <w:t>intersection</w:t>
      </w:r>
      <w:r>
        <w:rPr>
          <w:spacing w:val="-5"/>
          <w:sz w:val="22"/>
        </w:rPr>
        <w:t> </w:t>
      </w:r>
      <w:r>
        <w:rPr>
          <w:sz w:val="22"/>
        </w:rPr>
        <w:t>of</w:t>
      </w:r>
      <w:r>
        <w:rPr>
          <w:spacing w:val="-2"/>
          <w:sz w:val="22"/>
        </w:rPr>
        <w:t> </w:t>
      </w:r>
      <w:r>
        <w:rPr>
          <w:sz w:val="22"/>
        </w:rPr>
        <w:t>first-generation,</w:t>
      </w:r>
      <w:r>
        <w:rPr>
          <w:spacing w:val="-2"/>
          <w:sz w:val="22"/>
        </w:rPr>
        <w:t> </w:t>
      </w:r>
      <w:r>
        <w:rPr>
          <w:sz w:val="22"/>
        </w:rPr>
        <w:t>low-income</w:t>
      </w:r>
      <w:r>
        <w:rPr>
          <w:spacing w:val="-1"/>
          <w:sz w:val="22"/>
        </w:rPr>
        <w:t> </w:t>
      </w:r>
      <w:r>
        <w:rPr>
          <w:sz w:val="22"/>
        </w:rPr>
        <w:t>students</w:t>
      </w:r>
      <w:r>
        <w:rPr>
          <w:spacing w:val="-2"/>
          <w:sz w:val="22"/>
        </w:rPr>
        <w:t> </w:t>
      </w:r>
      <w:r>
        <w:rPr>
          <w:sz w:val="22"/>
        </w:rPr>
        <w:t>and</w:t>
      </w:r>
      <w:r>
        <w:rPr>
          <w:spacing w:val="-3"/>
          <w:sz w:val="22"/>
        </w:rPr>
        <w:t> </w:t>
      </w:r>
      <w:r>
        <w:rPr>
          <w:sz w:val="22"/>
        </w:rPr>
        <w:t>AB</w:t>
      </w:r>
      <w:r>
        <w:rPr>
          <w:spacing w:val="-2"/>
          <w:sz w:val="22"/>
        </w:rPr>
        <w:t> </w:t>
      </w:r>
      <w:r>
        <w:rPr>
          <w:sz w:val="22"/>
        </w:rPr>
        <w:t>540</w:t>
      </w:r>
      <w:r>
        <w:rPr>
          <w:spacing w:val="-3"/>
          <w:sz w:val="22"/>
        </w:rPr>
        <w:t> </w:t>
      </w:r>
      <w:r>
        <w:rPr>
          <w:sz w:val="22"/>
        </w:rPr>
        <w:t>who</w:t>
      </w:r>
      <w:r>
        <w:rPr>
          <w:spacing w:val="-1"/>
          <w:sz w:val="22"/>
        </w:rPr>
        <w:t> </w:t>
      </w:r>
      <w:r>
        <w:rPr>
          <w:sz w:val="22"/>
        </w:rPr>
        <w:t>fall</w:t>
      </w:r>
      <w:r>
        <w:rPr>
          <w:spacing w:val="-2"/>
          <w:sz w:val="22"/>
        </w:rPr>
        <w:t> </w:t>
      </w:r>
      <w:r>
        <w:rPr>
          <w:sz w:val="22"/>
        </w:rPr>
        <w:t>into the identified racially minoritized groups. The three-year trend from 2018-2019 through 2020-2021 for Hispanic males in the metrics indicates an upward trend of 1% each year in Math and English</w:t>
      </w:r>
      <w:r>
        <w:rPr>
          <w:sz w:val="22"/>
        </w:rPr>
        <w:t> completion, persistence from Fall to Spring, degree/certificate completion and transfer. However, the overall percentages are still well below the statewide level. The three-year trend from 2018-2019 through 2020-2021 for African American males, enrollment has declined slightly, and significant metrics such</w:t>
      </w:r>
      <w:r>
        <w:rPr>
          <w:spacing w:val="-3"/>
          <w:sz w:val="22"/>
        </w:rPr>
        <w:t> </w:t>
      </w:r>
      <w:r>
        <w:rPr>
          <w:sz w:val="22"/>
        </w:rPr>
        <w:t>as</w:t>
      </w:r>
      <w:r>
        <w:rPr>
          <w:spacing w:val="-2"/>
          <w:sz w:val="22"/>
        </w:rPr>
        <w:t> </w:t>
      </w:r>
      <w:r>
        <w:rPr>
          <w:sz w:val="22"/>
        </w:rPr>
        <w:t>completion</w:t>
      </w:r>
      <w:r>
        <w:rPr>
          <w:spacing w:val="-3"/>
          <w:sz w:val="22"/>
        </w:rPr>
        <w:t> </w:t>
      </w:r>
      <w:r>
        <w:rPr>
          <w:sz w:val="22"/>
        </w:rPr>
        <w:t>of</w:t>
      </w:r>
      <w:r>
        <w:rPr>
          <w:spacing w:val="-4"/>
          <w:sz w:val="22"/>
        </w:rPr>
        <w:t> </w:t>
      </w:r>
      <w:r>
        <w:rPr>
          <w:sz w:val="22"/>
        </w:rPr>
        <w:t>Math</w:t>
      </w:r>
      <w:r>
        <w:rPr>
          <w:spacing w:val="-3"/>
          <w:sz w:val="22"/>
        </w:rPr>
        <w:t> </w:t>
      </w:r>
      <w:r>
        <w:rPr>
          <w:sz w:val="22"/>
        </w:rPr>
        <w:t>and</w:t>
      </w:r>
      <w:r>
        <w:rPr>
          <w:spacing w:val="-3"/>
          <w:sz w:val="22"/>
        </w:rPr>
        <w:t> </w:t>
      </w:r>
      <w:r>
        <w:rPr>
          <w:sz w:val="22"/>
        </w:rPr>
        <w:t>English</w:t>
      </w:r>
      <w:r>
        <w:rPr>
          <w:spacing w:val="-3"/>
          <w:sz w:val="22"/>
        </w:rPr>
        <w:t> </w:t>
      </w:r>
      <w:r>
        <w:rPr>
          <w:sz w:val="22"/>
        </w:rPr>
        <w:t>are</w:t>
      </w:r>
      <w:r>
        <w:rPr>
          <w:spacing w:val="-4"/>
          <w:sz w:val="22"/>
        </w:rPr>
        <w:t> </w:t>
      </w:r>
      <w:r>
        <w:rPr>
          <w:sz w:val="22"/>
        </w:rPr>
        <w:t>“masked,”</w:t>
      </w:r>
      <w:r>
        <w:rPr>
          <w:spacing w:val="-1"/>
          <w:sz w:val="22"/>
        </w:rPr>
        <w:t> </w:t>
      </w:r>
      <w:r>
        <w:rPr>
          <w:sz w:val="22"/>
        </w:rPr>
        <w:t>which</w:t>
      </w:r>
      <w:r>
        <w:rPr>
          <w:spacing w:val="-5"/>
          <w:sz w:val="22"/>
        </w:rPr>
        <w:t> </w:t>
      </w:r>
      <w:r>
        <w:rPr>
          <w:sz w:val="22"/>
        </w:rPr>
        <w:t>is</w:t>
      </w:r>
      <w:r>
        <w:rPr>
          <w:spacing w:val="-2"/>
          <w:sz w:val="22"/>
        </w:rPr>
        <w:t> </w:t>
      </w:r>
      <w:r>
        <w:rPr>
          <w:sz w:val="22"/>
        </w:rPr>
        <w:t>defined</w:t>
      </w:r>
      <w:r>
        <w:rPr>
          <w:spacing w:val="-3"/>
          <w:sz w:val="22"/>
        </w:rPr>
        <w:t> </w:t>
      </w:r>
      <w:r>
        <w:rPr>
          <w:sz w:val="22"/>
        </w:rPr>
        <w:t>by</w:t>
      </w:r>
      <w:r>
        <w:rPr>
          <w:spacing w:val="-1"/>
          <w:sz w:val="22"/>
        </w:rPr>
        <w:t> </w:t>
      </w:r>
      <w:r>
        <w:rPr>
          <w:sz w:val="22"/>
        </w:rPr>
        <w:t>the</w:t>
      </w:r>
      <w:r>
        <w:rPr>
          <w:spacing w:val="-1"/>
          <w:sz w:val="22"/>
        </w:rPr>
        <w:t> </w:t>
      </w:r>
      <w:r>
        <w:rPr>
          <w:sz w:val="22"/>
        </w:rPr>
        <w:t>SSM</w:t>
      </w:r>
      <w:r>
        <w:rPr>
          <w:spacing w:val="-1"/>
          <w:sz w:val="22"/>
        </w:rPr>
        <w:t> </w:t>
      </w:r>
      <w:r>
        <w:rPr>
          <w:sz w:val="22"/>
        </w:rPr>
        <w:t>dashboard</w:t>
      </w:r>
      <w:r>
        <w:rPr>
          <w:spacing w:val="-3"/>
          <w:sz w:val="22"/>
        </w:rPr>
        <w:t> </w:t>
      </w:r>
      <w:r>
        <w:rPr>
          <w:sz w:val="22"/>
        </w:rPr>
        <w:t>as</w:t>
      </w:r>
      <w:r>
        <w:rPr>
          <w:spacing w:val="-3"/>
          <w:sz w:val="22"/>
        </w:rPr>
        <w:t> </w:t>
      </w:r>
      <w:r>
        <w:rPr>
          <w:i/>
          <w:sz w:val="22"/>
        </w:rPr>
        <w:t>“</w:t>
      </w:r>
      <w:r>
        <w:rPr>
          <w:i/>
          <w:color w:val="444444"/>
          <w:sz w:val="22"/>
        </w:rPr>
        <w:t>Under</w:t>
      </w:r>
      <w:r>
        <w:rPr>
          <w:i/>
          <w:color w:val="444444"/>
          <w:sz w:val="22"/>
        </w:rPr>
        <w:t> Complementary Suppression circumstances, the "All Masked Values" bar may represent a larger group together with small groups with &lt;10 students. "All Masked Values" in this chart includes subgroups: American Indian/Alaska Native, Asian, Black or African American, Filipino, Pacific Islander or Hawaiian Native, Multiple Values Reported, Two or More Races, and Unknown/Non-Respondent.”</w:t>
      </w:r>
      <w:r>
        <w:rPr>
          <w:i/>
          <w:color w:val="444444"/>
          <w:spacing w:val="80"/>
          <w:sz w:val="22"/>
        </w:rPr>
        <w:t> </w:t>
      </w:r>
      <w:r>
        <w:rPr>
          <w:color w:val="444444"/>
          <w:sz w:val="22"/>
        </w:rPr>
        <w:t>Data that was available indicated an increase in persistence from Fall to Spring and in degree/certificate attainment.</w:t>
      </w:r>
    </w:p>
    <w:p>
      <w:pPr>
        <w:pStyle w:val="BodyText"/>
        <w:spacing w:line="259" w:lineRule="auto" w:before="0"/>
        <w:ind w:left="120"/>
      </w:pPr>
      <w:r>
        <w:rPr>
          <w:color w:val="444444"/>
        </w:rPr>
        <w:t>However,</w:t>
      </w:r>
      <w:r>
        <w:rPr>
          <w:color w:val="444444"/>
          <w:spacing w:val="-3"/>
        </w:rPr>
        <w:t> </w:t>
      </w:r>
      <w:r>
        <w:rPr>
          <w:color w:val="444444"/>
        </w:rPr>
        <w:t>these</w:t>
      </w:r>
      <w:r>
        <w:rPr>
          <w:color w:val="444444"/>
          <w:spacing w:val="-2"/>
        </w:rPr>
        <w:t> </w:t>
      </w:r>
      <w:r>
        <w:rPr>
          <w:color w:val="444444"/>
        </w:rPr>
        <w:t>rates</w:t>
      </w:r>
      <w:r>
        <w:rPr>
          <w:color w:val="444444"/>
          <w:spacing w:val="-3"/>
        </w:rPr>
        <w:t> </w:t>
      </w:r>
      <w:r>
        <w:rPr>
          <w:color w:val="444444"/>
        </w:rPr>
        <w:t>are</w:t>
      </w:r>
      <w:r>
        <w:rPr>
          <w:color w:val="444444"/>
          <w:spacing w:val="-2"/>
        </w:rPr>
        <w:t> </w:t>
      </w:r>
      <w:r>
        <w:rPr>
          <w:color w:val="444444"/>
        </w:rPr>
        <w:t>still</w:t>
      </w:r>
      <w:r>
        <w:rPr>
          <w:color w:val="444444"/>
          <w:spacing w:val="-3"/>
        </w:rPr>
        <w:t> </w:t>
      </w:r>
      <w:r>
        <w:rPr>
          <w:color w:val="444444"/>
        </w:rPr>
        <w:t>below</w:t>
      </w:r>
      <w:r>
        <w:rPr>
          <w:color w:val="444444"/>
          <w:spacing w:val="-5"/>
        </w:rPr>
        <w:t> </w:t>
      </w:r>
      <w:r>
        <w:rPr>
          <w:color w:val="444444"/>
        </w:rPr>
        <w:t>the</w:t>
      </w:r>
      <w:r>
        <w:rPr>
          <w:color w:val="444444"/>
          <w:spacing w:val="-5"/>
        </w:rPr>
        <w:t> </w:t>
      </w:r>
      <w:r>
        <w:rPr>
          <w:color w:val="444444"/>
        </w:rPr>
        <w:t>statewide</w:t>
      </w:r>
      <w:r>
        <w:rPr>
          <w:color w:val="444444"/>
          <w:spacing w:val="-5"/>
        </w:rPr>
        <w:t> </w:t>
      </w:r>
      <w:r>
        <w:rPr>
          <w:color w:val="444444"/>
        </w:rPr>
        <w:t>level.</w:t>
      </w:r>
      <w:r>
        <w:rPr>
          <w:color w:val="444444"/>
          <w:spacing w:val="-3"/>
        </w:rPr>
        <w:t> </w:t>
      </w:r>
      <w:r>
        <w:rPr>
          <w:color w:val="444444"/>
        </w:rPr>
        <w:t>Institutional</w:t>
      </w:r>
      <w:r>
        <w:rPr>
          <w:color w:val="444444"/>
          <w:spacing w:val="-3"/>
        </w:rPr>
        <w:t> </w:t>
      </w:r>
      <w:r>
        <w:rPr>
          <w:color w:val="444444"/>
        </w:rPr>
        <w:t>data</w:t>
      </w:r>
      <w:r>
        <w:rPr>
          <w:color w:val="444444"/>
          <w:spacing w:val="-3"/>
        </w:rPr>
        <w:t> </w:t>
      </w:r>
      <w:r>
        <w:rPr>
          <w:color w:val="444444"/>
        </w:rPr>
        <w:t>indicates</w:t>
      </w:r>
      <w:r>
        <w:rPr>
          <w:color w:val="444444"/>
          <w:spacing w:val="-3"/>
        </w:rPr>
        <w:t> </w:t>
      </w:r>
      <w:r>
        <w:rPr>
          <w:color w:val="444444"/>
        </w:rPr>
        <w:t>an</w:t>
      </w:r>
      <w:r>
        <w:rPr>
          <w:color w:val="444444"/>
          <w:spacing w:val="-4"/>
        </w:rPr>
        <w:t> </w:t>
      </w:r>
      <w:r>
        <w:rPr>
          <w:color w:val="444444"/>
        </w:rPr>
        <w:t>intersection between Hispanic student population, first-generation students, and low-income students.</w:t>
      </w:r>
    </w:p>
    <w:p>
      <w:pPr>
        <w:pStyle w:val="Heading1"/>
        <w:spacing w:before="237"/>
        <w:jc w:val="both"/>
        <w:rPr>
          <w:b w:val="0"/>
        </w:rPr>
      </w:pPr>
      <w:bookmarkStart w:name="Goals and Activities" w:id="15"/>
      <w:bookmarkEnd w:id="15"/>
      <w:r>
        <w:rPr/>
      </w:r>
      <w:bookmarkStart w:name="_bookmark4" w:id="16"/>
      <w:bookmarkEnd w:id="16"/>
      <w:r>
        <w:rPr/>
      </w:r>
      <w:r>
        <w:rPr>
          <w:b w:val="0"/>
          <w:color w:val="2E5395"/>
        </w:rPr>
        <w:t>Goals</w:t>
      </w:r>
      <w:r>
        <w:rPr>
          <w:b w:val="0"/>
          <w:color w:val="2E5395"/>
          <w:spacing w:val="-10"/>
        </w:rPr>
        <w:t> </w:t>
      </w:r>
      <w:r>
        <w:rPr>
          <w:b w:val="0"/>
          <w:color w:val="2E5395"/>
        </w:rPr>
        <w:t>and</w:t>
      </w:r>
      <w:r>
        <w:rPr>
          <w:b w:val="0"/>
          <w:color w:val="2E5395"/>
          <w:spacing w:val="-6"/>
        </w:rPr>
        <w:t> </w:t>
      </w:r>
      <w:r>
        <w:rPr>
          <w:b w:val="0"/>
          <w:color w:val="2E5395"/>
          <w:spacing w:val="-2"/>
        </w:rPr>
        <w:t>Activities</w:t>
      </w:r>
    </w:p>
    <w:p>
      <w:pPr>
        <w:pStyle w:val="BodyText"/>
        <w:spacing w:line="259" w:lineRule="auto" w:before="31"/>
        <w:ind w:left="119" w:right="125"/>
      </w:pPr>
      <w:r>
        <w:rPr/>
        <w:t>The goals and activities to address barriers to success for disproportionately impacted students at Taft College</w:t>
      </w:r>
      <w:r>
        <w:rPr>
          <w:spacing w:val="-3"/>
        </w:rPr>
        <w:t> </w:t>
      </w:r>
      <w:r>
        <w:rPr/>
        <w:t>were developed</w:t>
      </w:r>
      <w:r>
        <w:rPr>
          <w:spacing w:val="-2"/>
        </w:rPr>
        <w:t> </w:t>
      </w:r>
      <w:r>
        <w:rPr/>
        <w:t>during</w:t>
      </w:r>
      <w:r>
        <w:rPr>
          <w:spacing w:val="-2"/>
        </w:rPr>
        <w:t> </w:t>
      </w:r>
      <w:r>
        <w:rPr/>
        <w:t>an</w:t>
      </w:r>
      <w:r>
        <w:rPr>
          <w:spacing w:val="-2"/>
        </w:rPr>
        <w:t> </w:t>
      </w:r>
      <w:r>
        <w:rPr/>
        <w:t>intensive workshop</w:t>
      </w:r>
      <w:r>
        <w:rPr>
          <w:spacing w:val="-4"/>
        </w:rPr>
        <w:t> </w:t>
      </w:r>
      <w:r>
        <w:rPr/>
        <w:t>with</w:t>
      </w:r>
      <w:r>
        <w:rPr>
          <w:spacing w:val="-2"/>
        </w:rPr>
        <w:t> </w:t>
      </w:r>
      <w:r>
        <w:rPr/>
        <w:t>the Student</w:t>
      </w:r>
      <w:r>
        <w:rPr>
          <w:spacing w:val="-3"/>
        </w:rPr>
        <w:t> </w:t>
      </w:r>
      <w:r>
        <w:rPr/>
        <w:t>Equity</w:t>
      </w:r>
      <w:r>
        <w:rPr>
          <w:spacing w:val="-2"/>
        </w:rPr>
        <w:t> </w:t>
      </w:r>
      <w:r>
        <w:rPr/>
        <w:t>Plan</w:t>
      </w:r>
      <w:r>
        <w:rPr>
          <w:spacing w:val="-2"/>
        </w:rPr>
        <w:t> </w:t>
      </w:r>
      <w:r>
        <w:rPr/>
        <w:t>Steering</w:t>
      </w:r>
      <w:r>
        <w:rPr>
          <w:spacing w:val="-2"/>
        </w:rPr>
        <w:t> </w:t>
      </w:r>
      <w:r>
        <w:rPr/>
        <w:t>Committee based on best practices that have been developed by student support services and instructional faculty and staff that includes successful student support efforts prior to the pandemic and reflect on the lessons</w:t>
      </w:r>
      <w:r>
        <w:rPr>
          <w:spacing w:val="-3"/>
        </w:rPr>
        <w:t> </w:t>
      </w:r>
      <w:r>
        <w:rPr/>
        <w:t>learned</w:t>
      </w:r>
      <w:r>
        <w:rPr>
          <w:spacing w:val="-2"/>
        </w:rPr>
        <w:t> </w:t>
      </w:r>
      <w:r>
        <w:rPr/>
        <w:t>in</w:t>
      </w:r>
      <w:r>
        <w:rPr>
          <w:spacing w:val="-4"/>
        </w:rPr>
        <w:t> </w:t>
      </w:r>
      <w:r>
        <w:rPr/>
        <w:t>the post-pandemic</w:t>
      </w:r>
      <w:r>
        <w:rPr>
          <w:spacing w:val="-1"/>
        </w:rPr>
        <w:t> </w:t>
      </w:r>
      <w:r>
        <w:rPr/>
        <w:t>semesters</w:t>
      </w:r>
      <w:r>
        <w:rPr>
          <w:i/>
        </w:rPr>
        <w:t>.</w:t>
      </w:r>
      <w:r>
        <w:rPr>
          <w:i/>
          <w:spacing w:val="40"/>
        </w:rPr>
        <w:t> </w:t>
      </w:r>
      <w:r>
        <w:rPr/>
        <w:t>The</w:t>
      </w:r>
      <w:r>
        <w:rPr>
          <w:spacing w:val="-3"/>
        </w:rPr>
        <w:t> </w:t>
      </w:r>
      <w:r>
        <w:rPr/>
        <w:t>Student Equity</w:t>
      </w:r>
      <w:r>
        <w:rPr>
          <w:spacing w:val="-2"/>
        </w:rPr>
        <w:t> </w:t>
      </w:r>
      <w:r>
        <w:rPr/>
        <w:t>Steering</w:t>
      </w:r>
      <w:r>
        <w:rPr>
          <w:spacing w:val="-2"/>
        </w:rPr>
        <w:t> </w:t>
      </w:r>
      <w:r>
        <w:rPr/>
        <w:t>Committee identified</w:t>
      </w:r>
      <w:r>
        <w:rPr>
          <w:spacing w:val="-2"/>
        </w:rPr>
        <w:t> </w:t>
      </w:r>
      <w:r>
        <w:rPr/>
        <w:t>five goals that align with the Guided Pathways Plan and the CCCCO Vision for Success metrics. The Taft College</w:t>
      </w:r>
      <w:r>
        <w:rPr>
          <w:spacing w:val="-5"/>
        </w:rPr>
        <w:t> </w:t>
      </w:r>
      <w:r>
        <w:rPr/>
        <w:t>2018-2019</w:t>
      </w:r>
      <w:r>
        <w:rPr>
          <w:spacing w:val="-2"/>
        </w:rPr>
        <w:t> </w:t>
      </w:r>
      <w:r>
        <w:rPr/>
        <w:t>through</w:t>
      </w:r>
      <w:r>
        <w:rPr>
          <w:spacing w:val="-4"/>
        </w:rPr>
        <w:t> </w:t>
      </w:r>
      <w:r>
        <w:rPr/>
        <w:t>2020-2021</w:t>
      </w:r>
      <w:r>
        <w:rPr>
          <w:spacing w:val="-2"/>
        </w:rPr>
        <w:t> </w:t>
      </w:r>
      <w:r>
        <w:rPr/>
        <w:t>Strategic</w:t>
      </w:r>
      <w:r>
        <w:rPr>
          <w:spacing w:val="-3"/>
        </w:rPr>
        <w:t> </w:t>
      </w:r>
      <w:r>
        <w:rPr/>
        <w:t>Action</w:t>
      </w:r>
      <w:r>
        <w:rPr>
          <w:spacing w:val="-4"/>
        </w:rPr>
        <w:t> </w:t>
      </w:r>
      <w:r>
        <w:rPr/>
        <w:t>Plan</w:t>
      </w:r>
      <w:r>
        <w:rPr>
          <w:spacing w:val="-4"/>
        </w:rPr>
        <w:t> </w:t>
      </w:r>
      <w:r>
        <w:rPr/>
        <w:t>was</w:t>
      </w:r>
      <w:r>
        <w:rPr>
          <w:spacing w:val="-3"/>
        </w:rPr>
        <w:t> </w:t>
      </w:r>
      <w:r>
        <w:rPr/>
        <w:t>utilized</w:t>
      </w:r>
      <w:r>
        <w:rPr>
          <w:spacing w:val="-4"/>
        </w:rPr>
        <w:t> </w:t>
      </w:r>
      <w:r>
        <w:rPr/>
        <w:t>to</w:t>
      </w:r>
      <w:r>
        <w:rPr>
          <w:spacing w:val="-2"/>
        </w:rPr>
        <w:t> </w:t>
      </w:r>
      <w:r>
        <w:rPr/>
        <w:t>identify</w:t>
      </w:r>
      <w:r>
        <w:rPr>
          <w:spacing w:val="-2"/>
        </w:rPr>
        <w:t> </w:t>
      </w:r>
      <w:r>
        <w:rPr/>
        <w:t>gaps</w:t>
      </w:r>
      <w:r>
        <w:rPr>
          <w:spacing w:val="-3"/>
        </w:rPr>
        <w:t> </w:t>
      </w:r>
      <w:r>
        <w:rPr/>
        <w:t>in</w:t>
      </w:r>
      <w:r>
        <w:rPr>
          <w:spacing w:val="-4"/>
        </w:rPr>
        <w:t> </w:t>
      </w:r>
      <w:r>
        <w:rPr/>
        <w:t>achievement with</w:t>
      </w:r>
      <w:r>
        <w:rPr>
          <w:spacing w:val="-6"/>
        </w:rPr>
        <w:t> </w:t>
      </w:r>
      <w:r>
        <w:rPr/>
        <w:t>the</w:t>
      </w:r>
      <w:r>
        <w:rPr>
          <w:spacing w:val="-6"/>
        </w:rPr>
        <w:t> </w:t>
      </w:r>
      <w:r>
        <w:rPr/>
        <w:t>established</w:t>
      </w:r>
      <w:r>
        <w:rPr>
          <w:spacing w:val="-6"/>
        </w:rPr>
        <w:t> </w:t>
      </w:r>
      <w:r>
        <w:rPr/>
        <w:t>institutional</w:t>
      </w:r>
      <w:r>
        <w:rPr>
          <w:spacing w:val="-5"/>
        </w:rPr>
        <w:t> </w:t>
      </w:r>
      <w:r>
        <w:rPr/>
        <w:t>goals</w:t>
      </w:r>
      <w:r>
        <w:rPr>
          <w:spacing w:val="-4"/>
        </w:rPr>
        <w:t> </w:t>
      </w:r>
      <w:r>
        <w:rPr/>
        <w:t>and</w:t>
      </w:r>
      <w:r>
        <w:rPr>
          <w:spacing w:val="-6"/>
        </w:rPr>
        <w:t> </w:t>
      </w:r>
      <w:r>
        <w:rPr/>
        <w:t>data</w:t>
      </w:r>
      <w:r>
        <w:rPr>
          <w:spacing w:val="-6"/>
        </w:rPr>
        <w:t> </w:t>
      </w:r>
      <w:r>
        <w:rPr/>
        <w:t>supporting</w:t>
      </w:r>
      <w:r>
        <w:rPr>
          <w:spacing w:val="-6"/>
        </w:rPr>
        <w:t> </w:t>
      </w:r>
      <w:r>
        <w:rPr/>
        <w:t>Leading</w:t>
      </w:r>
      <w:r>
        <w:rPr>
          <w:spacing w:val="-5"/>
        </w:rPr>
        <w:t> </w:t>
      </w:r>
      <w:r>
        <w:rPr/>
        <w:t>Indicators</w:t>
      </w:r>
      <w:r>
        <w:rPr>
          <w:spacing w:val="-5"/>
        </w:rPr>
        <w:t> </w:t>
      </w:r>
      <w:r>
        <w:rPr/>
        <w:t>and</w:t>
      </w:r>
      <w:r>
        <w:rPr>
          <w:spacing w:val="-6"/>
        </w:rPr>
        <w:t> </w:t>
      </w:r>
      <w:r>
        <w:rPr/>
        <w:t>Lagging</w:t>
      </w:r>
      <w:r>
        <w:rPr>
          <w:spacing w:val="-5"/>
        </w:rPr>
        <w:t> </w:t>
      </w:r>
      <w:r>
        <w:rPr/>
        <w:t>Indicators</w:t>
      </w:r>
      <w:r>
        <w:rPr>
          <w:spacing w:val="-6"/>
        </w:rPr>
        <w:t> </w:t>
      </w:r>
      <w:r>
        <w:rPr>
          <w:spacing w:val="-5"/>
        </w:rPr>
        <w:t>to</w:t>
      </w:r>
    </w:p>
    <w:p>
      <w:pPr>
        <w:spacing w:after="0" w:line="259" w:lineRule="auto"/>
        <w:sectPr>
          <w:pgSz w:w="12240" w:h="15840"/>
          <w:pgMar w:header="0" w:footer="1014" w:top="1400" w:bottom="1200" w:left="1320" w:right="1320"/>
        </w:sectPr>
      </w:pPr>
    </w:p>
    <w:p>
      <w:pPr>
        <w:pStyle w:val="BodyText"/>
        <w:spacing w:line="259" w:lineRule="auto" w:before="39"/>
        <w:ind w:left="119" w:right="200"/>
      </w:pPr>
      <w:r>
        <w:rPr/>
        <w:t>identify</w:t>
      </w:r>
      <w:r>
        <w:rPr>
          <w:spacing w:val="-2"/>
        </w:rPr>
        <w:t> </w:t>
      </w:r>
      <w:r>
        <w:rPr/>
        <w:t>gaps</w:t>
      </w:r>
      <w:r>
        <w:rPr>
          <w:spacing w:val="-3"/>
        </w:rPr>
        <w:t> </w:t>
      </w:r>
      <w:r>
        <w:rPr/>
        <w:t>in</w:t>
      </w:r>
      <w:r>
        <w:rPr>
          <w:spacing w:val="-4"/>
        </w:rPr>
        <w:t> </w:t>
      </w:r>
      <w:r>
        <w:rPr/>
        <w:t>success</w:t>
      </w:r>
      <w:r>
        <w:rPr>
          <w:spacing w:val="-7"/>
        </w:rPr>
        <w:t> </w:t>
      </w:r>
      <w:r>
        <w:rPr/>
        <w:t>metrics</w:t>
      </w:r>
      <w:r>
        <w:rPr>
          <w:spacing w:val="-3"/>
        </w:rPr>
        <w:t> </w:t>
      </w:r>
      <w:r>
        <w:rPr/>
        <w:t>experienced</w:t>
      </w:r>
      <w:r>
        <w:rPr>
          <w:spacing w:val="-4"/>
        </w:rPr>
        <w:t> </w:t>
      </w:r>
      <w:r>
        <w:rPr/>
        <w:t>by</w:t>
      </w:r>
      <w:r>
        <w:rPr>
          <w:spacing w:val="-4"/>
        </w:rPr>
        <w:t> </w:t>
      </w:r>
      <w:r>
        <w:rPr/>
        <w:t>students</w:t>
      </w:r>
      <w:r>
        <w:rPr>
          <w:spacing w:val="-3"/>
        </w:rPr>
        <w:t> </w:t>
      </w:r>
      <w:r>
        <w:rPr/>
        <w:t>identified</w:t>
      </w:r>
      <w:r>
        <w:rPr>
          <w:spacing w:val="-4"/>
        </w:rPr>
        <w:t> </w:t>
      </w:r>
      <w:r>
        <w:rPr/>
        <w:t>as</w:t>
      </w:r>
      <w:r>
        <w:rPr>
          <w:spacing w:val="-3"/>
        </w:rPr>
        <w:t> </w:t>
      </w:r>
      <w:r>
        <w:rPr/>
        <w:t>Disproportional</w:t>
      </w:r>
      <w:r>
        <w:rPr>
          <w:spacing w:val="-3"/>
        </w:rPr>
        <w:t> </w:t>
      </w:r>
      <w:r>
        <w:rPr/>
        <w:t>Impacted</w:t>
      </w:r>
      <w:r>
        <w:rPr>
          <w:spacing w:val="-4"/>
        </w:rPr>
        <w:t> </w:t>
      </w:r>
      <w:r>
        <w:rPr/>
        <w:t>groups in racially minoritized, low income and first-generation student groups.</w:t>
      </w:r>
    </w:p>
    <w:p>
      <w:pPr>
        <w:pStyle w:val="BodyText"/>
        <w:spacing w:before="159"/>
        <w:ind w:left="119"/>
      </w:pPr>
      <w:r>
        <w:rPr/>
        <w:t>Goal</w:t>
      </w:r>
      <w:r>
        <w:rPr>
          <w:spacing w:val="-6"/>
        </w:rPr>
        <w:t> </w:t>
      </w:r>
      <w:r>
        <w:rPr/>
        <w:t>#1:</w:t>
      </w:r>
      <w:r>
        <w:rPr>
          <w:spacing w:val="-5"/>
        </w:rPr>
        <w:t> </w:t>
      </w:r>
      <w:r>
        <w:rPr/>
        <w:t>Increase</w:t>
      </w:r>
      <w:r>
        <w:rPr>
          <w:spacing w:val="-3"/>
        </w:rPr>
        <w:t> </w:t>
      </w:r>
      <w:r>
        <w:rPr/>
        <w:t>access</w:t>
      </w:r>
      <w:r>
        <w:rPr>
          <w:spacing w:val="-6"/>
        </w:rPr>
        <w:t> </w:t>
      </w:r>
      <w:r>
        <w:rPr/>
        <w:t>for</w:t>
      </w:r>
      <w:r>
        <w:rPr>
          <w:spacing w:val="-4"/>
        </w:rPr>
        <w:t> </w:t>
      </w:r>
      <w:r>
        <w:rPr/>
        <w:t>African</w:t>
      </w:r>
      <w:r>
        <w:rPr>
          <w:spacing w:val="-5"/>
        </w:rPr>
        <w:t> </w:t>
      </w:r>
      <w:r>
        <w:rPr/>
        <w:t>American</w:t>
      </w:r>
      <w:r>
        <w:rPr>
          <w:spacing w:val="-5"/>
        </w:rPr>
        <w:t> </w:t>
      </w:r>
      <w:r>
        <w:rPr/>
        <w:t>and</w:t>
      </w:r>
      <w:r>
        <w:rPr>
          <w:spacing w:val="-4"/>
        </w:rPr>
        <w:t> </w:t>
      </w:r>
      <w:r>
        <w:rPr/>
        <w:t>racially</w:t>
      </w:r>
      <w:r>
        <w:rPr>
          <w:spacing w:val="-5"/>
        </w:rPr>
        <w:t> </w:t>
      </w:r>
      <w:r>
        <w:rPr/>
        <w:t>minoritized</w:t>
      </w:r>
      <w:r>
        <w:rPr>
          <w:spacing w:val="-7"/>
        </w:rPr>
        <w:t> </w:t>
      </w:r>
      <w:r>
        <w:rPr/>
        <w:t>students</w:t>
      </w:r>
      <w:r>
        <w:rPr>
          <w:spacing w:val="-6"/>
        </w:rPr>
        <w:t> </w:t>
      </w:r>
      <w:r>
        <w:rPr/>
        <w:t>of</w:t>
      </w:r>
      <w:r>
        <w:rPr>
          <w:spacing w:val="-5"/>
        </w:rPr>
        <w:t> </w:t>
      </w:r>
      <w:r>
        <w:rPr>
          <w:spacing w:val="-2"/>
        </w:rPr>
        <w:t>color.</w:t>
      </w:r>
    </w:p>
    <w:p>
      <w:pPr>
        <w:pStyle w:val="BodyText"/>
        <w:spacing w:line="259" w:lineRule="auto" w:before="183"/>
        <w:ind w:left="119" w:right="125" w:firstLine="720"/>
      </w:pPr>
      <w:r>
        <w:rPr/>
        <w:t>Successful</w:t>
      </w:r>
      <w:r>
        <w:rPr>
          <w:spacing w:val="-3"/>
        </w:rPr>
        <w:t> </w:t>
      </w:r>
      <w:r>
        <w:rPr/>
        <w:t>enrollment</w:t>
      </w:r>
      <w:r>
        <w:rPr>
          <w:spacing w:val="-2"/>
        </w:rPr>
        <w:t> </w:t>
      </w:r>
      <w:r>
        <w:rPr/>
        <w:t>for</w:t>
      </w:r>
      <w:r>
        <w:rPr>
          <w:spacing w:val="-3"/>
        </w:rPr>
        <w:t> </w:t>
      </w:r>
      <w:r>
        <w:rPr/>
        <w:t>African</w:t>
      </w:r>
      <w:r>
        <w:rPr>
          <w:spacing w:val="-4"/>
        </w:rPr>
        <w:t> </w:t>
      </w:r>
      <w:r>
        <w:rPr/>
        <w:t>American</w:t>
      </w:r>
      <w:r>
        <w:rPr>
          <w:spacing w:val="-4"/>
        </w:rPr>
        <w:t> </w:t>
      </w:r>
      <w:r>
        <w:rPr/>
        <w:t>students,</w:t>
      </w:r>
      <w:r>
        <w:rPr>
          <w:spacing w:val="-3"/>
        </w:rPr>
        <w:t> </w:t>
      </w:r>
      <w:r>
        <w:rPr/>
        <w:t>inclusive</w:t>
      </w:r>
      <w:r>
        <w:rPr>
          <w:spacing w:val="-5"/>
        </w:rPr>
        <w:t> </w:t>
      </w:r>
      <w:r>
        <w:rPr/>
        <w:t>of</w:t>
      </w:r>
      <w:r>
        <w:rPr>
          <w:spacing w:val="-3"/>
        </w:rPr>
        <w:t> </w:t>
      </w:r>
      <w:r>
        <w:rPr/>
        <w:t>those</w:t>
      </w:r>
      <w:r>
        <w:rPr>
          <w:spacing w:val="-2"/>
        </w:rPr>
        <w:t> </w:t>
      </w:r>
      <w:r>
        <w:rPr/>
        <w:t>at</w:t>
      </w:r>
      <w:r>
        <w:rPr>
          <w:spacing w:val="-5"/>
        </w:rPr>
        <w:t> </w:t>
      </w:r>
      <w:r>
        <w:rPr/>
        <w:t>WESTEC,</w:t>
      </w:r>
      <w:r>
        <w:rPr>
          <w:spacing w:val="-3"/>
        </w:rPr>
        <w:t> </w:t>
      </w:r>
      <w:r>
        <w:rPr/>
        <w:t>had</w:t>
      </w:r>
      <w:r>
        <w:rPr>
          <w:spacing w:val="-4"/>
        </w:rPr>
        <w:t> </w:t>
      </w:r>
      <w:r>
        <w:rPr/>
        <w:t>declined in post-pandemic semesters from 760 students in 2018-19 to 299 students 2021-22. Similar declines in enrollment include Asian students reduced from 169 to 87, Native Americans from 78 to 28, and students identified as two or more races from 228 to 157 for the same period. The largest student population, Hispanic/Latino, also reflects a 20% drop in enrollment.</w:t>
      </w:r>
    </w:p>
    <w:p>
      <w:pPr>
        <w:pStyle w:val="BodyText"/>
        <w:spacing w:before="157"/>
        <w:ind w:left="839"/>
      </w:pPr>
      <w:r>
        <w:rPr/>
        <w:t>Successful</w:t>
      </w:r>
      <w:r>
        <w:rPr>
          <w:spacing w:val="-7"/>
        </w:rPr>
        <w:t> </w:t>
      </w:r>
      <w:r>
        <w:rPr/>
        <w:t>enrollment</w:t>
      </w:r>
      <w:r>
        <w:rPr>
          <w:spacing w:val="-6"/>
        </w:rPr>
        <w:t> </w:t>
      </w:r>
      <w:r>
        <w:rPr/>
        <w:t>of</w:t>
      </w:r>
      <w:r>
        <w:rPr>
          <w:spacing w:val="-5"/>
        </w:rPr>
        <w:t> </w:t>
      </w:r>
      <w:r>
        <w:rPr/>
        <w:t>students</w:t>
      </w:r>
      <w:r>
        <w:rPr>
          <w:spacing w:val="-5"/>
        </w:rPr>
        <w:t> </w:t>
      </w:r>
      <w:r>
        <w:rPr/>
        <w:t>exclusive</w:t>
      </w:r>
      <w:r>
        <w:rPr>
          <w:spacing w:val="-6"/>
        </w:rPr>
        <w:t> </w:t>
      </w:r>
      <w:r>
        <w:rPr/>
        <w:t>of</w:t>
      </w:r>
      <w:r>
        <w:rPr>
          <w:spacing w:val="-6"/>
        </w:rPr>
        <w:t> </w:t>
      </w:r>
      <w:r>
        <w:rPr/>
        <w:t>WESTEC</w:t>
      </w:r>
      <w:r>
        <w:rPr>
          <w:spacing w:val="-5"/>
        </w:rPr>
        <w:t> </w:t>
      </w:r>
      <w:r>
        <w:rPr/>
        <w:t>declined</w:t>
      </w:r>
      <w:r>
        <w:rPr>
          <w:spacing w:val="-5"/>
        </w:rPr>
        <w:t> </w:t>
      </w:r>
      <w:r>
        <w:rPr/>
        <w:t>similarly</w:t>
      </w:r>
      <w:r>
        <w:rPr>
          <w:spacing w:val="-4"/>
        </w:rPr>
        <w:t> </w:t>
      </w:r>
      <w:r>
        <w:rPr/>
        <w:t>from</w:t>
      </w:r>
      <w:r>
        <w:rPr>
          <w:spacing w:val="-5"/>
        </w:rPr>
        <w:t> </w:t>
      </w:r>
      <w:r>
        <w:rPr/>
        <w:t>2018-19</w:t>
      </w:r>
      <w:r>
        <w:rPr>
          <w:spacing w:val="-4"/>
        </w:rPr>
        <w:t> </w:t>
      </w:r>
      <w:r>
        <w:rPr/>
        <w:t>to</w:t>
      </w:r>
      <w:r>
        <w:rPr>
          <w:spacing w:val="-5"/>
        </w:rPr>
        <w:t> </w:t>
      </w:r>
      <w:r>
        <w:rPr>
          <w:spacing w:val="-2"/>
        </w:rPr>
        <w:t>2021-</w:t>
      </w:r>
    </w:p>
    <w:p>
      <w:pPr>
        <w:pStyle w:val="BodyText"/>
        <w:spacing w:line="259" w:lineRule="auto"/>
        <w:ind w:left="119" w:right="200"/>
      </w:pPr>
      <w:r>
        <w:rPr/>
        <w:t>22.</w:t>
      </w:r>
      <w:r>
        <w:rPr>
          <w:spacing w:val="-3"/>
        </w:rPr>
        <w:t> </w:t>
      </w:r>
      <w:r>
        <w:rPr/>
        <w:t>African</w:t>
      </w:r>
      <w:r>
        <w:rPr>
          <w:spacing w:val="-4"/>
        </w:rPr>
        <w:t> </w:t>
      </w:r>
      <w:r>
        <w:rPr/>
        <w:t>American</w:t>
      </w:r>
      <w:r>
        <w:rPr>
          <w:spacing w:val="-4"/>
        </w:rPr>
        <w:t> </w:t>
      </w:r>
      <w:r>
        <w:rPr/>
        <w:t>students</w:t>
      </w:r>
      <w:r>
        <w:rPr>
          <w:spacing w:val="-3"/>
        </w:rPr>
        <w:t> </w:t>
      </w:r>
      <w:r>
        <w:rPr/>
        <w:t>declined</w:t>
      </w:r>
      <w:r>
        <w:rPr>
          <w:spacing w:val="-4"/>
        </w:rPr>
        <w:t> </w:t>
      </w:r>
      <w:r>
        <w:rPr/>
        <w:t>in</w:t>
      </w:r>
      <w:r>
        <w:rPr>
          <w:spacing w:val="-4"/>
        </w:rPr>
        <w:t> </w:t>
      </w:r>
      <w:r>
        <w:rPr/>
        <w:t>post-pandemic</w:t>
      </w:r>
      <w:r>
        <w:rPr>
          <w:spacing w:val="-3"/>
        </w:rPr>
        <w:t> </w:t>
      </w:r>
      <w:r>
        <w:rPr/>
        <w:t>semesters</w:t>
      </w:r>
      <w:r>
        <w:rPr>
          <w:spacing w:val="-3"/>
        </w:rPr>
        <w:t> </w:t>
      </w:r>
      <w:r>
        <w:rPr/>
        <w:t>from</w:t>
      </w:r>
      <w:r>
        <w:rPr>
          <w:spacing w:val="-4"/>
        </w:rPr>
        <w:t> </w:t>
      </w:r>
      <w:r>
        <w:rPr/>
        <w:t>155</w:t>
      </w:r>
      <w:r>
        <w:rPr>
          <w:spacing w:val="-2"/>
        </w:rPr>
        <w:t> </w:t>
      </w:r>
      <w:r>
        <w:rPr/>
        <w:t>students</w:t>
      </w:r>
      <w:r>
        <w:rPr>
          <w:spacing w:val="-3"/>
        </w:rPr>
        <w:t> </w:t>
      </w:r>
      <w:r>
        <w:rPr/>
        <w:t>in</w:t>
      </w:r>
      <w:r>
        <w:rPr>
          <w:spacing w:val="-4"/>
        </w:rPr>
        <w:t> </w:t>
      </w:r>
      <w:r>
        <w:rPr/>
        <w:t>2018-19</w:t>
      </w:r>
      <w:r>
        <w:rPr>
          <w:spacing w:val="-2"/>
        </w:rPr>
        <w:t> </w:t>
      </w:r>
      <w:r>
        <w:rPr/>
        <w:t>to</w:t>
      </w:r>
      <w:r>
        <w:rPr>
          <w:spacing w:val="-4"/>
        </w:rPr>
        <w:t> </w:t>
      </w:r>
      <w:r>
        <w:rPr/>
        <w:t>73 students 2021-22. Similar declines in enrollment include Asian students reduced from 97 to 54, Native Americans from 21 to less than 10 but more than zero, and students identified as two or more races from 128 to 88 for the same time frame. Hispanic/Latino enrollment declined by over 60% when comparing 2018-19 and 2021-22. There is an opportunity to expand enrollment to non-traditional students and students who attended prior to the pandemic but still need to complete a degree/certificate to re-enter the path to completion.</w:t>
      </w:r>
    </w:p>
    <w:p>
      <w:pPr>
        <w:pStyle w:val="BodyText"/>
        <w:spacing w:line="259" w:lineRule="auto" w:before="158"/>
        <w:ind w:left="118" w:right="202"/>
      </w:pPr>
      <w:r>
        <w:rPr/>
        <w:t>Goal</w:t>
      </w:r>
      <w:r>
        <w:rPr>
          <w:spacing w:val="-3"/>
        </w:rPr>
        <w:t> </w:t>
      </w:r>
      <w:r>
        <w:rPr/>
        <w:t>#2:</w:t>
      </w:r>
      <w:r>
        <w:rPr>
          <w:spacing w:val="-4"/>
        </w:rPr>
        <w:t> </w:t>
      </w:r>
      <w:r>
        <w:rPr/>
        <w:t>Increase</w:t>
      </w:r>
      <w:r>
        <w:rPr>
          <w:spacing w:val="-2"/>
        </w:rPr>
        <w:t> </w:t>
      </w:r>
      <w:r>
        <w:rPr/>
        <w:t>successful</w:t>
      </w:r>
      <w:r>
        <w:rPr>
          <w:spacing w:val="-3"/>
        </w:rPr>
        <w:t> </w:t>
      </w:r>
      <w:r>
        <w:rPr/>
        <w:t>completion</w:t>
      </w:r>
      <w:r>
        <w:rPr>
          <w:spacing w:val="-6"/>
        </w:rPr>
        <w:t> </w:t>
      </w:r>
      <w:r>
        <w:rPr/>
        <w:t>of</w:t>
      </w:r>
      <w:r>
        <w:rPr>
          <w:spacing w:val="-3"/>
        </w:rPr>
        <w:t> </w:t>
      </w:r>
      <w:r>
        <w:rPr/>
        <w:t>transfer-level</w:t>
      </w:r>
      <w:r>
        <w:rPr>
          <w:spacing w:val="-3"/>
        </w:rPr>
        <w:t> </w:t>
      </w:r>
      <w:r>
        <w:rPr/>
        <w:t>Math/English</w:t>
      </w:r>
      <w:r>
        <w:rPr>
          <w:spacing w:val="-4"/>
        </w:rPr>
        <w:t> </w:t>
      </w:r>
      <w:r>
        <w:rPr/>
        <w:t>for</w:t>
      </w:r>
      <w:r>
        <w:rPr>
          <w:spacing w:val="-3"/>
        </w:rPr>
        <w:t> </w:t>
      </w:r>
      <w:r>
        <w:rPr/>
        <w:t>first-year</w:t>
      </w:r>
      <w:r>
        <w:rPr>
          <w:spacing w:val="-3"/>
        </w:rPr>
        <w:t> </w:t>
      </w:r>
      <w:r>
        <w:rPr/>
        <w:t>racially</w:t>
      </w:r>
      <w:r>
        <w:rPr>
          <w:spacing w:val="-4"/>
        </w:rPr>
        <w:t> </w:t>
      </w:r>
      <w:r>
        <w:rPr/>
        <w:t>minoritized students of color (Hispanic/Latino, African American, Asian, Native American, bi/multi racially </w:t>
      </w:r>
      <w:r>
        <w:rPr>
          <w:spacing w:val="-2"/>
        </w:rPr>
        <w:t>identified).</w:t>
      </w:r>
    </w:p>
    <w:p>
      <w:pPr>
        <w:pStyle w:val="BodyText"/>
        <w:spacing w:line="259" w:lineRule="auto" w:before="159"/>
        <w:ind w:left="118" w:right="157" w:firstLine="720"/>
      </w:pPr>
      <w:r>
        <w:rPr/>
        <w:t>Completion of Math/English for first-year students remains low for DI groups, although success has increased by 1%-3% annually for Hispanic/Latino students. SSM data indicates that less than 10 African</w:t>
      </w:r>
      <w:r>
        <w:rPr>
          <w:spacing w:val="-3"/>
        </w:rPr>
        <w:t> </w:t>
      </w:r>
      <w:r>
        <w:rPr/>
        <w:t>American</w:t>
      </w:r>
      <w:r>
        <w:rPr>
          <w:spacing w:val="-3"/>
        </w:rPr>
        <w:t> </w:t>
      </w:r>
      <w:r>
        <w:rPr/>
        <w:t>and</w:t>
      </w:r>
      <w:r>
        <w:rPr>
          <w:spacing w:val="-5"/>
        </w:rPr>
        <w:t> </w:t>
      </w:r>
      <w:r>
        <w:rPr/>
        <w:t>other</w:t>
      </w:r>
      <w:r>
        <w:rPr>
          <w:spacing w:val="-2"/>
        </w:rPr>
        <w:t> </w:t>
      </w:r>
      <w:r>
        <w:rPr/>
        <w:t>racially</w:t>
      </w:r>
      <w:r>
        <w:rPr>
          <w:spacing w:val="-3"/>
        </w:rPr>
        <w:t> </w:t>
      </w:r>
      <w:r>
        <w:rPr/>
        <w:t>minoritized</w:t>
      </w:r>
      <w:r>
        <w:rPr>
          <w:spacing w:val="-3"/>
        </w:rPr>
        <w:t> </w:t>
      </w:r>
      <w:r>
        <w:rPr/>
        <w:t>groups</w:t>
      </w:r>
      <w:r>
        <w:rPr>
          <w:spacing w:val="-2"/>
        </w:rPr>
        <w:t> </w:t>
      </w:r>
      <w:r>
        <w:rPr/>
        <w:t>of</w:t>
      </w:r>
      <w:r>
        <w:rPr>
          <w:spacing w:val="-5"/>
        </w:rPr>
        <w:t> </w:t>
      </w:r>
      <w:r>
        <w:rPr/>
        <w:t>students</w:t>
      </w:r>
      <w:r>
        <w:rPr>
          <w:spacing w:val="-4"/>
        </w:rPr>
        <w:t> </w:t>
      </w:r>
      <w:r>
        <w:rPr/>
        <w:t>completed</w:t>
      </w:r>
      <w:r>
        <w:rPr>
          <w:spacing w:val="-5"/>
        </w:rPr>
        <w:t> </w:t>
      </w:r>
      <w:r>
        <w:rPr/>
        <w:t>Math/English</w:t>
      </w:r>
      <w:r>
        <w:rPr>
          <w:spacing w:val="-3"/>
        </w:rPr>
        <w:t> </w:t>
      </w:r>
      <w:r>
        <w:rPr/>
        <w:t>in</w:t>
      </w:r>
      <w:r>
        <w:rPr>
          <w:spacing w:val="-3"/>
        </w:rPr>
        <w:t> </w:t>
      </w:r>
      <w:r>
        <w:rPr/>
        <w:t>their</w:t>
      </w:r>
      <w:r>
        <w:rPr>
          <w:spacing w:val="-4"/>
        </w:rPr>
        <w:t> </w:t>
      </w:r>
      <w:r>
        <w:rPr/>
        <w:t>first year. Both metrics are well below the institutional goal of 16% with room for improvement with intentional strategies.</w:t>
      </w:r>
    </w:p>
    <w:p>
      <w:pPr>
        <w:pStyle w:val="BodyText"/>
        <w:spacing w:before="158"/>
        <w:ind w:left="118"/>
      </w:pPr>
      <w:r>
        <w:rPr/>
        <w:t>Goal</w:t>
      </w:r>
      <w:r>
        <w:rPr>
          <w:spacing w:val="-7"/>
        </w:rPr>
        <w:t> </w:t>
      </w:r>
      <w:r>
        <w:rPr/>
        <w:t>#3:</w:t>
      </w:r>
      <w:r>
        <w:rPr>
          <w:spacing w:val="-4"/>
        </w:rPr>
        <w:t> </w:t>
      </w:r>
      <w:r>
        <w:rPr/>
        <w:t>Improve</w:t>
      </w:r>
      <w:r>
        <w:rPr>
          <w:spacing w:val="-4"/>
        </w:rPr>
        <w:t> </w:t>
      </w:r>
      <w:r>
        <w:rPr/>
        <w:t>persistence</w:t>
      </w:r>
      <w:r>
        <w:rPr>
          <w:spacing w:val="-3"/>
        </w:rPr>
        <w:t> </w:t>
      </w:r>
      <w:r>
        <w:rPr/>
        <w:t>rates</w:t>
      </w:r>
      <w:r>
        <w:rPr>
          <w:spacing w:val="-4"/>
        </w:rPr>
        <w:t> </w:t>
      </w:r>
      <w:r>
        <w:rPr/>
        <w:t>for</w:t>
      </w:r>
      <w:r>
        <w:rPr>
          <w:spacing w:val="-4"/>
        </w:rPr>
        <w:t> </w:t>
      </w:r>
      <w:r>
        <w:rPr/>
        <w:t>first-time</w:t>
      </w:r>
      <w:r>
        <w:rPr>
          <w:spacing w:val="-3"/>
        </w:rPr>
        <w:t> </w:t>
      </w:r>
      <w:r>
        <w:rPr/>
        <w:t>college</w:t>
      </w:r>
      <w:r>
        <w:rPr>
          <w:spacing w:val="-3"/>
        </w:rPr>
        <w:t> </w:t>
      </w:r>
      <w:r>
        <w:rPr/>
        <w:t>students</w:t>
      </w:r>
      <w:r>
        <w:rPr>
          <w:spacing w:val="-6"/>
        </w:rPr>
        <w:t> </w:t>
      </w:r>
      <w:r>
        <w:rPr/>
        <w:t>from</w:t>
      </w:r>
      <w:r>
        <w:rPr>
          <w:spacing w:val="-3"/>
        </w:rPr>
        <w:t> </w:t>
      </w:r>
      <w:r>
        <w:rPr/>
        <w:t>Fall</w:t>
      </w:r>
      <w:r>
        <w:rPr>
          <w:spacing w:val="-7"/>
        </w:rPr>
        <w:t> </w:t>
      </w:r>
      <w:r>
        <w:rPr/>
        <w:t>to</w:t>
      </w:r>
      <w:r>
        <w:rPr>
          <w:spacing w:val="-4"/>
        </w:rPr>
        <w:t> </w:t>
      </w:r>
      <w:r>
        <w:rPr>
          <w:spacing w:val="-2"/>
        </w:rPr>
        <w:t>Spring.</w:t>
      </w:r>
    </w:p>
    <w:p>
      <w:pPr>
        <w:pStyle w:val="BodyText"/>
        <w:spacing w:line="259" w:lineRule="auto" w:before="183"/>
        <w:ind w:left="118" w:right="154" w:firstLine="720"/>
      </w:pPr>
      <w:r>
        <w:rPr/>
        <w:t>Persistence from Fall to Spring semesters for Hispanic/Latino students has increased from 35%</w:t>
      </w:r>
      <w:r>
        <w:rPr/>
        <w:t> in 2018-19 to 48% in 2020-21, although it has declined for African American students and other racially minoritized</w:t>
      </w:r>
      <w:r>
        <w:rPr>
          <w:spacing w:val="-3"/>
        </w:rPr>
        <w:t> </w:t>
      </w:r>
      <w:r>
        <w:rPr/>
        <w:t>DI</w:t>
      </w:r>
      <w:r>
        <w:rPr>
          <w:spacing w:val="-5"/>
        </w:rPr>
        <w:t> </w:t>
      </w:r>
      <w:r>
        <w:rPr/>
        <w:t>groups.</w:t>
      </w:r>
      <w:r>
        <w:rPr>
          <w:spacing w:val="-5"/>
        </w:rPr>
        <w:t> </w:t>
      </w:r>
      <w:r>
        <w:rPr/>
        <w:t>Metrics</w:t>
      </w:r>
      <w:r>
        <w:rPr>
          <w:spacing w:val="-2"/>
        </w:rPr>
        <w:t> </w:t>
      </w:r>
      <w:r>
        <w:rPr/>
        <w:t>are</w:t>
      </w:r>
      <w:r>
        <w:rPr>
          <w:spacing w:val="-4"/>
        </w:rPr>
        <w:t> </w:t>
      </w:r>
      <w:r>
        <w:rPr/>
        <w:t>well</w:t>
      </w:r>
      <w:r>
        <w:rPr>
          <w:spacing w:val="-2"/>
        </w:rPr>
        <w:t> </w:t>
      </w:r>
      <w:r>
        <w:rPr/>
        <w:t>below</w:t>
      </w:r>
      <w:r>
        <w:rPr>
          <w:spacing w:val="-1"/>
        </w:rPr>
        <w:t> </w:t>
      </w:r>
      <w:r>
        <w:rPr/>
        <w:t>the</w:t>
      </w:r>
      <w:r>
        <w:rPr>
          <w:spacing w:val="-1"/>
        </w:rPr>
        <w:t> </w:t>
      </w:r>
      <w:r>
        <w:rPr/>
        <w:t>institutional</w:t>
      </w:r>
      <w:r>
        <w:rPr>
          <w:spacing w:val="-2"/>
        </w:rPr>
        <w:t> </w:t>
      </w:r>
      <w:r>
        <w:rPr/>
        <w:t>goal</w:t>
      </w:r>
      <w:r>
        <w:rPr>
          <w:spacing w:val="-5"/>
        </w:rPr>
        <w:t> </w:t>
      </w:r>
      <w:r>
        <w:rPr/>
        <w:t>of</w:t>
      </w:r>
      <w:r>
        <w:rPr>
          <w:spacing w:val="-4"/>
        </w:rPr>
        <w:t> </w:t>
      </w:r>
      <w:r>
        <w:rPr/>
        <w:t>87%.</w:t>
      </w:r>
      <w:r>
        <w:rPr>
          <w:spacing w:val="-2"/>
        </w:rPr>
        <w:t> </w:t>
      </w:r>
      <w:r>
        <w:rPr/>
        <w:t>However,</w:t>
      </w:r>
      <w:r>
        <w:rPr>
          <w:spacing w:val="-4"/>
        </w:rPr>
        <w:t> </w:t>
      </w:r>
      <w:r>
        <w:rPr/>
        <w:t>these</w:t>
      </w:r>
      <w:r>
        <w:rPr>
          <w:spacing w:val="-4"/>
        </w:rPr>
        <w:t> </w:t>
      </w:r>
      <w:r>
        <w:rPr/>
        <w:t>numbers</w:t>
      </w:r>
      <w:r>
        <w:rPr>
          <w:spacing w:val="-2"/>
        </w:rPr>
        <w:t> </w:t>
      </w:r>
      <w:r>
        <w:rPr/>
        <w:t>are based on total student enrollment for the time period, and WESTEC students may skew the persistence </w:t>
      </w:r>
      <w:r>
        <w:rPr>
          <w:spacing w:val="-2"/>
        </w:rPr>
        <w:t>rates.</w:t>
      </w:r>
    </w:p>
    <w:p>
      <w:pPr>
        <w:pStyle w:val="BodyText"/>
        <w:spacing w:line="259" w:lineRule="auto" w:before="157"/>
        <w:ind w:left="118" w:right="157"/>
      </w:pPr>
      <w:r>
        <w:rPr/>
        <w:t>Goal</w:t>
      </w:r>
      <w:r>
        <w:rPr>
          <w:spacing w:val="-4"/>
        </w:rPr>
        <w:t> </w:t>
      </w:r>
      <w:r>
        <w:rPr/>
        <w:t>#4:</w:t>
      </w:r>
      <w:r>
        <w:rPr>
          <w:spacing w:val="-5"/>
        </w:rPr>
        <w:t> </w:t>
      </w:r>
      <w:r>
        <w:rPr/>
        <w:t>Improve</w:t>
      </w:r>
      <w:r>
        <w:rPr>
          <w:spacing w:val="-3"/>
        </w:rPr>
        <w:t> </w:t>
      </w:r>
      <w:r>
        <w:rPr/>
        <w:t>Certificate/Degree</w:t>
      </w:r>
      <w:r>
        <w:rPr>
          <w:spacing w:val="-3"/>
        </w:rPr>
        <w:t> </w:t>
      </w:r>
      <w:r>
        <w:rPr/>
        <w:t>attainment</w:t>
      </w:r>
      <w:r>
        <w:rPr>
          <w:spacing w:val="-3"/>
        </w:rPr>
        <w:t> </w:t>
      </w:r>
      <w:r>
        <w:rPr/>
        <w:t>for</w:t>
      </w:r>
      <w:r>
        <w:rPr>
          <w:spacing w:val="-4"/>
        </w:rPr>
        <w:t> </w:t>
      </w:r>
      <w:r>
        <w:rPr/>
        <w:t>Hispanic/Latino,</w:t>
      </w:r>
      <w:r>
        <w:rPr>
          <w:spacing w:val="-4"/>
        </w:rPr>
        <w:t> </w:t>
      </w:r>
      <w:r>
        <w:rPr/>
        <w:t>African</w:t>
      </w:r>
      <w:r>
        <w:rPr>
          <w:spacing w:val="-5"/>
        </w:rPr>
        <w:t> </w:t>
      </w:r>
      <w:r>
        <w:rPr/>
        <w:t>American,</w:t>
      </w:r>
      <w:r>
        <w:rPr>
          <w:spacing w:val="-4"/>
        </w:rPr>
        <w:t> </w:t>
      </w:r>
      <w:r>
        <w:rPr/>
        <w:t>and</w:t>
      </w:r>
      <w:r>
        <w:rPr>
          <w:spacing w:val="-5"/>
        </w:rPr>
        <w:t> </w:t>
      </w:r>
      <w:r>
        <w:rPr/>
        <w:t>racially minoritized students of color three-year completion rates.</w:t>
      </w:r>
    </w:p>
    <w:p>
      <w:pPr>
        <w:pStyle w:val="BodyText"/>
        <w:spacing w:before="160"/>
        <w:ind w:left="838"/>
      </w:pPr>
      <w:r>
        <w:rPr/>
        <w:t>Degree/Certificate</w:t>
      </w:r>
      <w:r>
        <w:rPr>
          <w:spacing w:val="-6"/>
        </w:rPr>
        <w:t> </w:t>
      </w:r>
      <w:r>
        <w:rPr/>
        <w:t>completion</w:t>
      </w:r>
      <w:r>
        <w:rPr>
          <w:spacing w:val="-5"/>
        </w:rPr>
        <w:t> </w:t>
      </w:r>
      <w:r>
        <w:rPr/>
        <w:t>has</w:t>
      </w:r>
      <w:r>
        <w:rPr>
          <w:spacing w:val="-6"/>
        </w:rPr>
        <w:t> </w:t>
      </w:r>
      <w:r>
        <w:rPr/>
        <w:t>yet</w:t>
      </w:r>
      <w:r>
        <w:rPr>
          <w:spacing w:val="-5"/>
        </w:rPr>
        <w:t> </w:t>
      </w:r>
      <w:r>
        <w:rPr/>
        <w:t>to</w:t>
      </w:r>
      <w:r>
        <w:rPr>
          <w:spacing w:val="-7"/>
        </w:rPr>
        <w:t> </w:t>
      </w:r>
      <w:r>
        <w:rPr/>
        <w:t>meet</w:t>
      </w:r>
      <w:r>
        <w:rPr>
          <w:spacing w:val="-3"/>
        </w:rPr>
        <w:t> </w:t>
      </w:r>
      <w:r>
        <w:rPr/>
        <w:t>the</w:t>
      </w:r>
      <w:r>
        <w:rPr>
          <w:spacing w:val="-6"/>
        </w:rPr>
        <w:t> </w:t>
      </w:r>
      <w:r>
        <w:rPr/>
        <w:t>institutional</w:t>
      </w:r>
      <w:r>
        <w:rPr>
          <w:spacing w:val="-6"/>
        </w:rPr>
        <w:t> </w:t>
      </w:r>
      <w:r>
        <w:rPr/>
        <w:t>metric</w:t>
      </w:r>
      <w:r>
        <w:rPr>
          <w:spacing w:val="-4"/>
        </w:rPr>
        <w:t> </w:t>
      </w:r>
      <w:r>
        <w:rPr/>
        <w:t>to</w:t>
      </w:r>
      <w:r>
        <w:rPr>
          <w:spacing w:val="-3"/>
        </w:rPr>
        <w:t> </w:t>
      </w:r>
      <w:r>
        <w:rPr/>
        <w:t>increase</w:t>
      </w:r>
      <w:r>
        <w:rPr>
          <w:spacing w:val="-6"/>
        </w:rPr>
        <w:t> </w:t>
      </w:r>
      <w:r>
        <w:rPr/>
        <w:t>awards</w:t>
      </w:r>
      <w:r>
        <w:rPr>
          <w:spacing w:val="-5"/>
        </w:rPr>
        <w:t> to</w:t>
      </w:r>
    </w:p>
    <w:p>
      <w:pPr>
        <w:pStyle w:val="BodyText"/>
        <w:spacing w:line="259" w:lineRule="auto" w:before="21"/>
        <w:ind w:left="118" w:right="200"/>
      </w:pPr>
      <w:r>
        <w:rPr/>
        <w:t>494.</w:t>
      </w:r>
      <w:r>
        <w:rPr>
          <w:spacing w:val="-3"/>
        </w:rPr>
        <w:t> </w:t>
      </w:r>
      <w:r>
        <w:rPr/>
        <w:t>However,</w:t>
      </w:r>
      <w:r>
        <w:rPr>
          <w:spacing w:val="-5"/>
        </w:rPr>
        <w:t> </w:t>
      </w:r>
      <w:r>
        <w:rPr/>
        <w:t>three</w:t>
      </w:r>
      <w:r>
        <w:rPr>
          <w:spacing w:val="-5"/>
        </w:rPr>
        <w:t> </w:t>
      </w:r>
      <w:r>
        <w:rPr/>
        <w:t>year-completion</w:t>
      </w:r>
      <w:r>
        <w:rPr>
          <w:spacing w:val="-4"/>
        </w:rPr>
        <w:t> </w:t>
      </w:r>
      <w:r>
        <w:rPr/>
        <w:t>from</w:t>
      </w:r>
      <w:r>
        <w:rPr>
          <w:spacing w:val="-4"/>
        </w:rPr>
        <w:t> </w:t>
      </w:r>
      <w:r>
        <w:rPr/>
        <w:t>2019-2022</w:t>
      </w:r>
      <w:r>
        <w:rPr>
          <w:spacing w:val="-4"/>
        </w:rPr>
        <w:t> </w:t>
      </w:r>
      <w:r>
        <w:rPr/>
        <w:t>was</w:t>
      </w:r>
      <w:r>
        <w:rPr>
          <w:spacing w:val="-3"/>
        </w:rPr>
        <w:t> </w:t>
      </w:r>
      <w:r>
        <w:rPr/>
        <w:t>interrupted</w:t>
      </w:r>
      <w:r>
        <w:rPr>
          <w:spacing w:val="-4"/>
        </w:rPr>
        <w:t> </w:t>
      </w:r>
      <w:r>
        <w:rPr/>
        <w:t>by</w:t>
      </w:r>
      <w:r>
        <w:rPr>
          <w:spacing w:val="-2"/>
        </w:rPr>
        <w:t> </w:t>
      </w:r>
      <w:r>
        <w:rPr/>
        <w:t>the</w:t>
      </w:r>
      <w:r>
        <w:rPr>
          <w:spacing w:val="-5"/>
        </w:rPr>
        <w:t> </w:t>
      </w:r>
      <w:r>
        <w:rPr/>
        <w:t>pandemic.</w:t>
      </w:r>
      <w:r>
        <w:rPr>
          <w:spacing w:val="-3"/>
        </w:rPr>
        <w:t> </w:t>
      </w:r>
      <w:r>
        <w:rPr/>
        <w:t>The</w:t>
      </w:r>
      <w:r>
        <w:rPr>
          <w:spacing w:val="-2"/>
        </w:rPr>
        <w:t> </w:t>
      </w:r>
      <w:r>
        <w:rPr/>
        <w:t>trend</w:t>
      </w:r>
      <w:r>
        <w:rPr>
          <w:spacing w:val="-4"/>
        </w:rPr>
        <w:t> </w:t>
      </w:r>
      <w:r>
        <w:rPr/>
        <w:t>for Hispanic/Latino students indicates that female students attained awards of degrees/certificates at a higher rate than males. African American and other racially minoritized student award attainment has decreased each year.</w:t>
      </w:r>
    </w:p>
    <w:p>
      <w:pPr>
        <w:pStyle w:val="BodyText"/>
        <w:spacing w:line="256" w:lineRule="auto" w:before="160"/>
        <w:ind w:left="118" w:right="200"/>
      </w:pPr>
      <w:r>
        <w:rPr/>
        <w:t>Goal</w:t>
      </w:r>
      <w:r>
        <w:rPr>
          <w:spacing w:val="-3"/>
        </w:rPr>
        <w:t> </w:t>
      </w:r>
      <w:r>
        <w:rPr/>
        <w:t>#5:</w:t>
      </w:r>
      <w:r>
        <w:rPr>
          <w:spacing w:val="-4"/>
        </w:rPr>
        <w:t> </w:t>
      </w:r>
      <w:r>
        <w:rPr/>
        <w:t>Increase</w:t>
      </w:r>
      <w:r>
        <w:rPr>
          <w:spacing w:val="-2"/>
        </w:rPr>
        <w:t> </w:t>
      </w:r>
      <w:r>
        <w:rPr/>
        <w:t>transfer</w:t>
      </w:r>
      <w:r>
        <w:rPr>
          <w:spacing w:val="-3"/>
        </w:rPr>
        <w:t> </w:t>
      </w:r>
      <w:r>
        <w:rPr/>
        <w:t>to</w:t>
      </w:r>
      <w:r>
        <w:rPr>
          <w:spacing w:val="-2"/>
        </w:rPr>
        <w:t> </w:t>
      </w:r>
      <w:r>
        <w:rPr/>
        <w:t>four-year</w:t>
      </w:r>
      <w:r>
        <w:rPr>
          <w:spacing w:val="-5"/>
        </w:rPr>
        <w:t> </w:t>
      </w:r>
      <w:r>
        <w:rPr/>
        <w:t>institutions</w:t>
      </w:r>
      <w:r>
        <w:rPr>
          <w:spacing w:val="-3"/>
        </w:rPr>
        <w:t> </w:t>
      </w:r>
      <w:r>
        <w:rPr/>
        <w:t>for</w:t>
      </w:r>
      <w:r>
        <w:rPr>
          <w:spacing w:val="-5"/>
        </w:rPr>
        <w:t> </w:t>
      </w:r>
      <w:r>
        <w:rPr/>
        <w:t>Hispanic/Latino,</w:t>
      </w:r>
      <w:r>
        <w:rPr>
          <w:spacing w:val="-3"/>
        </w:rPr>
        <w:t> </w:t>
      </w:r>
      <w:r>
        <w:rPr/>
        <w:t>African</w:t>
      </w:r>
      <w:r>
        <w:rPr>
          <w:spacing w:val="-4"/>
        </w:rPr>
        <w:t> </w:t>
      </w:r>
      <w:r>
        <w:rPr/>
        <w:t>American,</w:t>
      </w:r>
      <w:r>
        <w:rPr>
          <w:spacing w:val="-5"/>
        </w:rPr>
        <w:t> </w:t>
      </w:r>
      <w:r>
        <w:rPr/>
        <w:t>and</w:t>
      </w:r>
      <w:r>
        <w:rPr>
          <w:spacing w:val="-4"/>
        </w:rPr>
        <w:t> </w:t>
      </w:r>
      <w:r>
        <w:rPr/>
        <w:t>other racially minoritized students of color.</w:t>
      </w:r>
    </w:p>
    <w:p>
      <w:pPr>
        <w:spacing w:after="0" w:line="256" w:lineRule="auto"/>
        <w:sectPr>
          <w:pgSz w:w="12240" w:h="15840"/>
          <w:pgMar w:header="0" w:footer="1014" w:top="1400" w:bottom="1200" w:left="1320" w:right="1320"/>
        </w:sectPr>
      </w:pPr>
    </w:p>
    <w:p>
      <w:pPr>
        <w:pStyle w:val="BodyText"/>
        <w:spacing w:line="259" w:lineRule="auto" w:before="39"/>
        <w:ind w:left="119" w:right="200" w:firstLine="720"/>
      </w:pPr>
      <w:r>
        <w:rPr/>
        <w:t>The transfer rate for DI student groups remains a lagging indicator, with numbers in decline from</w:t>
      </w:r>
      <w:r>
        <w:rPr>
          <w:spacing w:val="-3"/>
        </w:rPr>
        <w:t> </w:t>
      </w:r>
      <w:r>
        <w:rPr/>
        <w:t>the</w:t>
      </w:r>
      <w:r>
        <w:rPr>
          <w:spacing w:val="-4"/>
        </w:rPr>
        <w:t> </w:t>
      </w:r>
      <w:r>
        <w:rPr/>
        <w:t>2018</w:t>
      </w:r>
      <w:r>
        <w:rPr>
          <w:spacing w:val="-1"/>
        </w:rPr>
        <w:t> </w:t>
      </w:r>
      <w:r>
        <w:rPr/>
        <w:t>baseline.</w:t>
      </w:r>
      <w:r>
        <w:rPr>
          <w:spacing w:val="-2"/>
        </w:rPr>
        <w:t> </w:t>
      </w:r>
      <w:r>
        <w:rPr/>
        <w:t>This</w:t>
      </w:r>
      <w:r>
        <w:rPr>
          <w:spacing w:val="-2"/>
        </w:rPr>
        <w:t> </w:t>
      </w:r>
      <w:r>
        <w:rPr/>
        <w:t>metric</w:t>
      </w:r>
      <w:r>
        <w:rPr>
          <w:spacing w:val="-2"/>
        </w:rPr>
        <w:t> </w:t>
      </w:r>
      <w:r>
        <w:rPr/>
        <w:t>has</w:t>
      </w:r>
      <w:r>
        <w:rPr>
          <w:spacing w:val="-4"/>
        </w:rPr>
        <w:t> </w:t>
      </w:r>
      <w:r>
        <w:rPr/>
        <w:t>the</w:t>
      </w:r>
      <w:r>
        <w:rPr>
          <w:spacing w:val="-4"/>
        </w:rPr>
        <w:t> </w:t>
      </w:r>
      <w:r>
        <w:rPr/>
        <w:t>greatest</w:t>
      </w:r>
      <w:r>
        <w:rPr>
          <w:spacing w:val="-1"/>
        </w:rPr>
        <w:t> </w:t>
      </w:r>
      <w:r>
        <w:rPr/>
        <w:t>potential</w:t>
      </w:r>
      <w:r>
        <w:rPr>
          <w:spacing w:val="-2"/>
        </w:rPr>
        <w:t> </w:t>
      </w:r>
      <w:r>
        <w:rPr/>
        <w:t>for</w:t>
      </w:r>
      <w:r>
        <w:rPr>
          <w:spacing w:val="-4"/>
        </w:rPr>
        <w:t> </w:t>
      </w:r>
      <w:r>
        <w:rPr/>
        <w:t>growth</w:t>
      </w:r>
      <w:r>
        <w:rPr>
          <w:spacing w:val="-5"/>
        </w:rPr>
        <w:t> </w:t>
      </w:r>
      <w:r>
        <w:rPr/>
        <w:t>over</w:t>
      </w:r>
      <w:r>
        <w:rPr>
          <w:spacing w:val="-2"/>
        </w:rPr>
        <w:t> </w:t>
      </w:r>
      <w:r>
        <w:rPr/>
        <w:t>the</w:t>
      </w:r>
      <w:r>
        <w:rPr>
          <w:spacing w:val="-1"/>
        </w:rPr>
        <w:t> </w:t>
      </w:r>
      <w:r>
        <w:rPr/>
        <w:t>next</w:t>
      </w:r>
      <w:r>
        <w:rPr>
          <w:spacing w:val="-4"/>
        </w:rPr>
        <w:t> </w:t>
      </w:r>
      <w:r>
        <w:rPr/>
        <w:t>three</w:t>
      </w:r>
      <w:r>
        <w:rPr>
          <w:spacing w:val="-1"/>
        </w:rPr>
        <w:t> </w:t>
      </w:r>
      <w:r>
        <w:rPr/>
        <w:t>years</w:t>
      </w:r>
      <w:r>
        <w:rPr>
          <w:spacing w:val="-2"/>
        </w:rPr>
        <w:t> </w:t>
      </w:r>
      <w:r>
        <w:rPr/>
        <w:t>as the Guided Pathways plan implementation comes into effect.</w:t>
      </w:r>
    </w:p>
    <w:p>
      <w:pPr>
        <w:pStyle w:val="BodyText"/>
        <w:spacing w:before="0"/>
        <w:ind w:left="0"/>
        <w:rPr>
          <w:sz w:val="20"/>
        </w:rPr>
      </w:pPr>
    </w:p>
    <w:p>
      <w:pPr>
        <w:pStyle w:val="BodyText"/>
        <w:spacing w:before="120" w:after="1"/>
        <w:ind w:left="0"/>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2875"/>
      </w:tblGrid>
      <w:tr>
        <w:trPr>
          <w:trHeight w:val="268" w:hRule="atLeast"/>
        </w:trPr>
        <w:tc>
          <w:tcPr>
            <w:tcW w:w="6475" w:type="dxa"/>
          </w:tcPr>
          <w:p>
            <w:pPr>
              <w:pStyle w:val="TableParagraph"/>
              <w:spacing w:line="248" w:lineRule="exact"/>
              <w:rPr>
                <w:sz w:val="22"/>
              </w:rPr>
            </w:pPr>
            <w:r>
              <w:rPr>
                <w:sz w:val="22"/>
              </w:rPr>
              <w:t>Goals</w:t>
            </w:r>
            <w:r>
              <w:rPr>
                <w:spacing w:val="-3"/>
                <w:sz w:val="22"/>
              </w:rPr>
              <w:t> </w:t>
            </w:r>
            <w:r>
              <w:rPr>
                <w:sz w:val="22"/>
              </w:rPr>
              <w:t>and</w:t>
            </w:r>
            <w:r>
              <w:rPr>
                <w:spacing w:val="-2"/>
                <w:sz w:val="22"/>
              </w:rPr>
              <w:t> Activities</w:t>
            </w:r>
          </w:p>
        </w:tc>
        <w:tc>
          <w:tcPr>
            <w:tcW w:w="2875" w:type="dxa"/>
          </w:tcPr>
          <w:p>
            <w:pPr>
              <w:pStyle w:val="TableParagraph"/>
              <w:spacing w:line="248" w:lineRule="exact"/>
              <w:rPr>
                <w:sz w:val="22"/>
              </w:rPr>
            </w:pPr>
            <w:r>
              <w:rPr>
                <w:sz w:val="22"/>
              </w:rPr>
              <w:t>Guided</w:t>
            </w:r>
            <w:r>
              <w:rPr>
                <w:spacing w:val="-6"/>
                <w:sz w:val="22"/>
              </w:rPr>
              <w:t> </w:t>
            </w:r>
            <w:r>
              <w:rPr>
                <w:sz w:val="22"/>
              </w:rPr>
              <w:t>Pathway</w:t>
            </w:r>
            <w:r>
              <w:rPr>
                <w:spacing w:val="-5"/>
                <w:sz w:val="22"/>
              </w:rPr>
              <w:t> </w:t>
            </w:r>
            <w:r>
              <w:rPr>
                <w:spacing w:val="-2"/>
                <w:sz w:val="22"/>
              </w:rPr>
              <w:t>Pillar</w:t>
            </w:r>
          </w:p>
        </w:tc>
      </w:tr>
      <w:tr>
        <w:trPr>
          <w:trHeight w:val="268" w:hRule="atLeast"/>
        </w:trPr>
        <w:tc>
          <w:tcPr>
            <w:tcW w:w="6475" w:type="dxa"/>
          </w:tcPr>
          <w:p>
            <w:pPr>
              <w:pStyle w:val="TableParagraph"/>
              <w:spacing w:line="240" w:lineRule="auto"/>
              <w:ind w:left="0"/>
              <w:rPr>
                <w:rFonts w:ascii="Times New Roman"/>
                <w:sz w:val="18"/>
              </w:rPr>
            </w:pPr>
          </w:p>
        </w:tc>
        <w:tc>
          <w:tcPr>
            <w:tcW w:w="2875" w:type="dxa"/>
          </w:tcPr>
          <w:p>
            <w:pPr>
              <w:pStyle w:val="TableParagraph"/>
              <w:spacing w:line="240" w:lineRule="auto"/>
              <w:ind w:left="0"/>
              <w:rPr>
                <w:rFonts w:ascii="Times New Roman"/>
                <w:sz w:val="18"/>
              </w:rPr>
            </w:pPr>
          </w:p>
        </w:tc>
      </w:tr>
      <w:tr>
        <w:trPr>
          <w:trHeight w:val="537" w:hRule="atLeast"/>
        </w:trPr>
        <w:tc>
          <w:tcPr>
            <w:tcW w:w="6475" w:type="dxa"/>
          </w:tcPr>
          <w:p>
            <w:pPr>
              <w:pStyle w:val="TableParagraph"/>
              <w:spacing w:line="267" w:lineRule="exact" w:before="1"/>
              <w:rPr>
                <w:b/>
                <w:sz w:val="22"/>
              </w:rPr>
            </w:pPr>
            <w:r>
              <w:rPr>
                <w:b/>
                <w:sz w:val="22"/>
              </w:rPr>
              <w:t>Goal</w:t>
            </w:r>
            <w:r>
              <w:rPr>
                <w:b/>
                <w:spacing w:val="-3"/>
                <w:sz w:val="22"/>
              </w:rPr>
              <w:t> </w:t>
            </w:r>
            <w:r>
              <w:rPr>
                <w:b/>
                <w:sz w:val="22"/>
              </w:rPr>
              <w:t>1:</w:t>
            </w:r>
            <w:r>
              <w:rPr>
                <w:b/>
                <w:spacing w:val="-6"/>
                <w:sz w:val="22"/>
              </w:rPr>
              <w:t> </w:t>
            </w:r>
            <w:r>
              <w:rPr>
                <w:b/>
                <w:sz w:val="22"/>
              </w:rPr>
              <w:t>Increase</w:t>
            </w:r>
            <w:r>
              <w:rPr>
                <w:b/>
                <w:spacing w:val="-4"/>
                <w:sz w:val="22"/>
              </w:rPr>
              <w:t> </w:t>
            </w:r>
            <w:r>
              <w:rPr>
                <w:b/>
                <w:sz w:val="22"/>
              </w:rPr>
              <w:t>access</w:t>
            </w:r>
            <w:r>
              <w:rPr>
                <w:b/>
                <w:spacing w:val="-2"/>
                <w:sz w:val="22"/>
              </w:rPr>
              <w:t> </w:t>
            </w:r>
            <w:r>
              <w:rPr>
                <w:b/>
                <w:sz w:val="22"/>
              </w:rPr>
              <w:t>for</w:t>
            </w:r>
            <w:r>
              <w:rPr>
                <w:b/>
                <w:spacing w:val="-5"/>
                <w:sz w:val="22"/>
              </w:rPr>
              <w:t> </w:t>
            </w:r>
            <w:r>
              <w:rPr>
                <w:b/>
                <w:sz w:val="22"/>
              </w:rPr>
              <w:t>African</w:t>
            </w:r>
            <w:r>
              <w:rPr>
                <w:b/>
                <w:spacing w:val="-4"/>
                <w:sz w:val="22"/>
              </w:rPr>
              <w:t> </w:t>
            </w:r>
            <w:r>
              <w:rPr>
                <w:b/>
                <w:sz w:val="22"/>
              </w:rPr>
              <w:t>American</w:t>
            </w:r>
            <w:r>
              <w:rPr>
                <w:b/>
                <w:spacing w:val="-4"/>
                <w:sz w:val="22"/>
              </w:rPr>
              <w:t> </w:t>
            </w:r>
            <w:r>
              <w:rPr>
                <w:b/>
                <w:sz w:val="22"/>
              </w:rPr>
              <w:t>and</w:t>
            </w:r>
            <w:r>
              <w:rPr>
                <w:b/>
                <w:spacing w:val="-4"/>
                <w:sz w:val="22"/>
              </w:rPr>
              <w:t> </w:t>
            </w:r>
            <w:r>
              <w:rPr>
                <w:b/>
                <w:spacing w:val="-2"/>
                <w:sz w:val="22"/>
              </w:rPr>
              <w:t>racially</w:t>
            </w:r>
          </w:p>
          <w:p>
            <w:pPr>
              <w:pStyle w:val="TableParagraph"/>
              <w:spacing w:line="248" w:lineRule="exact"/>
              <w:rPr>
                <w:b/>
                <w:sz w:val="22"/>
              </w:rPr>
            </w:pPr>
            <w:r>
              <w:rPr>
                <w:b/>
                <w:sz w:val="22"/>
              </w:rPr>
              <w:t>minoritized</w:t>
            </w:r>
            <w:r>
              <w:rPr>
                <w:b/>
                <w:spacing w:val="-6"/>
                <w:sz w:val="22"/>
              </w:rPr>
              <w:t> </w:t>
            </w:r>
            <w:r>
              <w:rPr>
                <w:b/>
                <w:sz w:val="22"/>
              </w:rPr>
              <w:t>students</w:t>
            </w:r>
            <w:r>
              <w:rPr>
                <w:b/>
                <w:spacing w:val="-3"/>
                <w:sz w:val="22"/>
              </w:rPr>
              <w:t> </w:t>
            </w:r>
            <w:r>
              <w:rPr>
                <w:b/>
                <w:sz w:val="22"/>
              </w:rPr>
              <w:t>of</w:t>
            </w:r>
            <w:r>
              <w:rPr>
                <w:b/>
                <w:spacing w:val="-6"/>
                <w:sz w:val="22"/>
              </w:rPr>
              <w:t> </w:t>
            </w:r>
            <w:r>
              <w:rPr>
                <w:b/>
                <w:spacing w:val="-2"/>
                <w:sz w:val="22"/>
              </w:rPr>
              <w:t>color.</w:t>
            </w:r>
          </w:p>
        </w:tc>
        <w:tc>
          <w:tcPr>
            <w:tcW w:w="2875" w:type="dxa"/>
          </w:tcPr>
          <w:p>
            <w:pPr>
              <w:pStyle w:val="TableParagraph"/>
              <w:spacing w:line="240" w:lineRule="auto"/>
              <w:ind w:left="0"/>
              <w:rPr>
                <w:rFonts w:ascii="Times New Roman"/>
                <w:sz w:val="22"/>
              </w:rPr>
            </w:pPr>
          </w:p>
        </w:tc>
      </w:tr>
      <w:tr>
        <w:trPr>
          <w:trHeight w:val="270" w:hRule="atLeast"/>
        </w:trPr>
        <w:tc>
          <w:tcPr>
            <w:tcW w:w="6475" w:type="dxa"/>
          </w:tcPr>
          <w:p>
            <w:pPr>
              <w:pStyle w:val="TableParagraph"/>
              <w:spacing w:line="240" w:lineRule="auto"/>
              <w:ind w:left="0"/>
              <w:rPr>
                <w:rFonts w:ascii="Times New Roman"/>
                <w:sz w:val="20"/>
              </w:rPr>
            </w:pPr>
          </w:p>
        </w:tc>
        <w:tc>
          <w:tcPr>
            <w:tcW w:w="2875" w:type="dxa"/>
          </w:tcPr>
          <w:p>
            <w:pPr>
              <w:pStyle w:val="TableParagraph"/>
              <w:spacing w:line="240" w:lineRule="auto"/>
              <w:ind w:left="0"/>
              <w:rPr>
                <w:rFonts w:ascii="Times New Roman"/>
                <w:sz w:val="20"/>
              </w:rPr>
            </w:pPr>
          </w:p>
        </w:tc>
      </w:tr>
      <w:tr>
        <w:trPr>
          <w:trHeight w:val="1072" w:hRule="atLeast"/>
        </w:trPr>
        <w:tc>
          <w:tcPr>
            <w:tcW w:w="6475" w:type="dxa"/>
          </w:tcPr>
          <w:p>
            <w:pPr>
              <w:pStyle w:val="TableParagraph"/>
              <w:spacing w:line="240" w:lineRule="auto"/>
              <w:rPr>
                <w:sz w:val="22"/>
              </w:rPr>
            </w:pPr>
            <w:r>
              <w:rPr>
                <w:sz w:val="22"/>
              </w:rPr>
              <w:t>1.1 Outreach to recruit new, underrepresented students in the community through direct marketing, sponsoring, and attending cultural</w:t>
            </w:r>
            <w:r>
              <w:rPr>
                <w:spacing w:val="-4"/>
                <w:sz w:val="22"/>
              </w:rPr>
              <w:t> </w:t>
            </w:r>
            <w:r>
              <w:rPr>
                <w:sz w:val="22"/>
              </w:rPr>
              <w:t>events</w:t>
            </w:r>
            <w:r>
              <w:rPr>
                <w:spacing w:val="-6"/>
                <w:sz w:val="22"/>
              </w:rPr>
              <w:t> </w:t>
            </w:r>
            <w:r>
              <w:rPr>
                <w:sz w:val="22"/>
              </w:rPr>
              <w:t>and</w:t>
            </w:r>
            <w:r>
              <w:rPr>
                <w:spacing w:val="-5"/>
                <w:sz w:val="22"/>
              </w:rPr>
              <w:t> </w:t>
            </w:r>
            <w:r>
              <w:rPr>
                <w:sz w:val="22"/>
              </w:rPr>
              <w:t>direct</w:t>
            </w:r>
            <w:r>
              <w:rPr>
                <w:spacing w:val="-6"/>
                <w:sz w:val="22"/>
              </w:rPr>
              <w:t> </w:t>
            </w:r>
            <w:r>
              <w:rPr>
                <w:sz w:val="22"/>
              </w:rPr>
              <w:t>outreach</w:t>
            </w:r>
            <w:r>
              <w:rPr>
                <w:spacing w:val="-5"/>
                <w:sz w:val="22"/>
              </w:rPr>
              <w:t> </w:t>
            </w:r>
            <w:r>
              <w:rPr>
                <w:sz w:val="22"/>
              </w:rPr>
              <w:t>to</w:t>
            </w:r>
            <w:r>
              <w:rPr>
                <w:spacing w:val="-3"/>
                <w:sz w:val="22"/>
              </w:rPr>
              <w:t> </w:t>
            </w:r>
            <w:r>
              <w:rPr>
                <w:sz w:val="22"/>
              </w:rPr>
              <w:t>non-traditional</w:t>
            </w:r>
            <w:r>
              <w:rPr>
                <w:spacing w:val="-7"/>
                <w:sz w:val="22"/>
              </w:rPr>
              <w:t> </w:t>
            </w:r>
            <w:r>
              <w:rPr>
                <w:sz w:val="22"/>
              </w:rPr>
              <w:t>students</w:t>
            </w:r>
            <w:r>
              <w:rPr>
                <w:spacing w:val="-6"/>
                <w:sz w:val="22"/>
              </w:rPr>
              <w:t> </w:t>
            </w:r>
            <w:r>
              <w:rPr>
                <w:sz w:val="22"/>
              </w:rPr>
              <w:t>with</w:t>
            </w:r>
          </w:p>
          <w:p>
            <w:pPr>
              <w:pStyle w:val="TableParagraph"/>
              <w:spacing w:line="248" w:lineRule="exact"/>
              <w:rPr>
                <w:sz w:val="22"/>
              </w:rPr>
            </w:pPr>
            <w:r>
              <w:rPr>
                <w:sz w:val="22"/>
              </w:rPr>
              <w:t>different</w:t>
            </w:r>
            <w:r>
              <w:rPr>
                <w:spacing w:val="-6"/>
                <w:sz w:val="22"/>
              </w:rPr>
              <w:t> </w:t>
            </w:r>
            <w:r>
              <w:rPr>
                <w:sz w:val="22"/>
              </w:rPr>
              <w:t>language</w:t>
            </w:r>
            <w:r>
              <w:rPr>
                <w:spacing w:val="-8"/>
                <w:sz w:val="22"/>
              </w:rPr>
              <w:t> </w:t>
            </w:r>
            <w:r>
              <w:rPr>
                <w:spacing w:val="-2"/>
                <w:sz w:val="22"/>
              </w:rPr>
              <w:t>options.</w:t>
            </w:r>
          </w:p>
        </w:tc>
        <w:tc>
          <w:tcPr>
            <w:tcW w:w="2875" w:type="dxa"/>
          </w:tcPr>
          <w:p>
            <w:pPr>
              <w:pStyle w:val="TableParagraph"/>
              <w:spacing w:line="237" w:lineRule="auto" w:before="1"/>
              <w:ind w:right="9"/>
              <w:rPr>
                <w:sz w:val="22"/>
              </w:rPr>
            </w:pPr>
            <w:r>
              <w:rPr>
                <w:sz w:val="22"/>
              </w:rPr>
              <w:t>Clarify</w:t>
            </w:r>
            <w:r>
              <w:rPr>
                <w:spacing w:val="-7"/>
                <w:sz w:val="22"/>
              </w:rPr>
              <w:t> </w:t>
            </w:r>
            <w:r>
              <w:rPr>
                <w:sz w:val="22"/>
              </w:rPr>
              <w:t>the</w:t>
            </w:r>
            <w:r>
              <w:rPr>
                <w:spacing w:val="-10"/>
                <w:sz w:val="22"/>
              </w:rPr>
              <w:t> </w:t>
            </w:r>
            <w:r>
              <w:rPr>
                <w:sz w:val="22"/>
              </w:rPr>
              <w:t>path,</w:t>
            </w:r>
            <w:r>
              <w:rPr>
                <w:spacing w:val="-10"/>
                <w:sz w:val="22"/>
              </w:rPr>
              <w:t> </w:t>
            </w:r>
            <w:r>
              <w:rPr>
                <w:sz w:val="22"/>
              </w:rPr>
              <w:t>enter</w:t>
            </w:r>
            <w:r>
              <w:rPr>
                <w:spacing w:val="-10"/>
                <w:sz w:val="22"/>
              </w:rPr>
              <w:t> </w:t>
            </w:r>
            <w:r>
              <w:rPr>
                <w:sz w:val="22"/>
              </w:rPr>
              <w:t>the </w:t>
            </w:r>
            <w:r>
              <w:rPr>
                <w:spacing w:val="-2"/>
                <w:sz w:val="22"/>
              </w:rPr>
              <w:t>path.</w:t>
            </w:r>
          </w:p>
        </w:tc>
      </w:tr>
      <w:tr>
        <w:trPr>
          <w:trHeight w:val="537" w:hRule="atLeast"/>
        </w:trPr>
        <w:tc>
          <w:tcPr>
            <w:tcW w:w="6475" w:type="dxa"/>
          </w:tcPr>
          <w:p>
            <w:pPr>
              <w:pStyle w:val="TableParagraph"/>
              <w:rPr>
                <w:sz w:val="22"/>
              </w:rPr>
            </w:pPr>
            <w:r>
              <w:rPr>
                <w:sz w:val="22"/>
              </w:rPr>
              <w:t>1.2</w:t>
            </w:r>
            <w:r>
              <w:rPr>
                <w:spacing w:val="-4"/>
                <w:sz w:val="22"/>
              </w:rPr>
              <w:t> </w:t>
            </w:r>
            <w:r>
              <w:rPr>
                <w:sz w:val="22"/>
              </w:rPr>
              <w:t>Outreach</w:t>
            </w:r>
            <w:r>
              <w:rPr>
                <w:spacing w:val="-6"/>
                <w:sz w:val="22"/>
              </w:rPr>
              <w:t> </w:t>
            </w:r>
            <w:r>
              <w:rPr>
                <w:sz w:val="22"/>
              </w:rPr>
              <w:t>and</w:t>
            </w:r>
            <w:r>
              <w:rPr>
                <w:spacing w:val="-4"/>
                <w:sz w:val="22"/>
              </w:rPr>
              <w:t> </w:t>
            </w:r>
            <w:r>
              <w:rPr>
                <w:sz w:val="22"/>
              </w:rPr>
              <w:t>academic</w:t>
            </w:r>
            <w:r>
              <w:rPr>
                <w:spacing w:val="-5"/>
                <w:sz w:val="22"/>
              </w:rPr>
              <w:t> </w:t>
            </w:r>
            <w:r>
              <w:rPr>
                <w:sz w:val="22"/>
              </w:rPr>
              <w:t>counseling</w:t>
            </w:r>
            <w:r>
              <w:rPr>
                <w:spacing w:val="-6"/>
                <w:sz w:val="22"/>
              </w:rPr>
              <w:t> </w:t>
            </w:r>
            <w:r>
              <w:rPr>
                <w:sz w:val="22"/>
              </w:rPr>
              <w:t>to</w:t>
            </w:r>
            <w:r>
              <w:rPr>
                <w:spacing w:val="-4"/>
                <w:sz w:val="22"/>
              </w:rPr>
              <w:t> </w:t>
            </w:r>
            <w:r>
              <w:rPr>
                <w:sz w:val="22"/>
              </w:rPr>
              <w:t>WESTEC</w:t>
            </w:r>
            <w:r>
              <w:rPr>
                <w:spacing w:val="-3"/>
                <w:sz w:val="22"/>
              </w:rPr>
              <w:t> </w:t>
            </w:r>
            <w:r>
              <w:rPr>
                <w:sz w:val="22"/>
              </w:rPr>
              <w:t>students</w:t>
            </w:r>
            <w:r>
              <w:rPr>
                <w:spacing w:val="-2"/>
                <w:sz w:val="22"/>
              </w:rPr>
              <w:t> </w:t>
            </w:r>
            <w:r>
              <w:rPr>
                <w:sz w:val="22"/>
              </w:rPr>
              <w:t>to</w:t>
            </w:r>
            <w:r>
              <w:rPr>
                <w:spacing w:val="-2"/>
                <w:sz w:val="22"/>
              </w:rPr>
              <w:t> inform</w:t>
            </w:r>
          </w:p>
          <w:p>
            <w:pPr>
              <w:pStyle w:val="TableParagraph"/>
              <w:spacing w:line="249" w:lineRule="exact"/>
              <w:rPr>
                <w:sz w:val="22"/>
              </w:rPr>
            </w:pPr>
            <w:r>
              <w:rPr>
                <w:sz w:val="22"/>
              </w:rPr>
              <w:t>of</w:t>
            </w:r>
            <w:r>
              <w:rPr>
                <w:spacing w:val="-6"/>
                <w:sz w:val="22"/>
              </w:rPr>
              <w:t> </w:t>
            </w:r>
            <w:r>
              <w:rPr>
                <w:sz w:val="22"/>
              </w:rPr>
              <w:t>educational</w:t>
            </w:r>
            <w:r>
              <w:rPr>
                <w:spacing w:val="-5"/>
                <w:sz w:val="22"/>
              </w:rPr>
              <w:t> </w:t>
            </w:r>
            <w:r>
              <w:rPr>
                <w:sz w:val="22"/>
              </w:rPr>
              <w:t>advancement</w:t>
            </w:r>
            <w:r>
              <w:rPr>
                <w:spacing w:val="-5"/>
                <w:sz w:val="22"/>
              </w:rPr>
              <w:t> </w:t>
            </w:r>
            <w:r>
              <w:rPr>
                <w:sz w:val="22"/>
              </w:rPr>
              <w:t>opportunities</w:t>
            </w:r>
            <w:r>
              <w:rPr>
                <w:spacing w:val="-5"/>
                <w:sz w:val="22"/>
              </w:rPr>
              <w:t> </w:t>
            </w:r>
            <w:r>
              <w:rPr>
                <w:sz w:val="22"/>
              </w:rPr>
              <w:t>in</w:t>
            </w:r>
            <w:r>
              <w:rPr>
                <w:spacing w:val="-7"/>
                <w:sz w:val="22"/>
              </w:rPr>
              <w:t> </w:t>
            </w:r>
            <w:r>
              <w:rPr>
                <w:sz w:val="22"/>
              </w:rPr>
              <w:t>industry</w:t>
            </w:r>
            <w:r>
              <w:rPr>
                <w:spacing w:val="-6"/>
                <w:sz w:val="22"/>
              </w:rPr>
              <w:t> </w:t>
            </w:r>
            <w:r>
              <w:rPr>
                <w:sz w:val="22"/>
              </w:rPr>
              <w:t>specific</w:t>
            </w:r>
            <w:r>
              <w:rPr>
                <w:spacing w:val="-5"/>
                <w:sz w:val="22"/>
              </w:rPr>
              <w:t> </w:t>
            </w:r>
            <w:r>
              <w:rPr>
                <w:spacing w:val="-2"/>
                <w:sz w:val="22"/>
              </w:rPr>
              <w:t>jobs.</w:t>
            </w:r>
          </w:p>
        </w:tc>
        <w:tc>
          <w:tcPr>
            <w:tcW w:w="2875" w:type="dxa"/>
          </w:tcPr>
          <w:p>
            <w:pPr>
              <w:pStyle w:val="TableParagraph"/>
              <w:rPr>
                <w:sz w:val="22"/>
              </w:rPr>
            </w:pPr>
            <w:r>
              <w:rPr>
                <w:sz w:val="22"/>
              </w:rPr>
              <w:t>Enter</w:t>
            </w:r>
            <w:r>
              <w:rPr>
                <w:spacing w:val="-5"/>
                <w:sz w:val="22"/>
              </w:rPr>
              <w:t> </w:t>
            </w:r>
            <w:r>
              <w:rPr>
                <w:sz w:val="22"/>
              </w:rPr>
              <w:t>the</w:t>
            </w:r>
            <w:r>
              <w:rPr>
                <w:spacing w:val="-1"/>
                <w:sz w:val="22"/>
              </w:rPr>
              <w:t> </w:t>
            </w:r>
            <w:r>
              <w:rPr>
                <w:sz w:val="22"/>
              </w:rPr>
              <w:t>path,</w:t>
            </w:r>
            <w:r>
              <w:rPr>
                <w:spacing w:val="-2"/>
                <w:sz w:val="22"/>
              </w:rPr>
              <w:t> </w:t>
            </w:r>
            <w:r>
              <w:rPr>
                <w:sz w:val="22"/>
              </w:rPr>
              <w:t>stay</w:t>
            </w:r>
            <w:r>
              <w:rPr>
                <w:spacing w:val="-3"/>
                <w:sz w:val="22"/>
              </w:rPr>
              <w:t> </w:t>
            </w:r>
            <w:r>
              <w:rPr>
                <w:sz w:val="22"/>
              </w:rPr>
              <w:t>on</w:t>
            </w:r>
            <w:r>
              <w:rPr>
                <w:spacing w:val="-5"/>
                <w:sz w:val="22"/>
              </w:rPr>
              <w:t> the</w:t>
            </w:r>
          </w:p>
          <w:p>
            <w:pPr>
              <w:pStyle w:val="TableParagraph"/>
              <w:spacing w:line="249" w:lineRule="exact"/>
              <w:rPr>
                <w:sz w:val="22"/>
              </w:rPr>
            </w:pPr>
            <w:r>
              <w:rPr>
                <w:sz w:val="22"/>
              </w:rPr>
              <w:t>path,</w:t>
            </w:r>
            <w:r>
              <w:rPr>
                <w:spacing w:val="-5"/>
                <w:sz w:val="22"/>
              </w:rPr>
              <w:t> </w:t>
            </w:r>
            <w:r>
              <w:rPr>
                <w:sz w:val="22"/>
              </w:rPr>
              <w:t>clarify</w:t>
            </w:r>
            <w:r>
              <w:rPr>
                <w:spacing w:val="-4"/>
                <w:sz w:val="22"/>
              </w:rPr>
              <w:t> </w:t>
            </w:r>
            <w:r>
              <w:rPr>
                <w:sz w:val="22"/>
              </w:rPr>
              <w:t>the</w:t>
            </w:r>
            <w:r>
              <w:rPr>
                <w:spacing w:val="-2"/>
                <w:sz w:val="22"/>
              </w:rPr>
              <w:t> </w:t>
            </w:r>
            <w:r>
              <w:rPr>
                <w:spacing w:val="-4"/>
                <w:sz w:val="22"/>
              </w:rPr>
              <w:t>path.</w:t>
            </w:r>
          </w:p>
        </w:tc>
      </w:tr>
      <w:tr>
        <w:trPr>
          <w:trHeight w:val="537" w:hRule="atLeast"/>
        </w:trPr>
        <w:tc>
          <w:tcPr>
            <w:tcW w:w="6475" w:type="dxa"/>
          </w:tcPr>
          <w:p>
            <w:pPr>
              <w:pStyle w:val="TableParagraph"/>
              <w:rPr>
                <w:sz w:val="22"/>
              </w:rPr>
            </w:pPr>
            <w:r>
              <w:rPr>
                <w:sz w:val="22"/>
              </w:rPr>
              <w:t>1.3</w:t>
            </w:r>
            <w:r>
              <w:rPr>
                <w:spacing w:val="-7"/>
                <w:sz w:val="22"/>
              </w:rPr>
              <w:t> </w:t>
            </w:r>
            <w:r>
              <w:rPr>
                <w:sz w:val="22"/>
              </w:rPr>
              <w:t>Professional</w:t>
            </w:r>
            <w:r>
              <w:rPr>
                <w:spacing w:val="-5"/>
                <w:sz w:val="22"/>
              </w:rPr>
              <w:t> </w:t>
            </w:r>
            <w:r>
              <w:rPr>
                <w:sz w:val="22"/>
              </w:rPr>
              <w:t>learning</w:t>
            </w:r>
            <w:r>
              <w:rPr>
                <w:spacing w:val="-8"/>
                <w:sz w:val="22"/>
              </w:rPr>
              <w:t> </w:t>
            </w:r>
            <w:r>
              <w:rPr>
                <w:sz w:val="22"/>
              </w:rPr>
              <w:t>opportunities</w:t>
            </w:r>
            <w:r>
              <w:rPr>
                <w:spacing w:val="-5"/>
                <w:sz w:val="22"/>
              </w:rPr>
              <w:t> </w:t>
            </w:r>
            <w:r>
              <w:rPr>
                <w:sz w:val="22"/>
              </w:rPr>
              <w:t>for</w:t>
            </w:r>
            <w:r>
              <w:rPr>
                <w:spacing w:val="-5"/>
                <w:sz w:val="22"/>
              </w:rPr>
              <w:t> </w:t>
            </w:r>
            <w:r>
              <w:rPr>
                <w:sz w:val="22"/>
              </w:rPr>
              <w:t>instructional</w:t>
            </w:r>
            <w:r>
              <w:rPr>
                <w:spacing w:val="-5"/>
                <w:sz w:val="22"/>
              </w:rPr>
              <w:t> </w:t>
            </w:r>
            <w:r>
              <w:rPr>
                <w:sz w:val="22"/>
              </w:rPr>
              <w:t>and</w:t>
            </w:r>
            <w:r>
              <w:rPr>
                <w:spacing w:val="-6"/>
                <w:sz w:val="22"/>
              </w:rPr>
              <w:t> </w:t>
            </w:r>
            <w:r>
              <w:rPr>
                <w:spacing w:val="-4"/>
                <w:sz w:val="22"/>
              </w:rPr>
              <w:t>non-</w:t>
            </w:r>
          </w:p>
          <w:p>
            <w:pPr>
              <w:pStyle w:val="TableParagraph"/>
              <w:spacing w:line="249" w:lineRule="exact"/>
              <w:rPr>
                <w:sz w:val="22"/>
              </w:rPr>
            </w:pPr>
            <w:r>
              <w:rPr>
                <w:sz w:val="22"/>
              </w:rPr>
              <w:t>instructional</w:t>
            </w:r>
            <w:r>
              <w:rPr>
                <w:spacing w:val="-8"/>
                <w:sz w:val="22"/>
              </w:rPr>
              <w:t> </w:t>
            </w:r>
            <w:r>
              <w:rPr>
                <w:sz w:val="22"/>
              </w:rPr>
              <w:t>faculty</w:t>
            </w:r>
            <w:r>
              <w:rPr>
                <w:spacing w:val="-6"/>
                <w:sz w:val="22"/>
              </w:rPr>
              <w:t> </w:t>
            </w:r>
            <w:r>
              <w:rPr>
                <w:sz w:val="22"/>
              </w:rPr>
              <w:t>training</w:t>
            </w:r>
            <w:r>
              <w:rPr>
                <w:spacing w:val="-6"/>
                <w:sz w:val="22"/>
              </w:rPr>
              <w:t> </w:t>
            </w:r>
            <w:r>
              <w:rPr>
                <w:sz w:val="22"/>
              </w:rPr>
              <w:t>on</w:t>
            </w:r>
            <w:r>
              <w:rPr>
                <w:spacing w:val="-5"/>
                <w:sz w:val="22"/>
              </w:rPr>
              <w:t> </w:t>
            </w:r>
            <w:r>
              <w:rPr>
                <w:spacing w:val="-2"/>
                <w:sz w:val="22"/>
              </w:rPr>
              <w:t>DEIAA.</w:t>
            </w:r>
          </w:p>
        </w:tc>
        <w:tc>
          <w:tcPr>
            <w:tcW w:w="2875" w:type="dxa"/>
          </w:tcPr>
          <w:p>
            <w:pPr>
              <w:pStyle w:val="TableParagraph"/>
              <w:rPr>
                <w:sz w:val="22"/>
              </w:rPr>
            </w:pPr>
            <w:r>
              <w:rPr>
                <w:sz w:val="22"/>
              </w:rPr>
              <w:t>Ensure</w:t>
            </w:r>
            <w:r>
              <w:rPr>
                <w:spacing w:val="-2"/>
                <w:sz w:val="22"/>
              </w:rPr>
              <w:t> learning.</w:t>
            </w:r>
          </w:p>
        </w:tc>
      </w:tr>
      <w:tr>
        <w:trPr>
          <w:trHeight w:val="537" w:hRule="atLeast"/>
        </w:trPr>
        <w:tc>
          <w:tcPr>
            <w:tcW w:w="6475" w:type="dxa"/>
          </w:tcPr>
          <w:p>
            <w:pPr>
              <w:pStyle w:val="TableParagraph"/>
              <w:rPr>
                <w:sz w:val="22"/>
              </w:rPr>
            </w:pPr>
            <w:r>
              <w:rPr>
                <w:sz w:val="22"/>
              </w:rPr>
              <w:t>1.4</w:t>
            </w:r>
            <w:r>
              <w:rPr>
                <w:spacing w:val="-4"/>
                <w:sz w:val="22"/>
              </w:rPr>
              <w:t> </w:t>
            </w:r>
            <w:r>
              <w:rPr>
                <w:sz w:val="22"/>
              </w:rPr>
              <w:t>Clarify</w:t>
            </w:r>
            <w:r>
              <w:rPr>
                <w:spacing w:val="-3"/>
                <w:sz w:val="22"/>
              </w:rPr>
              <w:t> </w:t>
            </w:r>
            <w:r>
              <w:rPr>
                <w:sz w:val="22"/>
              </w:rPr>
              <w:t>the</w:t>
            </w:r>
            <w:r>
              <w:rPr>
                <w:spacing w:val="-3"/>
                <w:sz w:val="22"/>
              </w:rPr>
              <w:t> </w:t>
            </w:r>
            <w:r>
              <w:rPr>
                <w:sz w:val="22"/>
              </w:rPr>
              <w:t>Taft</w:t>
            </w:r>
            <w:r>
              <w:rPr>
                <w:spacing w:val="-3"/>
                <w:sz w:val="22"/>
              </w:rPr>
              <w:t> </w:t>
            </w:r>
            <w:r>
              <w:rPr>
                <w:sz w:val="22"/>
              </w:rPr>
              <w:t>College</w:t>
            </w:r>
            <w:r>
              <w:rPr>
                <w:spacing w:val="-8"/>
                <w:sz w:val="22"/>
              </w:rPr>
              <w:t> </w:t>
            </w:r>
            <w:r>
              <w:rPr>
                <w:sz w:val="22"/>
              </w:rPr>
              <w:t>website</w:t>
            </w:r>
            <w:r>
              <w:rPr>
                <w:spacing w:val="-6"/>
                <w:sz w:val="22"/>
              </w:rPr>
              <w:t> </w:t>
            </w:r>
            <w:r>
              <w:rPr>
                <w:sz w:val="22"/>
              </w:rPr>
              <w:t>for</w:t>
            </w:r>
            <w:r>
              <w:rPr>
                <w:spacing w:val="-6"/>
                <w:sz w:val="22"/>
              </w:rPr>
              <w:t> </w:t>
            </w:r>
            <w:r>
              <w:rPr>
                <w:sz w:val="22"/>
              </w:rPr>
              <w:t>easy</w:t>
            </w:r>
            <w:r>
              <w:rPr>
                <w:spacing w:val="-3"/>
                <w:sz w:val="22"/>
              </w:rPr>
              <w:t> </w:t>
            </w:r>
            <w:r>
              <w:rPr>
                <w:sz w:val="22"/>
              </w:rPr>
              <w:t>accessibility</w:t>
            </w:r>
            <w:r>
              <w:rPr>
                <w:spacing w:val="-3"/>
                <w:sz w:val="22"/>
              </w:rPr>
              <w:t> </w:t>
            </w:r>
            <w:r>
              <w:rPr>
                <w:sz w:val="22"/>
              </w:rPr>
              <w:t>to</w:t>
            </w:r>
            <w:r>
              <w:rPr>
                <w:spacing w:val="-3"/>
                <w:sz w:val="22"/>
              </w:rPr>
              <w:t> </w:t>
            </w:r>
            <w:r>
              <w:rPr>
                <w:spacing w:val="-5"/>
                <w:sz w:val="22"/>
              </w:rPr>
              <w:t>all</w:t>
            </w:r>
          </w:p>
          <w:p>
            <w:pPr>
              <w:pStyle w:val="TableParagraph"/>
              <w:spacing w:line="249" w:lineRule="exact"/>
              <w:rPr>
                <w:sz w:val="22"/>
              </w:rPr>
            </w:pPr>
            <w:r>
              <w:rPr>
                <w:sz w:val="22"/>
              </w:rPr>
              <w:t>students</w:t>
            </w:r>
            <w:r>
              <w:rPr>
                <w:spacing w:val="-4"/>
                <w:sz w:val="22"/>
              </w:rPr>
              <w:t> </w:t>
            </w:r>
            <w:r>
              <w:rPr>
                <w:sz w:val="22"/>
              </w:rPr>
              <w:t>and</w:t>
            </w:r>
            <w:r>
              <w:rPr>
                <w:spacing w:val="-5"/>
                <w:sz w:val="22"/>
              </w:rPr>
              <w:t> </w:t>
            </w:r>
            <w:r>
              <w:rPr>
                <w:sz w:val="22"/>
              </w:rPr>
              <w:t>potential</w:t>
            </w:r>
            <w:r>
              <w:rPr>
                <w:spacing w:val="-5"/>
                <w:sz w:val="22"/>
              </w:rPr>
              <w:t> </w:t>
            </w:r>
            <w:r>
              <w:rPr>
                <w:spacing w:val="-2"/>
                <w:sz w:val="22"/>
              </w:rPr>
              <w:t>students.</w:t>
            </w:r>
          </w:p>
        </w:tc>
        <w:tc>
          <w:tcPr>
            <w:tcW w:w="2875" w:type="dxa"/>
          </w:tcPr>
          <w:p>
            <w:pPr>
              <w:pStyle w:val="TableParagraph"/>
              <w:rPr>
                <w:sz w:val="22"/>
              </w:rPr>
            </w:pPr>
            <w:r>
              <w:rPr>
                <w:sz w:val="22"/>
              </w:rPr>
              <w:t>Clarify</w:t>
            </w:r>
            <w:r>
              <w:rPr>
                <w:spacing w:val="-2"/>
                <w:sz w:val="22"/>
              </w:rPr>
              <w:t> </w:t>
            </w:r>
            <w:r>
              <w:rPr>
                <w:sz w:val="22"/>
              </w:rPr>
              <w:t>the</w:t>
            </w:r>
            <w:r>
              <w:rPr>
                <w:spacing w:val="-5"/>
                <w:sz w:val="22"/>
              </w:rPr>
              <w:t> </w:t>
            </w:r>
            <w:r>
              <w:rPr>
                <w:sz w:val="22"/>
              </w:rPr>
              <w:t>path,</w:t>
            </w:r>
            <w:r>
              <w:rPr>
                <w:spacing w:val="-5"/>
                <w:sz w:val="22"/>
              </w:rPr>
              <w:t> </w:t>
            </w:r>
            <w:r>
              <w:rPr>
                <w:sz w:val="22"/>
              </w:rPr>
              <w:t>enter</w:t>
            </w:r>
            <w:r>
              <w:rPr>
                <w:spacing w:val="-4"/>
                <w:sz w:val="22"/>
              </w:rPr>
              <w:t> </w:t>
            </w:r>
            <w:r>
              <w:rPr>
                <w:spacing w:val="-5"/>
                <w:sz w:val="22"/>
              </w:rPr>
              <w:t>the</w:t>
            </w:r>
          </w:p>
          <w:p>
            <w:pPr>
              <w:pStyle w:val="TableParagraph"/>
              <w:spacing w:line="249" w:lineRule="exact"/>
              <w:rPr>
                <w:sz w:val="22"/>
              </w:rPr>
            </w:pPr>
            <w:r>
              <w:rPr>
                <w:spacing w:val="-2"/>
                <w:sz w:val="22"/>
              </w:rPr>
              <w:t>path.</w:t>
            </w:r>
          </w:p>
        </w:tc>
      </w:tr>
      <w:tr>
        <w:trPr>
          <w:trHeight w:val="537" w:hRule="atLeast"/>
        </w:trPr>
        <w:tc>
          <w:tcPr>
            <w:tcW w:w="6475" w:type="dxa"/>
          </w:tcPr>
          <w:p>
            <w:pPr>
              <w:pStyle w:val="TableParagraph"/>
              <w:rPr>
                <w:sz w:val="22"/>
              </w:rPr>
            </w:pPr>
            <w:r>
              <w:rPr>
                <w:sz w:val="22"/>
              </w:rPr>
              <w:t>1.5</w:t>
            </w:r>
            <w:r>
              <w:rPr>
                <w:spacing w:val="-9"/>
                <w:sz w:val="22"/>
              </w:rPr>
              <w:t> </w:t>
            </w:r>
            <w:r>
              <w:rPr>
                <w:sz w:val="22"/>
              </w:rPr>
              <w:t>Professional</w:t>
            </w:r>
            <w:r>
              <w:rPr>
                <w:spacing w:val="-5"/>
                <w:sz w:val="22"/>
              </w:rPr>
              <w:t> </w:t>
            </w:r>
            <w:r>
              <w:rPr>
                <w:sz w:val="22"/>
              </w:rPr>
              <w:t>development</w:t>
            </w:r>
            <w:r>
              <w:rPr>
                <w:spacing w:val="-4"/>
                <w:sz w:val="22"/>
              </w:rPr>
              <w:t> </w:t>
            </w:r>
            <w:r>
              <w:rPr>
                <w:sz w:val="22"/>
              </w:rPr>
              <w:t>related</w:t>
            </w:r>
            <w:r>
              <w:rPr>
                <w:spacing w:val="-7"/>
                <w:sz w:val="22"/>
              </w:rPr>
              <w:t> </w:t>
            </w:r>
            <w:r>
              <w:rPr>
                <w:sz w:val="22"/>
              </w:rPr>
              <w:t>to</w:t>
            </w:r>
            <w:r>
              <w:rPr>
                <w:spacing w:val="-4"/>
                <w:sz w:val="22"/>
              </w:rPr>
              <w:t> </w:t>
            </w:r>
            <w:r>
              <w:rPr>
                <w:sz w:val="22"/>
              </w:rPr>
              <w:t>Culturally</w:t>
            </w:r>
            <w:r>
              <w:rPr>
                <w:spacing w:val="-4"/>
                <w:sz w:val="22"/>
              </w:rPr>
              <w:t> </w:t>
            </w:r>
            <w:r>
              <w:rPr>
                <w:spacing w:val="-2"/>
                <w:sz w:val="22"/>
              </w:rPr>
              <w:t>responsive</w:t>
            </w:r>
          </w:p>
          <w:p>
            <w:pPr>
              <w:pStyle w:val="TableParagraph"/>
              <w:spacing w:line="249" w:lineRule="exact"/>
              <w:rPr>
                <w:sz w:val="22"/>
              </w:rPr>
            </w:pPr>
            <w:r>
              <w:rPr>
                <w:sz w:val="22"/>
              </w:rPr>
              <w:t>teaching</w:t>
            </w:r>
            <w:r>
              <w:rPr>
                <w:spacing w:val="-7"/>
                <w:sz w:val="22"/>
              </w:rPr>
              <w:t> </w:t>
            </w:r>
            <w:r>
              <w:rPr>
                <w:spacing w:val="-2"/>
                <w:sz w:val="22"/>
              </w:rPr>
              <w:t>strategies.</w:t>
            </w:r>
          </w:p>
        </w:tc>
        <w:tc>
          <w:tcPr>
            <w:tcW w:w="2875" w:type="dxa"/>
          </w:tcPr>
          <w:p>
            <w:pPr>
              <w:pStyle w:val="TableParagraph"/>
              <w:spacing w:line="240" w:lineRule="auto"/>
              <w:ind w:left="0"/>
              <w:rPr>
                <w:rFonts w:ascii="Times New Roman"/>
                <w:sz w:val="22"/>
              </w:rPr>
            </w:pPr>
          </w:p>
        </w:tc>
      </w:tr>
      <w:tr>
        <w:trPr>
          <w:trHeight w:val="537" w:hRule="atLeast"/>
        </w:trPr>
        <w:tc>
          <w:tcPr>
            <w:tcW w:w="6475" w:type="dxa"/>
          </w:tcPr>
          <w:p>
            <w:pPr>
              <w:pStyle w:val="TableParagraph"/>
              <w:rPr>
                <w:sz w:val="22"/>
              </w:rPr>
            </w:pPr>
            <w:r>
              <w:rPr>
                <w:sz w:val="22"/>
              </w:rPr>
              <w:t>1.6</w:t>
            </w:r>
            <w:r>
              <w:rPr>
                <w:spacing w:val="-6"/>
                <w:sz w:val="22"/>
              </w:rPr>
              <w:t> </w:t>
            </w:r>
            <w:r>
              <w:rPr>
                <w:sz w:val="22"/>
              </w:rPr>
              <w:t>Increase</w:t>
            </w:r>
            <w:r>
              <w:rPr>
                <w:spacing w:val="-7"/>
                <w:sz w:val="22"/>
              </w:rPr>
              <w:t> </w:t>
            </w:r>
            <w:r>
              <w:rPr>
                <w:sz w:val="22"/>
              </w:rPr>
              <w:t>Group</w:t>
            </w:r>
            <w:r>
              <w:rPr>
                <w:spacing w:val="-5"/>
                <w:sz w:val="22"/>
              </w:rPr>
              <w:t> </w:t>
            </w:r>
            <w:r>
              <w:rPr>
                <w:sz w:val="22"/>
              </w:rPr>
              <w:t>Advising</w:t>
            </w:r>
            <w:r>
              <w:rPr>
                <w:spacing w:val="-6"/>
                <w:sz w:val="22"/>
              </w:rPr>
              <w:t> </w:t>
            </w:r>
            <w:r>
              <w:rPr>
                <w:sz w:val="22"/>
              </w:rPr>
              <w:t>opportunities</w:t>
            </w:r>
            <w:r>
              <w:rPr>
                <w:spacing w:val="-4"/>
                <w:sz w:val="22"/>
              </w:rPr>
              <w:t> </w:t>
            </w:r>
            <w:r>
              <w:rPr>
                <w:sz w:val="22"/>
              </w:rPr>
              <w:t>and</w:t>
            </w:r>
            <w:r>
              <w:rPr>
                <w:spacing w:val="-6"/>
                <w:sz w:val="22"/>
              </w:rPr>
              <w:t> </w:t>
            </w:r>
            <w:r>
              <w:rPr>
                <w:sz w:val="22"/>
              </w:rPr>
              <w:t>peer</w:t>
            </w:r>
            <w:r>
              <w:rPr>
                <w:spacing w:val="-6"/>
                <w:sz w:val="22"/>
              </w:rPr>
              <w:t> </w:t>
            </w:r>
            <w:r>
              <w:rPr>
                <w:sz w:val="22"/>
              </w:rPr>
              <w:t>mentoring</w:t>
            </w:r>
            <w:r>
              <w:rPr>
                <w:spacing w:val="-5"/>
                <w:sz w:val="22"/>
              </w:rPr>
              <w:t> by</w:t>
            </w:r>
          </w:p>
          <w:p>
            <w:pPr>
              <w:pStyle w:val="TableParagraph"/>
              <w:spacing w:line="249" w:lineRule="exact"/>
              <w:rPr>
                <w:sz w:val="22"/>
              </w:rPr>
            </w:pPr>
            <w:r>
              <w:rPr>
                <w:sz w:val="22"/>
              </w:rPr>
              <w:t>second</w:t>
            </w:r>
            <w:r>
              <w:rPr>
                <w:spacing w:val="-4"/>
                <w:sz w:val="22"/>
              </w:rPr>
              <w:t> </w:t>
            </w:r>
            <w:r>
              <w:rPr>
                <w:sz w:val="22"/>
              </w:rPr>
              <w:t>year</w:t>
            </w:r>
            <w:r>
              <w:rPr>
                <w:spacing w:val="-2"/>
                <w:sz w:val="22"/>
              </w:rPr>
              <w:t> students.</w:t>
            </w:r>
          </w:p>
        </w:tc>
        <w:tc>
          <w:tcPr>
            <w:tcW w:w="2875" w:type="dxa"/>
          </w:tcPr>
          <w:p>
            <w:pPr>
              <w:pStyle w:val="TableParagraph"/>
              <w:rPr>
                <w:sz w:val="22"/>
              </w:rPr>
            </w:pPr>
            <w:r>
              <w:rPr>
                <w:sz w:val="22"/>
              </w:rPr>
              <w:t>Clarify</w:t>
            </w:r>
            <w:r>
              <w:rPr>
                <w:spacing w:val="-4"/>
                <w:sz w:val="22"/>
              </w:rPr>
              <w:t> </w:t>
            </w:r>
            <w:r>
              <w:rPr>
                <w:sz w:val="22"/>
              </w:rPr>
              <w:t>the</w:t>
            </w:r>
            <w:r>
              <w:rPr>
                <w:spacing w:val="-5"/>
                <w:sz w:val="22"/>
              </w:rPr>
              <w:t> </w:t>
            </w:r>
            <w:r>
              <w:rPr>
                <w:sz w:val="22"/>
              </w:rPr>
              <w:t>path,</w:t>
            </w:r>
            <w:r>
              <w:rPr>
                <w:spacing w:val="-2"/>
                <w:sz w:val="22"/>
              </w:rPr>
              <w:t> </w:t>
            </w:r>
            <w:r>
              <w:rPr>
                <w:sz w:val="22"/>
              </w:rPr>
              <w:t>stay</w:t>
            </w:r>
            <w:r>
              <w:rPr>
                <w:spacing w:val="-4"/>
                <w:sz w:val="22"/>
              </w:rPr>
              <w:t> </w:t>
            </w:r>
            <w:r>
              <w:rPr>
                <w:sz w:val="22"/>
              </w:rPr>
              <w:t>on</w:t>
            </w:r>
            <w:r>
              <w:rPr>
                <w:spacing w:val="-5"/>
                <w:sz w:val="22"/>
              </w:rPr>
              <w:t> the</w:t>
            </w:r>
          </w:p>
          <w:p>
            <w:pPr>
              <w:pStyle w:val="TableParagraph"/>
              <w:spacing w:line="249" w:lineRule="exact"/>
              <w:rPr>
                <w:sz w:val="22"/>
              </w:rPr>
            </w:pPr>
            <w:r>
              <w:rPr>
                <w:spacing w:val="-2"/>
                <w:sz w:val="22"/>
              </w:rPr>
              <w:t>path.</w:t>
            </w:r>
          </w:p>
        </w:tc>
      </w:tr>
      <w:tr>
        <w:trPr>
          <w:trHeight w:val="805" w:hRule="atLeast"/>
        </w:trPr>
        <w:tc>
          <w:tcPr>
            <w:tcW w:w="6475" w:type="dxa"/>
          </w:tcPr>
          <w:p>
            <w:pPr>
              <w:pStyle w:val="TableParagraph"/>
              <w:spacing w:line="240" w:lineRule="auto"/>
              <w:ind w:right="137"/>
              <w:rPr>
                <w:sz w:val="22"/>
              </w:rPr>
            </w:pPr>
            <w:r>
              <w:rPr>
                <w:sz w:val="22"/>
              </w:rPr>
              <w:t>1.7 Expansion and/or implementation of culturally responsive student</w:t>
            </w:r>
            <w:r>
              <w:rPr>
                <w:spacing w:val="-4"/>
                <w:sz w:val="22"/>
              </w:rPr>
              <w:t> </w:t>
            </w:r>
            <w:r>
              <w:rPr>
                <w:sz w:val="22"/>
              </w:rPr>
              <w:t>success</w:t>
            </w:r>
            <w:r>
              <w:rPr>
                <w:spacing w:val="-5"/>
                <w:sz w:val="22"/>
              </w:rPr>
              <w:t> </w:t>
            </w:r>
            <w:r>
              <w:rPr>
                <w:sz w:val="22"/>
              </w:rPr>
              <w:t>programs</w:t>
            </w:r>
            <w:r>
              <w:rPr>
                <w:spacing w:val="-5"/>
                <w:sz w:val="22"/>
              </w:rPr>
              <w:t> </w:t>
            </w:r>
            <w:r>
              <w:rPr>
                <w:sz w:val="22"/>
              </w:rPr>
              <w:t>(Puente,</w:t>
            </w:r>
            <w:r>
              <w:rPr>
                <w:spacing w:val="-5"/>
                <w:sz w:val="22"/>
              </w:rPr>
              <w:t> </w:t>
            </w:r>
            <w:r>
              <w:rPr>
                <w:sz w:val="22"/>
              </w:rPr>
              <w:t>Umoja,</w:t>
            </w:r>
            <w:r>
              <w:rPr>
                <w:spacing w:val="-5"/>
                <w:sz w:val="22"/>
              </w:rPr>
              <w:t> </w:t>
            </w:r>
            <w:r>
              <w:rPr>
                <w:sz w:val="22"/>
              </w:rPr>
              <w:t>A2MEND)</w:t>
            </w:r>
            <w:r>
              <w:rPr>
                <w:spacing w:val="-5"/>
                <w:sz w:val="22"/>
              </w:rPr>
              <w:t> </w:t>
            </w:r>
            <w:r>
              <w:rPr>
                <w:sz w:val="22"/>
              </w:rPr>
              <w:t>for</w:t>
            </w:r>
            <w:r>
              <w:rPr>
                <w:spacing w:val="-5"/>
                <w:sz w:val="22"/>
              </w:rPr>
              <w:t> </w:t>
            </w:r>
            <w:r>
              <w:rPr>
                <w:sz w:val="22"/>
              </w:rPr>
              <w:t>first</w:t>
            </w:r>
            <w:r>
              <w:rPr>
                <w:spacing w:val="-6"/>
                <w:sz w:val="22"/>
              </w:rPr>
              <w:t> </w:t>
            </w:r>
            <w:r>
              <w:rPr>
                <w:sz w:val="22"/>
              </w:rPr>
              <w:t>year</w:t>
            </w:r>
          </w:p>
          <w:p>
            <w:pPr>
              <w:pStyle w:val="TableParagraph"/>
              <w:spacing w:line="249" w:lineRule="exact"/>
              <w:rPr>
                <w:sz w:val="22"/>
              </w:rPr>
            </w:pPr>
            <w:r>
              <w:rPr>
                <w:spacing w:val="-2"/>
                <w:sz w:val="22"/>
              </w:rPr>
              <w:t>cohorts.</w:t>
            </w:r>
          </w:p>
        </w:tc>
        <w:tc>
          <w:tcPr>
            <w:tcW w:w="2875" w:type="dxa"/>
          </w:tcPr>
          <w:p>
            <w:pPr>
              <w:pStyle w:val="TableParagraph"/>
              <w:spacing w:line="240" w:lineRule="auto"/>
              <w:rPr>
                <w:sz w:val="22"/>
              </w:rPr>
            </w:pPr>
            <w:r>
              <w:rPr>
                <w:sz w:val="22"/>
              </w:rPr>
              <w:t>Enter</w:t>
            </w:r>
            <w:r>
              <w:rPr>
                <w:spacing w:val="-7"/>
                <w:sz w:val="22"/>
              </w:rPr>
              <w:t> </w:t>
            </w:r>
            <w:r>
              <w:rPr>
                <w:sz w:val="22"/>
              </w:rPr>
              <w:t>the</w:t>
            </w:r>
            <w:r>
              <w:rPr>
                <w:spacing w:val="-6"/>
                <w:sz w:val="22"/>
              </w:rPr>
              <w:t> </w:t>
            </w:r>
            <w:r>
              <w:rPr>
                <w:sz w:val="22"/>
              </w:rPr>
              <w:t>path,</w:t>
            </w:r>
            <w:r>
              <w:rPr>
                <w:spacing w:val="-7"/>
                <w:sz w:val="22"/>
              </w:rPr>
              <w:t> </w:t>
            </w:r>
            <w:r>
              <w:rPr>
                <w:sz w:val="22"/>
              </w:rPr>
              <w:t>stay</w:t>
            </w:r>
            <w:r>
              <w:rPr>
                <w:spacing w:val="-8"/>
                <w:sz w:val="22"/>
              </w:rPr>
              <w:t> </w:t>
            </w:r>
            <w:r>
              <w:rPr>
                <w:sz w:val="22"/>
              </w:rPr>
              <w:t>on</w:t>
            </w:r>
            <w:r>
              <w:rPr>
                <w:spacing w:val="-10"/>
                <w:sz w:val="22"/>
              </w:rPr>
              <w:t> </w:t>
            </w:r>
            <w:r>
              <w:rPr>
                <w:sz w:val="22"/>
              </w:rPr>
              <w:t>the </w:t>
            </w:r>
            <w:r>
              <w:rPr>
                <w:spacing w:val="-2"/>
                <w:sz w:val="22"/>
              </w:rPr>
              <w:t>path.</w:t>
            </w:r>
          </w:p>
        </w:tc>
      </w:tr>
      <w:tr>
        <w:trPr>
          <w:trHeight w:val="268" w:hRule="atLeast"/>
        </w:trPr>
        <w:tc>
          <w:tcPr>
            <w:tcW w:w="6475" w:type="dxa"/>
          </w:tcPr>
          <w:p>
            <w:pPr>
              <w:pStyle w:val="TableParagraph"/>
              <w:spacing w:line="248" w:lineRule="exact"/>
              <w:rPr>
                <w:sz w:val="22"/>
              </w:rPr>
            </w:pPr>
            <w:r>
              <w:rPr>
                <w:sz w:val="22"/>
              </w:rPr>
              <w:t>1.8</w:t>
            </w:r>
            <w:r>
              <w:rPr>
                <w:spacing w:val="-5"/>
                <w:sz w:val="22"/>
              </w:rPr>
              <w:t> </w:t>
            </w:r>
            <w:r>
              <w:rPr>
                <w:sz w:val="22"/>
              </w:rPr>
              <w:t>Provide</w:t>
            </w:r>
            <w:r>
              <w:rPr>
                <w:spacing w:val="-5"/>
                <w:sz w:val="22"/>
              </w:rPr>
              <w:t> </w:t>
            </w:r>
            <w:r>
              <w:rPr>
                <w:sz w:val="22"/>
              </w:rPr>
              <w:t>extended</w:t>
            </w:r>
            <w:r>
              <w:rPr>
                <w:spacing w:val="-5"/>
                <w:sz w:val="22"/>
              </w:rPr>
              <w:t> </w:t>
            </w:r>
            <w:r>
              <w:rPr>
                <w:sz w:val="22"/>
              </w:rPr>
              <w:t>orientations</w:t>
            </w:r>
            <w:r>
              <w:rPr>
                <w:spacing w:val="-5"/>
                <w:sz w:val="22"/>
              </w:rPr>
              <w:t> </w:t>
            </w:r>
            <w:r>
              <w:rPr>
                <w:sz w:val="22"/>
              </w:rPr>
              <w:t>for</w:t>
            </w:r>
            <w:r>
              <w:rPr>
                <w:spacing w:val="-5"/>
                <w:sz w:val="22"/>
              </w:rPr>
              <w:t> </w:t>
            </w:r>
            <w:r>
              <w:rPr>
                <w:spacing w:val="-2"/>
                <w:sz w:val="22"/>
              </w:rPr>
              <w:t>students</w:t>
            </w:r>
          </w:p>
        </w:tc>
        <w:tc>
          <w:tcPr>
            <w:tcW w:w="2875" w:type="dxa"/>
          </w:tcPr>
          <w:p>
            <w:pPr>
              <w:pStyle w:val="TableParagraph"/>
              <w:spacing w:line="248" w:lineRule="exact"/>
              <w:rPr>
                <w:sz w:val="22"/>
              </w:rPr>
            </w:pPr>
            <w:r>
              <w:rPr>
                <w:sz w:val="22"/>
              </w:rPr>
              <w:t>Enter</w:t>
            </w:r>
            <w:r>
              <w:rPr>
                <w:spacing w:val="-3"/>
                <w:sz w:val="22"/>
              </w:rPr>
              <w:t> </w:t>
            </w:r>
            <w:r>
              <w:rPr>
                <w:sz w:val="22"/>
              </w:rPr>
              <w:t>the</w:t>
            </w:r>
            <w:r>
              <w:rPr>
                <w:spacing w:val="-1"/>
                <w:sz w:val="22"/>
              </w:rPr>
              <w:t> </w:t>
            </w:r>
            <w:r>
              <w:rPr>
                <w:spacing w:val="-4"/>
                <w:sz w:val="22"/>
              </w:rPr>
              <w:t>path</w:t>
            </w:r>
          </w:p>
        </w:tc>
      </w:tr>
      <w:tr>
        <w:trPr>
          <w:trHeight w:val="537" w:hRule="atLeast"/>
        </w:trPr>
        <w:tc>
          <w:tcPr>
            <w:tcW w:w="6475" w:type="dxa"/>
          </w:tcPr>
          <w:p>
            <w:pPr>
              <w:pStyle w:val="TableParagraph"/>
              <w:rPr>
                <w:sz w:val="22"/>
              </w:rPr>
            </w:pPr>
            <w:r>
              <w:rPr>
                <w:sz w:val="22"/>
              </w:rPr>
              <w:t>1.9</w:t>
            </w:r>
            <w:r>
              <w:rPr>
                <w:spacing w:val="-6"/>
                <w:sz w:val="22"/>
              </w:rPr>
              <w:t> </w:t>
            </w:r>
            <w:r>
              <w:rPr>
                <w:sz w:val="22"/>
              </w:rPr>
              <w:t>Strengthen</w:t>
            </w:r>
            <w:r>
              <w:rPr>
                <w:spacing w:val="-5"/>
                <w:sz w:val="22"/>
              </w:rPr>
              <w:t> </w:t>
            </w:r>
            <w:r>
              <w:rPr>
                <w:sz w:val="22"/>
              </w:rPr>
              <w:t>partnerships</w:t>
            </w:r>
            <w:r>
              <w:rPr>
                <w:spacing w:val="-4"/>
                <w:sz w:val="22"/>
              </w:rPr>
              <w:t> </w:t>
            </w:r>
            <w:r>
              <w:rPr>
                <w:sz w:val="22"/>
              </w:rPr>
              <w:t>with</w:t>
            </w:r>
            <w:r>
              <w:rPr>
                <w:spacing w:val="-6"/>
                <w:sz w:val="22"/>
              </w:rPr>
              <w:t> </w:t>
            </w:r>
            <w:r>
              <w:rPr>
                <w:sz w:val="22"/>
              </w:rPr>
              <w:t>feeder</w:t>
            </w:r>
            <w:r>
              <w:rPr>
                <w:spacing w:val="-6"/>
                <w:sz w:val="22"/>
              </w:rPr>
              <w:t> </w:t>
            </w:r>
            <w:r>
              <w:rPr>
                <w:sz w:val="22"/>
              </w:rPr>
              <w:t>high</w:t>
            </w:r>
            <w:r>
              <w:rPr>
                <w:spacing w:val="-5"/>
                <w:sz w:val="22"/>
              </w:rPr>
              <w:t> </w:t>
            </w:r>
            <w:r>
              <w:rPr>
                <w:sz w:val="22"/>
              </w:rPr>
              <w:t>schools</w:t>
            </w:r>
            <w:r>
              <w:rPr>
                <w:spacing w:val="-6"/>
                <w:sz w:val="22"/>
              </w:rPr>
              <w:t> </w:t>
            </w:r>
            <w:r>
              <w:rPr>
                <w:sz w:val="22"/>
              </w:rPr>
              <w:t>that</w:t>
            </w:r>
            <w:r>
              <w:rPr>
                <w:spacing w:val="-3"/>
                <w:sz w:val="22"/>
              </w:rPr>
              <w:t> </w:t>
            </w:r>
            <w:r>
              <w:rPr>
                <w:spacing w:val="-2"/>
                <w:sz w:val="22"/>
              </w:rPr>
              <w:t>serve</w:t>
            </w:r>
          </w:p>
          <w:p>
            <w:pPr>
              <w:pStyle w:val="TableParagraph"/>
              <w:spacing w:line="249" w:lineRule="exact"/>
              <w:rPr>
                <w:sz w:val="22"/>
              </w:rPr>
            </w:pPr>
            <w:r>
              <w:rPr>
                <w:sz w:val="22"/>
              </w:rPr>
              <w:t>underrepresented</w:t>
            </w:r>
            <w:r>
              <w:rPr>
                <w:spacing w:val="-8"/>
                <w:sz w:val="22"/>
              </w:rPr>
              <w:t> </w:t>
            </w:r>
            <w:r>
              <w:rPr>
                <w:sz w:val="22"/>
              </w:rPr>
              <w:t>students,</w:t>
            </w:r>
            <w:r>
              <w:rPr>
                <w:spacing w:val="-4"/>
                <w:sz w:val="22"/>
              </w:rPr>
              <w:t> </w:t>
            </w:r>
            <w:r>
              <w:rPr>
                <w:sz w:val="22"/>
              </w:rPr>
              <w:t>hold</w:t>
            </w:r>
            <w:r>
              <w:rPr>
                <w:spacing w:val="-8"/>
                <w:sz w:val="22"/>
              </w:rPr>
              <w:t> </w:t>
            </w:r>
            <w:r>
              <w:rPr>
                <w:sz w:val="22"/>
              </w:rPr>
              <w:t>“Cougar</w:t>
            </w:r>
            <w:r>
              <w:rPr>
                <w:spacing w:val="-6"/>
                <w:sz w:val="22"/>
              </w:rPr>
              <w:t> </w:t>
            </w:r>
            <w:r>
              <w:rPr>
                <w:sz w:val="22"/>
              </w:rPr>
              <w:t>Days”</w:t>
            </w:r>
            <w:r>
              <w:rPr>
                <w:spacing w:val="-5"/>
                <w:sz w:val="22"/>
              </w:rPr>
              <w:t> </w:t>
            </w:r>
            <w:r>
              <w:rPr>
                <w:sz w:val="22"/>
              </w:rPr>
              <w:t>at</w:t>
            </w:r>
            <w:r>
              <w:rPr>
                <w:spacing w:val="-4"/>
                <w:sz w:val="22"/>
              </w:rPr>
              <w:t> </w:t>
            </w:r>
            <w:r>
              <w:rPr>
                <w:sz w:val="22"/>
              </w:rPr>
              <w:t>high</w:t>
            </w:r>
            <w:r>
              <w:rPr>
                <w:spacing w:val="-5"/>
                <w:sz w:val="22"/>
              </w:rPr>
              <w:t> </w:t>
            </w:r>
            <w:r>
              <w:rPr>
                <w:spacing w:val="-2"/>
                <w:sz w:val="22"/>
              </w:rPr>
              <w:t>schools.</w:t>
            </w:r>
          </w:p>
        </w:tc>
        <w:tc>
          <w:tcPr>
            <w:tcW w:w="2875" w:type="dxa"/>
          </w:tcPr>
          <w:p>
            <w:pPr>
              <w:pStyle w:val="TableParagraph"/>
              <w:rPr>
                <w:sz w:val="22"/>
              </w:rPr>
            </w:pPr>
            <w:r>
              <w:rPr>
                <w:sz w:val="22"/>
              </w:rPr>
              <w:t>Clarify</w:t>
            </w:r>
            <w:r>
              <w:rPr>
                <w:spacing w:val="-2"/>
                <w:sz w:val="22"/>
              </w:rPr>
              <w:t> </w:t>
            </w:r>
            <w:r>
              <w:rPr>
                <w:sz w:val="22"/>
              </w:rPr>
              <w:t>the</w:t>
            </w:r>
            <w:r>
              <w:rPr>
                <w:spacing w:val="-5"/>
                <w:sz w:val="22"/>
              </w:rPr>
              <w:t> </w:t>
            </w:r>
            <w:r>
              <w:rPr>
                <w:sz w:val="22"/>
              </w:rPr>
              <w:t>path,</w:t>
            </w:r>
            <w:r>
              <w:rPr>
                <w:spacing w:val="-5"/>
                <w:sz w:val="22"/>
              </w:rPr>
              <w:t> </w:t>
            </w:r>
            <w:r>
              <w:rPr>
                <w:sz w:val="22"/>
              </w:rPr>
              <w:t>enter</w:t>
            </w:r>
            <w:r>
              <w:rPr>
                <w:spacing w:val="-4"/>
                <w:sz w:val="22"/>
              </w:rPr>
              <w:t> </w:t>
            </w:r>
            <w:r>
              <w:rPr>
                <w:spacing w:val="-5"/>
                <w:sz w:val="22"/>
              </w:rPr>
              <w:t>the</w:t>
            </w:r>
          </w:p>
          <w:p>
            <w:pPr>
              <w:pStyle w:val="TableParagraph"/>
              <w:spacing w:line="249" w:lineRule="exact"/>
              <w:rPr>
                <w:sz w:val="22"/>
              </w:rPr>
            </w:pPr>
            <w:r>
              <w:rPr>
                <w:spacing w:val="-2"/>
                <w:sz w:val="22"/>
              </w:rPr>
              <w:t>path.</w:t>
            </w:r>
          </w:p>
        </w:tc>
      </w:tr>
      <w:tr>
        <w:trPr>
          <w:trHeight w:val="1074" w:hRule="atLeast"/>
        </w:trPr>
        <w:tc>
          <w:tcPr>
            <w:tcW w:w="6475" w:type="dxa"/>
          </w:tcPr>
          <w:p>
            <w:pPr>
              <w:pStyle w:val="TableParagraph"/>
              <w:spacing w:line="240" w:lineRule="auto"/>
              <w:ind w:right="137"/>
              <w:rPr>
                <w:b/>
                <w:sz w:val="22"/>
              </w:rPr>
            </w:pPr>
            <w:r>
              <w:rPr>
                <w:b/>
                <w:sz w:val="22"/>
              </w:rPr>
              <w:t>Goal 2: Increase successful completion of transfer level Math/English</w:t>
            </w:r>
            <w:r>
              <w:rPr>
                <w:b/>
                <w:spacing w:val="-6"/>
                <w:sz w:val="22"/>
              </w:rPr>
              <w:t> </w:t>
            </w:r>
            <w:r>
              <w:rPr>
                <w:b/>
                <w:sz w:val="22"/>
              </w:rPr>
              <w:t>for</w:t>
            </w:r>
            <w:r>
              <w:rPr>
                <w:b/>
                <w:spacing w:val="-6"/>
                <w:sz w:val="22"/>
              </w:rPr>
              <w:t> </w:t>
            </w:r>
            <w:r>
              <w:rPr>
                <w:b/>
                <w:sz w:val="22"/>
              </w:rPr>
              <w:t>first-year</w:t>
            </w:r>
            <w:r>
              <w:rPr>
                <w:b/>
                <w:spacing w:val="-6"/>
                <w:sz w:val="22"/>
              </w:rPr>
              <w:t> </w:t>
            </w:r>
            <w:r>
              <w:rPr>
                <w:b/>
                <w:sz w:val="22"/>
              </w:rPr>
              <w:t>racially</w:t>
            </w:r>
            <w:r>
              <w:rPr>
                <w:b/>
                <w:spacing w:val="-6"/>
                <w:sz w:val="22"/>
              </w:rPr>
              <w:t> </w:t>
            </w:r>
            <w:r>
              <w:rPr>
                <w:b/>
                <w:sz w:val="22"/>
              </w:rPr>
              <w:t>minoritized</w:t>
            </w:r>
            <w:r>
              <w:rPr>
                <w:b/>
                <w:spacing w:val="-6"/>
                <w:sz w:val="22"/>
              </w:rPr>
              <w:t> </w:t>
            </w:r>
            <w:r>
              <w:rPr>
                <w:b/>
                <w:sz w:val="22"/>
              </w:rPr>
              <w:t>student</w:t>
            </w:r>
            <w:r>
              <w:rPr>
                <w:b/>
                <w:spacing w:val="-5"/>
                <w:sz w:val="22"/>
              </w:rPr>
              <w:t> </w:t>
            </w:r>
            <w:r>
              <w:rPr>
                <w:b/>
                <w:sz w:val="22"/>
              </w:rPr>
              <w:t>of</w:t>
            </w:r>
            <w:r>
              <w:rPr>
                <w:b/>
                <w:spacing w:val="-5"/>
                <w:sz w:val="22"/>
              </w:rPr>
              <w:t> </w:t>
            </w:r>
            <w:r>
              <w:rPr>
                <w:b/>
                <w:sz w:val="22"/>
              </w:rPr>
              <w:t>color (Hispanic/Latino, African American, Asian, Native American,</w:t>
            </w:r>
          </w:p>
          <w:p>
            <w:pPr>
              <w:pStyle w:val="TableParagraph"/>
              <w:spacing w:line="249" w:lineRule="exact"/>
              <w:rPr>
                <w:b/>
                <w:sz w:val="22"/>
              </w:rPr>
            </w:pPr>
            <w:r>
              <w:rPr>
                <w:b/>
                <w:sz w:val="22"/>
              </w:rPr>
              <w:t>bi/multi</w:t>
            </w:r>
            <w:r>
              <w:rPr>
                <w:b/>
                <w:spacing w:val="-6"/>
                <w:sz w:val="22"/>
              </w:rPr>
              <w:t> </w:t>
            </w:r>
            <w:r>
              <w:rPr>
                <w:b/>
                <w:sz w:val="22"/>
              </w:rPr>
              <w:t>racially</w:t>
            </w:r>
            <w:r>
              <w:rPr>
                <w:b/>
                <w:spacing w:val="-6"/>
                <w:sz w:val="22"/>
              </w:rPr>
              <w:t> </w:t>
            </w:r>
            <w:r>
              <w:rPr>
                <w:b/>
                <w:spacing w:val="-2"/>
                <w:sz w:val="22"/>
              </w:rPr>
              <w:t>identified).</w:t>
            </w:r>
          </w:p>
        </w:tc>
        <w:tc>
          <w:tcPr>
            <w:tcW w:w="2875" w:type="dxa"/>
          </w:tcPr>
          <w:p>
            <w:pPr>
              <w:pStyle w:val="TableParagraph"/>
              <w:spacing w:line="240" w:lineRule="auto"/>
              <w:ind w:left="0"/>
              <w:rPr>
                <w:rFonts w:ascii="Times New Roman"/>
                <w:sz w:val="22"/>
              </w:rPr>
            </w:pPr>
          </w:p>
        </w:tc>
      </w:tr>
      <w:tr>
        <w:trPr>
          <w:trHeight w:val="268" w:hRule="atLeast"/>
        </w:trPr>
        <w:tc>
          <w:tcPr>
            <w:tcW w:w="6475" w:type="dxa"/>
          </w:tcPr>
          <w:p>
            <w:pPr>
              <w:pStyle w:val="TableParagraph"/>
              <w:spacing w:line="240" w:lineRule="auto"/>
              <w:ind w:left="0"/>
              <w:rPr>
                <w:rFonts w:ascii="Times New Roman"/>
                <w:sz w:val="18"/>
              </w:rPr>
            </w:pPr>
          </w:p>
        </w:tc>
        <w:tc>
          <w:tcPr>
            <w:tcW w:w="2875" w:type="dxa"/>
          </w:tcPr>
          <w:p>
            <w:pPr>
              <w:pStyle w:val="TableParagraph"/>
              <w:spacing w:line="240" w:lineRule="auto"/>
              <w:ind w:left="0"/>
              <w:rPr>
                <w:rFonts w:ascii="Times New Roman"/>
                <w:sz w:val="18"/>
              </w:rPr>
            </w:pPr>
          </w:p>
        </w:tc>
      </w:tr>
      <w:tr>
        <w:trPr>
          <w:trHeight w:val="537" w:hRule="atLeast"/>
        </w:trPr>
        <w:tc>
          <w:tcPr>
            <w:tcW w:w="6475" w:type="dxa"/>
          </w:tcPr>
          <w:p>
            <w:pPr>
              <w:pStyle w:val="TableParagraph"/>
              <w:rPr>
                <w:sz w:val="22"/>
              </w:rPr>
            </w:pPr>
            <w:r>
              <w:rPr>
                <w:sz w:val="22"/>
              </w:rPr>
              <w:t>2.1</w:t>
            </w:r>
            <w:r>
              <w:rPr>
                <w:spacing w:val="-6"/>
                <w:sz w:val="22"/>
              </w:rPr>
              <w:t> </w:t>
            </w:r>
            <w:r>
              <w:rPr>
                <w:sz w:val="22"/>
              </w:rPr>
              <w:t>Creation</w:t>
            </w:r>
            <w:r>
              <w:rPr>
                <w:spacing w:val="-5"/>
                <w:sz w:val="22"/>
              </w:rPr>
              <w:t> </w:t>
            </w:r>
            <w:r>
              <w:rPr>
                <w:sz w:val="22"/>
              </w:rPr>
              <w:t>and</w:t>
            </w:r>
            <w:r>
              <w:rPr>
                <w:spacing w:val="-5"/>
                <w:sz w:val="22"/>
              </w:rPr>
              <w:t> </w:t>
            </w:r>
            <w:r>
              <w:rPr>
                <w:sz w:val="22"/>
              </w:rPr>
              <w:t>expansion</w:t>
            </w:r>
            <w:r>
              <w:rPr>
                <w:spacing w:val="-7"/>
                <w:sz w:val="22"/>
              </w:rPr>
              <w:t> </w:t>
            </w:r>
            <w:r>
              <w:rPr>
                <w:sz w:val="22"/>
              </w:rPr>
              <w:t>of</w:t>
            </w:r>
            <w:r>
              <w:rPr>
                <w:spacing w:val="-5"/>
                <w:sz w:val="22"/>
              </w:rPr>
              <w:t> </w:t>
            </w:r>
            <w:r>
              <w:rPr>
                <w:sz w:val="22"/>
              </w:rPr>
              <w:t>co-requisite</w:t>
            </w:r>
            <w:r>
              <w:rPr>
                <w:spacing w:val="-3"/>
                <w:sz w:val="22"/>
              </w:rPr>
              <w:t> </w:t>
            </w:r>
            <w:r>
              <w:rPr>
                <w:sz w:val="22"/>
              </w:rPr>
              <w:t>courses</w:t>
            </w:r>
            <w:r>
              <w:rPr>
                <w:spacing w:val="-4"/>
                <w:sz w:val="22"/>
              </w:rPr>
              <w:t> </w:t>
            </w:r>
            <w:r>
              <w:rPr>
                <w:sz w:val="22"/>
              </w:rPr>
              <w:t>that</w:t>
            </w:r>
            <w:r>
              <w:rPr>
                <w:spacing w:val="-3"/>
                <w:sz w:val="22"/>
              </w:rPr>
              <w:t> </w:t>
            </w:r>
            <w:r>
              <w:rPr>
                <w:spacing w:val="-2"/>
                <w:sz w:val="22"/>
              </w:rPr>
              <w:t>provide</w:t>
            </w:r>
          </w:p>
          <w:p>
            <w:pPr>
              <w:pStyle w:val="TableParagraph"/>
              <w:spacing w:line="249" w:lineRule="exact"/>
              <w:rPr>
                <w:sz w:val="22"/>
              </w:rPr>
            </w:pPr>
            <w:r>
              <w:rPr>
                <w:sz w:val="22"/>
              </w:rPr>
              <w:t>support</w:t>
            </w:r>
            <w:r>
              <w:rPr>
                <w:spacing w:val="-3"/>
                <w:sz w:val="22"/>
              </w:rPr>
              <w:t> </w:t>
            </w:r>
            <w:r>
              <w:rPr>
                <w:sz w:val="22"/>
              </w:rPr>
              <w:t>for</w:t>
            </w:r>
            <w:r>
              <w:rPr>
                <w:spacing w:val="-3"/>
                <w:sz w:val="22"/>
              </w:rPr>
              <w:t> </w:t>
            </w:r>
            <w:r>
              <w:rPr>
                <w:sz w:val="22"/>
              </w:rPr>
              <w:t>transfer</w:t>
            </w:r>
            <w:r>
              <w:rPr>
                <w:spacing w:val="-4"/>
                <w:sz w:val="22"/>
              </w:rPr>
              <w:t> </w:t>
            </w:r>
            <w:r>
              <w:rPr>
                <w:sz w:val="22"/>
              </w:rPr>
              <w:t>level</w:t>
            </w:r>
            <w:r>
              <w:rPr>
                <w:spacing w:val="-7"/>
                <w:sz w:val="22"/>
              </w:rPr>
              <w:t> </w:t>
            </w:r>
            <w:r>
              <w:rPr>
                <w:spacing w:val="-2"/>
                <w:sz w:val="22"/>
              </w:rPr>
              <w:t>math/English.</w:t>
            </w:r>
          </w:p>
        </w:tc>
        <w:tc>
          <w:tcPr>
            <w:tcW w:w="2875" w:type="dxa"/>
          </w:tcPr>
          <w:p>
            <w:pPr>
              <w:pStyle w:val="TableParagraph"/>
              <w:rPr>
                <w:sz w:val="22"/>
              </w:rPr>
            </w:pPr>
            <w:r>
              <w:rPr>
                <w:sz w:val="22"/>
              </w:rPr>
              <w:t>Clarify</w:t>
            </w:r>
            <w:r>
              <w:rPr>
                <w:spacing w:val="-2"/>
                <w:sz w:val="22"/>
              </w:rPr>
              <w:t> </w:t>
            </w:r>
            <w:r>
              <w:rPr>
                <w:sz w:val="22"/>
              </w:rPr>
              <w:t>the</w:t>
            </w:r>
            <w:r>
              <w:rPr>
                <w:spacing w:val="-5"/>
                <w:sz w:val="22"/>
              </w:rPr>
              <w:t> </w:t>
            </w:r>
            <w:r>
              <w:rPr>
                <w:sz w:val="22"/>
              </w:rPr>
              <w:t>path,</w:t>
            </w:r>
            <w:r>
              <w:rPr>
                <w:spacing w:val="-5"/>
                <w:sz w:val="22"/>
              </w:rPr>
              <w:t> </w:t>
            </w:r>
            <w:r>
              <w:rPr>
                <w:sz w:val="22"/>
              </w:rPr>
              <w:t>enter</w:t>
            </w:r>
            <w:r>
              <w:rPr>
                <w:spacing w:val="-4"/>
                <w:sz w:val="22"/>
              </w:rPr>
              <w:t> </w:t>
            </w:r>
            <w:r>
              <w:rPr>
                <w:spacing w:val="-5"/>
                <w:sz w:val="22"/>
              </w:rPr>
              <w:t>the</w:t>
            </w:r>
          </w:p>
          <w:p>
            <w:pPr>
              <w:pStyle w:val="TableParagraph"/>
              <w:spacing w:line="249" w:lineRule="exact"/>
              <w:rPr>
                <w:sz w:val="22"/>
              </w:rPr>
            </w:pPr>
            <w:r>
              <w:rPr>
                <w:sz w:val="22"/>
              </w:rPr>
              <w:t>path,</w:t>
            </w:r>
            <w:r>
              <w:rPr>
                <w:spacing w:val="-4"/>
                <w:sz w:val="22"/>
              </w:rPr>
              <w:t> </w:t>
            </w:r>
            <w:r>
              <w:rPr>
                <w:sz w:val="22"/>
              </w:rPr>
              <w:t>stay</w:t>
            </w:r>
            <w:r>
              <w:rPr>
                <w:spacing w:val="-2"/>
                <w:sz w:val="22"/>
              </w:rPr>
              <w:t> </w:t>
            </w:r>
            <w:r>
              <w:rPr>
                <w:sz w:val="22"/>
              </w:rPr>
              <w:t>on</w:t>
            </w:r>
            <w:r>
              <w:rPr>
                <w:spacing w:val="-3"/>
                <w:sz w:val="22"/>
              </w:rPr>
              <w:t> </w:t>
            </w:r>
            <w:r>
              <w:rPr>
                <w:sz w:val="22"/>
              </w:rPr>
              <w:t>the </w:t>
            </w:r>
            <w:r>
              <w:rPr>
                <w:spacing w:val="-4"/>
                <w:sz w:val="22"/>
              </w:rPr>
              <w:t>path.</w:t>
            </w:r>
          </w:p>
        </w:tc>
      </w:tr>
      <w:tr>
        <w:trPr>
          <w:trHeight w:val="537" w:hRule="atLeast"/>
        </w:trPr>
        <w:tc>
          <w:tcPr>
            <w:tcW w:w="6475" w:type="dxa"/>
          </w:tcPr>
          <w:p>
            <w:pPr>
              <w:pStyle w:val="TableParagraph"/>
              <w:rPr>
                <w:sz w:val="22"/>
              </w:rPr>
            </w:pPr>
            <w:r>
              <w:rPr>
                <w:sz w:val="22"/>
              </w:rPr>
              <w:t>2.2</w:t>
            </w:r>
            <w:r>
              <w:rPr>
                <w:spacing w:val="-5"/>
                <w:sz w:val="22"/>
              </w:rPr>
              <w:t> </w:t>
            </w:r>
            <w:r>
              <w:rPr>
                <w:sz w:val="22"/>
              </w:rPr>
              <w:t>Continue</w:t>
            </w:r>
            <w:r>
              <w:rPr>
                <w:spacing w:val="-2"/>
                <w:sz w:val="22"/>
              </w:rPr>
              <w:t> </w:t>
            </w:r>
            <w:r>
              <w:rPr>
                <w:sz w:val="22"/>
              </w:rPr>
              <w:t>use</w:t>
            </w:r>
            <w:r>
              <w:rPr>
                <w:spacing w:val="-5"/>
                <w:sz w:val="22"/>
              </w:rPr>
              <w:t> </w:t>
            </w:r>
            <w:r>
              <w:rPr>
                <w:sz w:val="22"/>
              </w:rPr>
              <w:t>of</w:t>
            </w:r>
            <w:r>
              <w:rPr>
                <w:spacing w:val="-3"/>
                <w:sz w:val="22"/>
              </w:rPr>
              <w:t> </w:t>
            </w:r>
            <w:r>
              <w:rPr>
                <w:sz w:val="22"/>
              </w:rPr>
              <w:t>peer</w:t>
            </w:r>
            <w:r>
              <w:rPr>
                <w:spacing w:val="-6"/>
                <w:sz w:val="22"/>
              </w:rPr>
              <w:t> </w:t>
            </w:r>
            <w:r>
              <w:rPr>
                <w:sz w:val="22"/>
              </w:rPr>
              <w:t>mentoring</w:t>
            </w:r>
            <w:r>
              <w:rPr>
                <w:spacing w:val="-4"/>
                <w:sz w:val="22"/>
              </w:rPr>
              <w:t> </w:t>
            </w:r>
            <w:r>
              <w:rPr>
                <w:sz w:val="22"/>
              </w:rPr>
              <w:t>and</w:t>
            </w:r>
            <w:r>
              <w:rPr>
                <w:spacing w:val="-4"/>
                <w:sz w:val="22"/>
              </w:rPr>
              <w:t> </w:t>
            </w:r>
            <w:r>
              <w:rPr>
                <w:sz w:val="22"/>
              </w:rPr>
              <w:t>peer</w:t>
            </w:r>
            <w:r>
              <w:rPr>
                <w:spacing w:val="-3"/>
                <w:sz w:val="22"/>
              </w:rPr>
              <w:t> </w:t>
            </w:r>
            <w:r>
              <w:rPr>
                <w:sz w:val="22"/>
              </w:rPr>
              <w:t>coaching</w:t>
            </w:r>
            <w:r>
              <w:rPr>
                <w:spacing w:val="-6"/>
                <w:sz w:val="22"/>
              </w:rPr>
              <w:t> </w:t>
            </w:r>
            <w:r>
              <w:rPr>
                <w:sz w:val="22"/>
              </w:rPr>
              <w:t>services</w:t>
            </w:r>
            <w:r>
              <w:rPr>
                <w:spacing w:val="-3"/>
                <w:sz w:val="22"/>
              </w:rPr>
              <w:t> </w:t>
            </w:r>
            <w:r>
              <w:rPr>
                <w:spacing w:val="-5"/>
                <w:sz w:val="22"/>
              </w:rPr>
              <w:t>for</w:t>
            </w:r>
          </w:p>
          <w:p>
            <w:pPr>
              <w:pStyle w:val="TableParagraph"/>
              <w:spacing w:line="249" w:lineRule="exact"/>
              <w:rPr>
                <w:sz w:val="22"/>
              </w:rPr>
            </w:pPr>
            <w:r>
              <w:rPr>
                <w:sz w:val="22"/>
              </w:rPr>
              <w:t>identified</w:t>
            </w:r>
            <w:r>
              <w:rPr>
                <w:spacing w:val="-8"/>
                <w:sz w:val="22"/>
              </w:rPr>
              <w:t> </w:t>
            </w:r>
            <w:r>
              <w:rPr>
                <w:sz w:val="22"/>
              </w:rPr>
              <w:t>student</w:t>
            </w:r>
            <w:r>
              <w:rPr>
                <w:spacing w:val="-6"/>
                <w:sz w:val="22"/>
              </w:rPr>
              <w:t> </w:t>
            </w:r>
            <w:r>
              <w:rPr>
                <w:sz w:val="22"/>
              </w:rPr>
              <w:t>groups,</w:t>
            </w:r>
            <w:r>
              <w:rPr>
                <w:spacing w:val="-7"/>
                <w:sz w:val="22"/>
              </w:rPr>
              <w:t> </w:t>
            </w:r>
            <w:r>
              <w:rPr>
                <w:sz w:val="22"/>
              </w:rPr>
              <w:t>with</w:t>
            </w:r>
            <w:r>
              <w:rPr>
                <w:spacing w:val="-7"/>
                <w:sz w:val="22"/>
              </w:rPr>
              <w:t> </w:t>
            </w:r>
            <w:r>
              <w:rPr>
                <w:sz w:val="22"/>
              </w:rPr>
              <w:t>meaningful</w:t>
            </w:r>
            <w:r>
              <w:rPr>
                <w:spacing w:val="-4"/>
                <w:sz w:val="22"/>
              </w:rPr>
              <w:t> </w:t>
            </w:r>
            <w:r>
              <w:rPr>
                <w:sz w:val="22"/>
              </w:rPr>
              <w:t>follow-</w:t>
            </w:r>
            <w:r>
              <w:rPr>
                <w:spacing w:val="-5"/>
                <w:sz w:val="22"/>
              </w:rPr>
              <w:t>up</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sz w:val="22"/>
              </w:rPr>
            </w:pPr>
            <w:r>
              <w:rPr>
                <w:sz w:val="22"/>
              </w:rPr>
              <w:t>2.3</w:t>
            </w:r>
            <w:r>
              <w:rPr>
                <w:spacing w:val="-5"/>
                <w:sz w:val="22"/>
              </w:rPr>
              <w:t> </w:t>
            </w:r>
            <w:r>
              <w:rPr>
                <w:sz w:val="22"/>
              </w:rPr>
              <w:t>Increase</w:t>
            </w:r>
            <w:r>
              <w:rPr>
                <w:spacing w:val="-5"/>
                <w:sz w:val="22"/>
              </w:rPr>
              <w:t> </w:t>
            </w:r>
            <w:r>
              <w:rPr>
                <w:sz w:val="22"/>
              </w:rPr>
              <w:t>the</w:t>
            </w:r>
            <w:r>
              <w:rPr>
                <w:spacing w:val="-2"/>
                <w:sz w:val="22"/>
              </w:rPr>
              <w:t> </w:t>
            </w:r>
            <w:r>
              <w:rPr>
                <w:sz w:val="22"/>
              </w:rPr>
              <w:t>range</w:t>
            </w:r>
            <w:r>
              <w:rPr>
                <w:spacing w:val="-5"/>
                <w:sz w:val="22"/>
              </w:rPr>
              <w:t> </w:t>
            </w:r>
            <w:r>
              <w:rPr>
                <w:sz w:val="22"/>
              </w:rPr>
              <w:t>of</w:t>
            </w:r>
            <w:r>
              <w:rPr>
                <w:spacing w:val="-5"/>
                <w:sz w:val="22"/>
              </w:rPr>
              <w:t> </w:t>
            </w:r>
            <w:r>
              <w:rPr>
                <w:sz w:val="22"/>
              </w:rPr>
              <w:t>courses</w:t>
            </w:r>
            <w:r>
              <w:rPr>
                <w:spacing w:val="-5"/>
                <w:sz w:val="22"/>
              </w:rPr>
              <w:t> </w:t>
            </w:r>
            <w:r>
              <w:rPr>
                <w:sz w:val="22"/>
              </w:rPr>
              <w:t>available</w:t>
            </w:r>
            <w:r>
              <w:rPr>
                <w:spacing w:val="-5"/>
                <w:sz w:val="22"/>
              </w:rPr>
              <w:t> </w:t>
            </w:r>
            <w:r>
              <w:rPr>
                <w:sz w:val="22"/>
              </w:rPr>
              <w:t>for</w:t>
            </w:r>
            <w:r>
              <w:rPr>
                <w:spacing w:val="-5"/>
                <w:sz w:val="22"/>
              </w:rPr>
              <w:t> </w:t>
            </w:r>
            <w:r>
              <w:rPr>
                <w:sz w:val="22"/>
              </w:rPr>
              <w:t>tutoring,</w:t>
            </w:r>
            <w:r>
              <w:rPr>
                <w:spacing w:val="-3"/>
                <w:sz w:val="22"/>
              </w:rPr>
              <w:t> </w:t>
            </w:r>
            <w:r>
              <w:rPr>
                <w:sz w:val="22"/>
              </w:rPr>
              <w:t>and</w:t>
            </w:r>
            <w:r>
              <w:rPr>
                <w:spacing w:val="-4"/>
                <w:sz w:val="22"/>
              </w:rPr>
              <w:t> </w:t>
            </w:r>
            <w:r>
              <w:rPr>
                <w:sz w:val="22"/>
              </w:rPr>
              <w:t>hours</w:t>
            </w:r>
            <w:r>
              <w:rPr>
                <w:spacing w:val="-5"/>
                <w:sz w:val="22"/>
              </w:rPr>
              <w:t> of</w:t>
            </w:r>
          </w:p>
          <w:p>
            <w:pPr>
              <w:pStyle w:val="TableParagraph"/>
              <w:spacing w:line="249" w:lineRule="exact"/>
              <w:rPr>
                <w:sz w:val="22"/>
              </w:rPr>
            </w:pPr>
            <w:r>
              <w:rPr>
                <w:sz w:val="22"/>
              </w:rPr>
              <w:t>available</w:t>
            </w:r>
            <w:r>
              <w:rPr>
                <w:spacing w:val="-6"/>
                <w:sz w:val="22"/>
              </w:rPr>
              <w:t> </w:t>
            </w:r>
            <w:r>
              <w:rPr>
                <w:sz w:val="22"/>
              </w:rPr>
              <w:t>tutors.</w:t>
            </w:r>
            <w:r>
              <w:rPr>
                <w:spacing w:val="-3"/>
                <w:sz w:val="22"/>
              </w:rPr>
              <w:t> </w:t>
            </w:r>
            <w:r>
              <w:rPr>
                <w:sz w:val="22"/>
              </w:rPr>
              <w:t>Embedded</w:t>
            </w:r>
            <w:r>
              <w:rPr>
                <w:spacing w:val="-6"/>
                <w:sz w:val="22"/>
              </w:rPr>
              <w:t> </w:t>
            </w:r>
            <w:r>
              <w:rPr>
                <w:sz w:val="22"/>
              </w:rPr>
              <w:t>tutoring</w:t>
            </w:r>
            <w:r>
              <w:rPr>
                <w:spacing w:val="-4"/>
                <w:sz w:val="22"/>
              </w:rPr>
              <w:t> </w:t>
            </w:r>
            <w:r>
              <w:rPr>
                <w:sz w:val="22"/>
              </w:rPr>
              <w:t>and</w:t>
            </w:r>
            <w:r>
              <w:rPr>
                <w:spacing w:val="-6"/>
                <w:sz w:val="22"/>
              </w:rPr>
              <w:t> </w:t>
            </w:r>
            <w:r>
              <w:rPr>
                <w:sz w:val="22"/>
              </w:rPr>
              <w:t>tutor</w:t>
            </w:r>
            <w:r>
              <w:rPr>
                <w:spacing w:val="-5"/>
                <w:sz w:val="22"/>
              </w:rPr>
              <w:t> </w:t>
            </w:r>
            <w:r>
              <w:rPr>
                <w:spacing w:val="-2"/>
                <w:sz w:val="22"/>
              </w:rPr>
              <w:t>training.</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806" w:hRule="atLeast"/>
        </w:trPr>
        <w:tc>
          <w:tcPr>
            <w:tcW w:w="6475" w:type="dxa"/>
          </w:tcPr>
          <w:p>
            <w:pPr>
              <w:pStyle w:val="TableParagraph"/>
              <w:spacing w:line="240" w:lineRule="auto"/>
              <w:rPr>
                <w:sz w:val="22"/>
              </w:rPr>
            </w:pPr>
            <w:r>
              <w:rPr>
                <w:sz w:val="22"/>
              </w:rPr>
              <w:t>2.4</w:t>
            </w:r>
            <w:r>
              <w:rPr>
                <w:spacing w:val="-5"/>
                <w:sz w:val="22"/>
              </w:rPr>
              <w:t> </w:t>
            </w:r>
            <w:r>
              <w:rPr>
                <w:sz w:val="22"/>
              </w:rPr>
              <w:t>Provide</w:t>
            </w:r>
            <w:r>
              <w:rPr>
                <w:spacing w:val="-6"/>
                <w:sz w:val="22"/>
              </w:rPr>
              <w:t> </w:t>
            </w:r>
            <w:r>
              <w:rPr>
                <w:sz w:val="22"/>
              </w:rPr>
              <w:t>professional</w:t>
            </w:r>
            <w:r>
              <w:rPr>
                <w:spacing w:val="-7"/>
                <w:sz w:val="22"/>
              </w:rPr>
              <w:t> </w:t>
            </w:r>
            <w:r>
              <w:rPr>
                <w:sz w:val="22"/>
              </w:rPr>
              <w:t>development</w:t>
            </w:r>
            <w:r>
              <w:rPr>
                <w:spacing w:val="-3"/>
                <w:sz w:val="22"/>
              </w:rPr>
              <w:t> </w:t>
            </w:r>
            <w:r>
              <w:rPr>
                <w:sz w:val="22"/>
              </w:rPr>
              <w:t>focusing</w:t>
            </w:r>
            <w:r>
              <w:rPr>
                <w:spacing w:val="-5"/>
                <w:sz w:val="22"/>
              </w:rPr>
              <w:t> </w:t>
            </w:r>
            <w:r>
              <w:rPr>
                <w:sz w:val="22"/>
              </w:rPr>
              <w:t>on</w:t>
            </w:r>
            <w:r>
              <w:rPr>
                <w:spacing w:val="-7"/>
                <w:sz w:val="22"/>
              </w:rPr>
              <w:t> </w:t>
            </w:r>
            <w:r>
              <w:rPr>
                <w:sz w:val="22"/>
              </w:rPr>
              <w:t>minimizing</w:t>
            </w:r>
            <w:r>
              <w:rPr>
                <w:spacing w:val="-5"/>
                <w:sz w:val="22"/>
              </w:rPr>
              <w:t> </w:t>
            </w:r>
            <w:r>
              <w:rPr>
                <w:sz w:val="22"/>
              </w:rPr>
              <w:t>the achievement</w:t>
            </w:r>
            <w:r>
              <w:rPr>
                <w:spacing w:val="-6"/>
                <w:sz w:val="22"/>
              </w:rPr>
              <w:t> </w:t>
            </w:r>
            <w:r>
              <w:rPr>
                <w:sz w:val="22"/>
              </w:rPr>
              <w:t>gap</w:t>
            </w:r>
            <w:r>
              <w:rPr>
                <w:spacing w:val="-4"/>
                <w:sz w:val="22"/>
              </w:rPr>
              <w:t> </w:t>
            </w:r>
            <w:r>
              <w:rPr>
                <w:sz w:val="22"/>
              </w:rPr>
              <w:t>for</w:t>
            </w:r>
            <w:r>
              <w:rPr>
                <w:spacing w:val="-4"/>
                <w:sz w:val="22"/>
              </w:rPr>
              <w:t> </w:t>
            </w:r>
            <w:r>
              <w:rPr>
                <w:sz w:val="22"/>
              </w:rPr>
              <w:t>students</w:t>
            </w:r>
            <w:r>
              <w:rPr>
                <w:spacing w:val="-4"/>
                <w:sz w:val="22"/>
              </w:rPr>
              <w:t> </w:t>
            </w:r>
            <w:r>
              <w:rPr>
                <w:sz w:val="22"/>
              </w:rPr>
              <w:t>with</w:t>
            </w:r>
            <w:r>
              <w:rPr>
                <w:spacing w:val="-5"/>
                <w:sz w:val="22"/>
              </w:rPr>
              <w:t> </w:t>
            </w:r>
            <w:r>
              <w:rPr>
                <w:sz w:val="22"/>
              </w:rPr>
              <w:t>disabilities,</w:t>
            </w:r>
            <w:r>
              <w:rPr>
                <w:spacing w:val="-4"/>
                <w:sz w:val="22"/>
              </w:rPr>
              <w:t> </w:t>
            </w:r>
            <w:r>
              <w:rPr>
                <w:sz w:val="22"/>
              </w:rPr>
              <w:t>in</w:t>
            </w:r>
            <w:r>
              <w:rPr>
                <w:spacing w:val="-5"/>
                <w:sz w:val="22"/>
              </w:rPr>
              <w:t> </w:t>
            </w:r>
            <w:r>
              <w:rPr>
                <w:sz w:val="22"/>
              </w:rPr>
              <w:t>and</w:t>
            </w:r>
            <w:r>
              <w:rPr>
                <w:spacing w:val="-7"/>
                <w:sz w:val="22"/>
              </w:rPr>
              <w:t> </w:t>
            </w:r>
            <w:r>
              <w:rPr>
                <w:sz w:val="22"/>
              </w:rPr>
              <w:t>outside</w:t>
            </w:r>
            <w:r>
              <w:rPr>
                <w:spacing w:val="-5"/>
                <w:sz w:val="22"/>
              </w:rPr>
              <w:t> the</w:t>
            </w:r>
          </w:p>
          <w:p>
            <w:pPr>
              <w:pStyle w:val="TableParagraph"/>
              <w:spacing w:line="249" w:lineRule="exact"/>
              <w:rPr>
                <w:sz w:val="22"/>
              </w:rPr>
            </w:pPr>
            <w:r>
              <w:rPr>
                <w:spacing w:val="-2"/>
                <w:sz w:val="22"/>
              </w:rPr>
              <w:t>classroom.</w:t>
            </w:r>
          </w:p>
        </w:tc>
        <w:tc>
          <w:tcPr>
            <w:tcW w:w="2875" w:type="dxa"/>
          </w:tcPr>
          <w:p>
            <w:pPr>
              <w:pStyle w:val="TableParagraph"/>
              <w:spacing w:line="240" w:lineRule="auto"/>
              <w:rPr>
                <w:sz w:val="22"/>
              </w:rPr>
            </w:pPr>
            <w:r>
              <w:rPr>
                <w:sz w:val="22"/>
              </w:rPr>
              <w:t>Stay</w:t>
            </w:r>
            <w:r>
              <w:rPr>
                <w:spacing w:val="-9"/>
                <w:sz w:val="22"/>
              </w:rPr>
              <w:t> </w:t>
            </w:r>
            <w:r>
              <w:rPr>
                <w:sz w:val="22"/>
              </w:rPr>
              <w:t>on</w:t>
            </w:r>
            <w:r>
              <w:rPr>
                <w:spacing w:val="-9"/>
                <w:sz w:val="22"/>
              </w:rPr>
              <w:t> </w:t>
            </w:r>
            <w:r>
              <w:rPr>
                <w:sz w:val="22"/>
              </w:rPr>
              <w:t>the</w:t>
            </w:r>
            <w:r>
              <w:rPr>
                <w:spacing w:val="-10"/>
                <w:sz w:val="22"/>
              </w:rPr>
              <w:t> </w:t>
            </w:r>
            <w:r>
              <w:rPr>
                <w:sz w:val="22"/>
              </w:rPr>
              <w:t>path,</w:t>
            </w:r>
            <w:r>
              <w:rPr>
                <w:spacing w:val="-8"/>
                <w:sz w:val="22"/>
              </w:rPr>
              <w:t> </w:t>
            </w:r>
            <w:r>
              <w:rPr>
                <w:sz w:val="22"/>
              </w:rPr>
              <w:t>ensure </w:t>
            </w:r>
            <w:r>
              <w:rPr>
                <w:spacing w:val="-2"/>
                <w:sz w:val="22"/>
              </w:rPr>
              <w:t>learning.</w:t>
            </w:r>
          </w:p>
        </w:tc>
      </w:tr>
      <w:tr>
        <w:trPr>
          <w:trHeight w:val="537" w:hRule="atLeast"/>
        </w:trPr>
        <w:tc>
          <w:tcPr>
            <w:tcW w:w="6475" w:type="dxa"/>
          </w:tcPr>
          <w:p>
            <w:pPr>
              <w:pStyle w:val="TableParagraph"/>
              <w:rPr>
                <w:sz w:val="22"/>
              </w:rPr>
            </w:pPr>
            <w:r>
              <w:rPr>
                <w:sz w:val="22"/>
              </w:rPr>
              <w:t>2.5</w:t>
            </w:r>
            <w:r>
              <w:rPr>
                <w:spacing w:val="-7"/>
                <w:sz w:val="22"/>
              </w:rPr>
              <w:t> </w:t>
            </w:r>
            <w:r>
              <w:rPr>
                <w:sz w:val="22"/>
              </w:rPr>
              <w:t>Peer</w:t>
            </w:r>
            <w:r>
              <w:rPr>
                <w:spacing w:val="-4"/>
                <w:sz w:val="22"/>
              </w:rPr>
              <w:t> </w:t>
            </w:r>
            <w:r>
              <w:rPr>
                <w:sz w:val="22"/>
              </w:rPr>
              <w:t>tutoring</w:t>
            </w:r>
            <w:r>
              <w:rPr>
                <w:spacing w:val="-6"/>
                <w:sz w:val="22"/>
              </w:rPr>
              <w:t> </w:t>
            </w:r>
            <w:r>
              <w:rPr>
                <w:sz w:val="22"/>
              </w:rPr>
              <w:t>opportunities,</w:t>
            </w:r>
            <w:r>
              <w:rPr>
                <w:spacing w:val="-3"/>
                <w:sz w:val="22"/>
              </w:rPr>
              <w:t> </w:t>
            </w:r>
            <w:r>
              <w:rPr>
                <w:sz w:val="22"/>
              </w:rPr>
              <w:t>support</w:t>
            </w:r>
            <w:r>
              <w:rPr>
                <w:spacing w:val="-3"/>
                <w:sz w:val="22"/>
              </w:rPr>
              <w:t> </w:t>
            </w:r>
            <w:r>
              <w:rPr>
                <w:sz w:val="22"/>
              </w:rPr>
              <w:t>for</w:t>
            </w:r>
            <w:r>
              <w:rPr>
                <w:spacing w:val="-5"/>
                <w:sz w:val="22"/>
              </w:rPr>
              <w:t> </w:t>
            </w:r>
            <w:r>
              <w:rPr>
                <w:sz w:val="22"/>
              </w:rPr>
              <w:t>on</w:t>
            </w:r>
            <w:r>
              <w:rPr>
                <w:spacing w:val="-5"/>
                <w:sz w:val="22"/>
              </w:rPr>
              <w:t> </w:t>
            </w:r>
            <w:r>
              <w:rPr>
                <w:sz w:val="22"/>
              </w:rPr>
              <w:t>campus</w:t>
            </w:r>
            <w:r>
              <w:rPr>
                <w:spacing w:val="-3"/>
                <w:sz w:val="22"/>
              </w:rPr>
              <w:t> </w:t>
            </w:r>
            <w:r>
              <w:rPr>
                <w:spacing w:val="-2"/>
                <w:sz w:val="22"/>
              </w:rPr>
              <w:t>student</w:t>
            </w:r>
          </w:p>
          <w:p>
            <w:pPr>
              <w:pStyle w:val="TableParagraph"/>
              <w:spacing w:line="249" w:lineRule="exact"/>
              <w:rPr>
                <w:sz w:val="22"/>
              </w:rPr>
            </w:pPr>
            <w:r>
              <w:rPr>
                <w:sz w:val="22"/>
              </w:rPr>
              <w:t>learning</w:t>
            </w:r>
            <w:r>
              <w:rPr>
                <w:spacing w:val="-7"/>
                <w:sz w:val="22"/>
              </w:rPr>
              <w:t> </w:t>
            </w:r>
            <w:r>
              <w:rPr>
                <w:sz w:val="22"/>
              </w:rPr>
              <w:t>spaces</w:t>
            </w:r>
            <w:r>
              <w:rPr>
                <w:spacing w:val="-4"/>
                <w:sz w:val="22"/>
              </w:rPr>
              <w:t> </w:t>
            </w:r>
            <w:r>
              <w:rPr>
                <w:sz w:val="22"/>
              </w:rPr>
              <w:t>and</w:t>
            </w:r>
            <w:r>
              <w:rPr>
                <w:spacing w:val="-6"/>
                <w:sz w:val="22"/>
              </w:rPr>
              <w:t> </w:t>
            </w:r>
            <w:r>
              <w:rPr>
                <w:sz w:val="22"/>
              </w:rPr>
              <w:t>student</w:t>
            </w:r>
            <w:r>
              <w:rPr>
                <w:spacing w:val="-3"/>
                <w:sz w:val="22"/>
              </w:rPr>
              <w:t> </w:t>
            </w:r>
            <w:r>
              <w:rPr>
                <w:sz w:val="22"/>
              </w:rPr>
              <w:t>learning</w:t>
            </w:r>
            <w:r>
              <w:rPr>
                <w:spacing w:val="-4"/>
                <w:sz w:val="22"/>
              </w:rPr>
              <w:t> </w:t>
            </w:r>
            <w:r>
              <w:rPr>
                <w:sz w:val="22"/>
              </w:rPr>
              <w:t>spaces</w:t>
            </w:r>
            <w:r>
              <w:rPr>
                <w:spacing w:val="-4"/>
                <w:sz w:val="22"/>
              </w:rPr>
              <w:t> </w:t>
            </w:r>
            <w:r>
              <w:rPr>
                <w:sz w:val="22"/>
              </w:rPr>
              <w:t>in</w:t>
            </w:r>
            <w:r>
              <w:rPr>
                <w:spacing w:val="-4"/>
                <w:sz w:val="22"/>
              </w:rPr>
              <w:t> </w:t>
            </w:r>
            <w:r>
              <w:rPr>
                <w:sz w:val="22"/>
              </w:rPr>
              <w:t>the</w:t>
            </w:r>
            <w:r>
              <w:rPr>
                <w:spacing w:val="-5"/>
                <w:sz w:val="22"/>
              </w:rPr>
              <w:t> </w:t>
            </w:r>
            <w:r>
              <w:rPr>
                <w:spacing w:val="-2"/>
                <w:sz w:val="22"/>
              </w:rPr>
              <w:t>community.</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bl>
    <w:p>
      <w:pPr>
        <w:spacing w:after="0" w:line="249" w:lineRule="exact"/>
        <w:rPr>
          <w:sz w:val="22"/>
        </w:rPr>
        <w:sectPr>
          <w:pgSz w:w="12240" w:h="15840"/>
          <w:pgMar w:header="0" w:footer="1014" w:top="1400" w:bottom="1437" w:left="1320" w:right="132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2875"/>
      </w:tblGrid>
      <w:tr>
        <w:trPr>
          <w:trHeight w:val="537" w:hRule="atLeast"/>
        </w:trPr>
        <w:tc>
          <w:tcPr>
            <w:tcW w:w="6475" w:type="dxa"/>
          </w:tcPr>
          <w:p>
            <w:pPr>
              <w:pStyle w:val="TableParagraph"/>
              <w:rPr>
                <w:sz w:val="22"/>
              </w:rPr>
            </w:pPr>
            <w:r>
              <w:rPr>
                <w:sz w:val="22"/>
              </w:rPr>
              <w:t>2.6</w:t>
            </w:r>
            <w:r>
              <w:rPr>
                <w:spacing w:val="-4"/>
                <w:sz w:val="22"/>
              </w:rPr>
              <w:t> </w:t>
            </w:r>
            <w:r>
              <w:rPr>
                <w:sz w:val="22"/>
              </w:rPr>
              <w:t>Clarify</w:t>
            </w:r>
            <w:r>
              <w:rPr>
                <w:spacing w:val="-3"/>
                <w:sz w:val="22"/>
              </w:rPr>
              <w:t> </w:t>
            </w:r>
            <w:r>
              <w:rPr>
                <w:sz w:val="22"/>
              </w:rPr>
              <w:t>the</w:t>
            </w:r>
            <w:r>
              <w:rPr>
                <w:spacing w:val="-3"/>
                <w:sz w:val="22"/>
              </w:rPr>
              <w:t> </w:t>
            </w:r>
            <w:r>
              <w:rPr>
                <w:sz w:val="22"/>
              </w:rPr>
              <w:t>Taft</w:t>
            </w:r>
            <w:r>
              <w:rPr>
                <w:spacing w:val="-3"/>
                <w:sz w:val="22"/>
              </w:rPr>
              <w:t> </w:t>
            </w:r>
            <w:r>
              <w:rPr>
                <w:sz w:val="22"/>
              </w:rPr>
              <w:t>College</w:t>
            </w:r>
            <w:r>
              <w:rPr>
                <w:spacing w:val="-8"/>
                <w:sz w:val="22"/>
              </w:rPr>
              <w:t> </w:t>
            </w:r>
            <w:r>
              <w:rPr>
                <w:sz w:val="22"/>
              </w:rPr>
              <w:t>website</w:t>
            </w:r>
            <w:r>
              <w:rPr>
                <w:spacing w:val="-6"/>
                <w:sz w:val="22"/>
              </w:rPr>
              <w:t> </w:t>
            </w:r>
            <w:r>
              <w:rPr>
                <w:sz w:val="22"/>
              </w:rPr>
              <w:t>for</w:t>
            </w:r>
            <w:r>
              <w:rPr>
                <w:spacing w:val="-6"/>
                <w:sz w:val="22"/>
              </w:rPr>
              <w:t> </w:t>
            </w:r>
            <w:r>
              <w:rPr>
                <w:sz w:val="22"/>
              </w:rPr>
              <w:t>easy</w:t>
            </w:r>
            <w:r>
              <w:rPr>
                <w:spacing w:val="-3"/>
                <w:sz w:val="22"/>
              </w:rPr>
              <w:t> </w:t>
            </w:r>
            <w:r>
              <w:rPr>
                <w:sz w:val="22"/>
              </w:rPr>
              <w:t>accessibility</w:t>
            </w:r>
            <w:r>
              <w:rPr>
                <w:spacing w:val="-3"/>
                <w:sz w:val="22"/>
              </w:rPr>
              <w:t> </w:t>
            </w:r>
            <w:r>
              <w:rPr>
                <w:sz w:val="22"/>
              </w:rPr>
              <w:t>to</w:t>
            </w:r>
            <w:r>
              <w:rPr>
                <w:spacing w:val="-3"/>
                <w:sz w:val="22"/>
              </w:rPr>
              <w:t> </w:t>
            </w:r>
            <w:r>
              <w:rPr>
                <w:spacing w:val="-5"/>
                <w:sz w:val="22"/>
              </w:rPr>
              <w:t>all</w:t>
            </w:r>
          </w:p>
          <w:p>
            <w:pPr>
              <w:pStyle w:val="TableParagraph"/>
              <w:spacing w:line="249" w:lineRule="exact"/>
              <w:rPr>
                <w:sz w:val="22"/>
              </w:rPr>
            </w:pPr>
            <w:r>
              <w:rPr>
                <w:sz w:val="22"/>
              </w:rPr>
              <w:t>students</w:t>
            </w:r>
            <w:r>
              <w:rPr>
                <w:spacing w:val="-4"/>
                <w:sz w:val="22"/>
              </w:rPr>
              <w:t> </w:t>
            </w:r>
            <w:r>
              <w:rPr>
                <w:sz w:val="22"/>
              </w:rPr>
              <w:t>and</w:t>
            </w:r>
            <w:r>
              <w:rPr>
                <w:spacing w:val="-5"/>
                <w:sz w:val="22"/>
              </w:rPr>
              <w:t> </w:t>
            </w:r>
            <w:r>
              <w:rPr>
                <w:sz w:val="22"/>
              </w:rPr>
              <w:t>potential</w:t>
            </w:r>
            <w:r>
              <w:rPr>
                <w:spacing w:val="-6"/>
                <w:sz w:val="22"/>
              </w:rPr>
              <w:t> </w:t>
            </w:r>
            <w:r>
              <w:rPr>
                <w:spacing w:val="-2"/>
                <w:sz w:val="22"/>
              </w:rPr>
              <w:t>students.</w:t>
            </w:r>
          </w:p>
        </w:tc>
        <w:tc>
          <w:tcPr>
            <w:tcW w:w="2875" w:type="dxa"/>
          </w:tcPr>
          <w:p>
            <w:pPr>
              <w:pStyle w:val="TableParagraph"/>
              <w:rPr>
                <w:sz w:val="22"/>
              </w:rPr>
            </w:pPr>
            <w:r>
              <w:rPr>
                <w:sz w:val="22"/>
              </w:rPr>
              <w:t>Clarify</w:t>
            </w:r>
            <w:r>
              <w:rPr>
                <w:spacing w:val="-2"/>
                <w:sz w:val="22"/>
              </w:rPr>
              <w:t> </w:t>
            </w:r>
            <w:r>
              <w:rPr>
                <w:sz w:val="22"/>
              </w:rPr>
              <w:t>the</w:t>
            </w:r>
            <w:r>
              <w:rPr>
                <w:spacing w:val="-5"/>
                <w:sz w:val="22"/>
              </w:rPr>
              <w:t> </w:t>
            </w:r>
            <w:r>
              <w:rPr>
                <w:sz w:val="22"/>
              </w:rPr>
              <w:t>path,</w:t>
            </w:r>
            <w:r>
              <w:rPr>
                <w:spacing w:val="-5"/>
                <w:sz w:val="22"/>
              </w:rPr>
              <w:t> </w:t>
            </w:r>
            <w:r>
              <w:rPr>
                <w:sz w:val="22"/>
              </w:rPr>
              <w:t>enter</w:t>
            </w:r>
            <w:r>
              <w:rPr>
                <w:spacing w:val="-4"/>
                <w:sz w:val="22"/>
              </w:rPr>
              <w:t> </w:t>
            </w:r>
            <w:r>
              <w:rPr>
                <w:spacing w:val="-5"/>
                <w:sz w:val="22"/>
              </w:rPr>
              <w:t>the</w:t>
            </w:r>
          </w:p>
          <w:p>
            <w:pPr>
              <w:pStyle w:val="TableParagraph"/>
              <w:spacing w:line="249" w:lineRule="exact"/>
              <w:rPr>
                <w:sz w:val="22"/>
              </w:rPr>
            </w:pPr>
            <w:r>
              <w:rPr>
                <w:spacing w:val="-2"/>
                <w:sz w:val="22"/>
              </w:rPr>
              <w:t>path.</w:t>
            </w:r>
          </w:p>
        </w:tc>
      </w:tr>
      <w:tr>
        <w:trPr>
          <w:trHeight w:val="537" w:hRule="atLeast"/>
        </w:trPr>
        <w:tc>
          <w:tcPr>
            <w:tcW w:w="6475" w:type="dxa"/>
          </w:tcPr>
          <w:p>
            <w:pPr>
              <w:pStyle w:val="TableParagraph"/>
              <w:rPr>
                <w:sz w:val="22"/>
              </w:rPr>
            </w:pPr>
            <w:r>
              <w:rPr>
                <w:sz w:val="22"/>
              </w:rPr>
              <w:t>2.7</w:t>
            </w:r>
            <w:r>
              <w:rPr>
                <w:spacing w:val="-3"/>
                <w:sz w:val="22"/>
              </w:rPr>
              <w:t> </w:t>
            </w:r>
            <w:r>
              <w:rPr>
                <w:sz w:val="22"/>
              </w:rPr>
              <w:t>Expanded</w:t>
            </w:r>
            <w:r>
              <w:rPr>
                <w:spacing w:val="-4"/>
                <w:sz w:val="22"/>
              </w:rPr>
              <w:t> </w:t>
            </w:r>
            <w:r>
              <w:rPr>
                <w:sz w:val="22"/>
              </w:rPr>
              <w:t>hours</w:t>
            </w:r>
            <w:r>
              <w:rPr>
                <w:spacing w:val="-5"/>
                <w:sz w:val="22"/>
              </w:rPr>
              <w:t> </w:t>
            </w:r>
            <w:r>
              <w:rPr>
                <w:sz w:val="22"/>
              </w:rPr>
              <w:t>for</w:t>
            </w:r>
            <w:r>
              <w:rPr>
                <w:spacing w:val="-6"/>
                <w:sz w:val="22"/>
              </w:rPr>
              <w:t> </w:t>
            </w:r>
            <w:r>
              <w:rPr>
                <w:sz w:val="22"/>
              </w:rPr>
              <w:t>academic</w:t>
            </w:r>
            <w:r>
              <w:rPr>
                <w:spacing w:val="-5"/>
                <w:sz w:val="22"/>
              </w:rPr>
              <w:t> </w:t>
            </w:r>
            <w:r>
              <w:rPr>
                <w:sz w:val="22"/>
              </w:rPr>
              <w:t>advising</w:t>
            </w:r>
            <w:r>
              <w:rPr>
                <w:spacing w:val="-4"/>
                <w:sz w:val="22"/>
              </w:rPr>
              <w:t> </w:t>
            </w:r>
            <w:r>
              <w:rPr>
                <w:sz w:val="22"/>
              </w:rPr>
              <w:t>and</w:t>
            </w:r>
            <w:r>
              <w:rPr>
                <w:spacing w:val="-4"/>
                <w:sz w:val="22"/>
              </w:rPr>
              <w:t> </w:t>
            </w:r>
            <w:r>
              <w:rPr>
                <w:sz w:val="22"/>
              </w:rPr>
              <w:t>tutorial</w:t>
            </w:r>
            <w:r>
              <w:rPr>
                <w:spacing w:val="-6"/>
                <w:sz w:val="22"/>
              </w:rPr>
              <w:t> </w:t>
            </w:r>
            <w:r>
              <w:rPr>
                <w:spacing w:val="-2"/>
                <w:sz w:val="22"/>
              </w:rPr>
              <w:t>services</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2"/>
                <w:sz w:val="22"/>
              </w:rPr>
              <w:t> 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b/>
                <w:sz w:val="22"/>
              </w:rPr>
            </w:pPr>
            <w:r>
              <w:rPr>
                <w:b/>
                <w:sz w:val="22"/>
              </w:rPr>
              <w:t>Goal</w:t>
            </w:r>
            <w:r>
              <w:rPr>
                <w:b/>
                <w:spacing w:val="-5"/>
                <w:sz w:val="22"/>
              </w:rPr>
              <w:t> </w:t>
            </w:r>
            <w:r>
              <w:rPr>
                <w:b/>
                <w:sz w:val="22"/>
              </w:rPr>
              <w:t>3:</w:t>
            </w:r>
            <w:r>
              <w:rPr>
                <w:b/>
                <w:spacing w:val="-6"/>
                <w:sz w:val="22"/>
              </w:rPr>
              <w:t> </w:t>
            </w:r>
            <w:r>
              <w:rPr>
                <w:b/>
                <w:sz w:val="22"/>
              </w:rPr>
              <w:t>Improve</w:t>
            </w:r>
            <w:r>
              <w:rPr>
                <w:b/>
                <w:spacing w:val="-5"/>
                <w:sz w:val="22"/>
              </w:rPr>
              <w:t> </w:t>
            </w:r>
            <w:r>
              <w:rPr>
                <w:b/>
                <w:sz w:val="22"/>
              </w:rPr>
              <w:t>persistence</w:t>
            </w:r>
            <w:r>
              <w:rPr>
                <w:b/>
                <w:spacing w:val="-4"/>
                <w:sz w:val="22"/>
              </w:rPr>
              <w:t> </w:t>
            </w:r>
            <w:r>
              <w:rPr>
                <w:b/>
                <w:sz w:val="22"/>
              </w:rPr>
              <w:t>rates</w:t>
            </w:r>
            <w:r>
              <w:rPr>
                <w:b/>
                <w:spacing w:val="-3"/>
                <w:sz w:val="22"/>
              </w:rPr>
              <w:t> </w:t>
            </w:r>
            <w:r>
              <w:rPr>
                <w:b/>
                <w:sz w:val="22"/>
              </w:rPr>
              <w:t>from</w:t>
            </w:r>
            <w:r>
              <w:rPr>
                <w:b/>
                <w:spacing w:val="-3"/>
                <w:sz w:val="22"/>
              </w:rPr>
              <w:t> </w:t>
            </w:r>
            <w:r>
              <w:rPr>
                <w:b/>
                <w:sz w:val="22"/>
              </w:rPr>
              <w:t>Fall</w:t>
            </w:r>
            <w:r>
              <w:rPr>
                <w:b/>
                <w:spacing w:val="-3"/>
                <w:sz w:val="22"/>
              </w:rPr>
              <w:t> </w:t>
            </w:r>
            <w:r>
              <w:rPr>
                <w:b/>
                <w:sz w:val="22"/>
              </w:rPr>
              <w:t>to</w:t>
            </w:r>
            <w:r>
              <w:rPr>
                <w:b/>
                <w:spacing w:val="-6"/>
                <w:sz w:val="22"/>
              </w:rPr>
              <w:t> </w:t>
            </w:r>
            <w:r>
              <w:rPr>
                <w:b/>
                <w:sz w:val="22"/>
              </w:rPr>
              <w:t>Spring</w:t>
            </w:r>
            <w:r>
              <w:rPr>
                <w:b/>
                <w:spacing w:val="-4"/>
                <w:sz w:val="22"/>
              </w:rPr>
              <w:t> </w:t>
            </w:r>
            <w:r>
              <w:rPr>
                <w:b/>
                <w:sz w:val="22"/>
              </w:rPr>
              <w:t>for</w:t>
            </w:r>
            <w:r>
              <w:rPr>
                <w:b/>
                <w:spacing w:val="-3"/>
                <w:sz w:val="22"/>
              </w:rPr>
              <w:t> </w:t>
            </w:r>
            <w:r>
              <w:rPr>
                <w:b/>
                <w:sz w:val="22"/>
              </w:rPr>
              <w:t>first</w:t>
            </w:r>
            <w:r>
              <w:rPr>
                <w:b/>
                <w:spacing w:val="-3"/>
                <w:sz w:val="22"/>
              </w:rPr>
              <w:t> </w:t>
            </w:r>
            <w:r>
              <w:rPr>
                <w:b/>
                <w:spacing w:val="-4"/>
                <w:sz w:val="22"/>
              </w:rPr>
              <w:t>time</w:t>
            </w:r>
          </w:p>
          <w:p>
            <w:pPr>
              <w:pStyle w:val="TableParagraph"/>
              <w:spacing w:line="249" w:lineRule="exact"/>
              <w:rPr>
                <w:b/>
                <w:sz w:val="22"/>
              </w:rPr>
            </w:pPr>
            <w:r>
              <w:rPr>
                <w:b/>
                <w:sz w:val="22"/>
              </w:rPr>
              <w:t>college</w:t>
            </w:r>
            <w:r>
              <w:rPr>
                <w:b/>
                <w:spacing w:val="-6"/>
                <w:sz w:val="22"/>
              </w:rPr>
              <w:t> </w:t>
            </w:r>
            <w:r>
              <w:rPr>
                <w:b/>
                <w:spacing w:val="-2"/>
                <w:sz w:val="22"/>
              </w:rPr>
              <w:t>students.</w:t>
            </w:r>
          </w:p>
        </w:tc>
        <w:tc>
          <w:tcPr>
            <w:tcW w:w="2875" w:type="dxa"/>
          </w:tcPr>
          <w:p>
            <w:pPr>
              <w:pStyle w:val="TableParagraph"/>
              <w:spacing w:line="240" w:lineRule="auto"/>
              <w:ind w:left="0"/>
              <w:rPr>
                <w:rFonts w:ascii="Times New Roman"/>
                <w:sz w:val="22"/>
              </w:rPr>
            </w:pPr>
          </w:p>
        </w:tc>
      </w:tr>
      <w:tr>
        <w:trPr>
          <w:trHeight w:val="268" w:hRule="atLeast"/>
        </w:trPr>
        <w:tc>
          <w:tcPr>
            <w:tcW w:w="6475" w:type="dxa"/>
          </w:tcPr>
          <w:p>
            <w:pPr>
              <w:pStyle w:val="TableParagraph"/>
              <w:spacing w:line="240" w:lineRule="auto"/>
              <w:ind w:left="0"/>
              <w:rPr>
                <w:rFonts w:ascii="Times New Roman"/>
                <w:sz w:val="18"/>
              </w:rPr>
            </w:pPr>
          </w:p>
        </w:tc>
        <w:tc>
          <w:tcPr>
            <w:tcW w:w="2875" w:type="dxa"/>
          </w:tcPr>
          <w:p>
            <w:pPr>
              <w:pStyle w:val="TableParagraph"/>
              <w:spacing w:line="240" w:lineRule="auto"/>
              <w:ind w:left="0"/>
              <w:rPr>
                <w:rFonts w:ascii="Times New Roman"/>
                <w:sz w:val="18"/>
              </w:rPr>
            </w:pPr>
          </w:p>
        </w:tc>
      </w:tr>
      <w:tr>
        <w:trPr>
          <w:trHeight w:val="537" w:hRule="atLeast"/>
        </w:trPr>
        <w:tc>
          <w:tcPr>
            <w:tcW w:w="6475" w:type="dxa"/>
          </w:tcPr>
          <w:p>
            <w:pPr>
              <w:pStyle w:val="TableParagraph"/>
              <w:rPr>
                <w:sz w:val="22"/>
              </w:rPr>
            </w:pPr>
            <w:r>
              <w:rPr>
                <w:sz w:val="22"/>
              </w:rPr>
              <w:t>3.1</w:t>
            </w:r>
            <w:r>
              <w:rPr>
                <w:spacing w:val="-5"/>
                <w:sz w:val="22"/>
              </w:rPr>
              <w:t> </w:t>
            </w:r>
            <w:r>
              <w:rPr>
                <w:sz w:val="22"/>
              </w:rPr>
              <w:t>Identify</w:t>
            </w:r>
            <w:r>
              <w:rPr>
                <w:spacing w:val="-4"/>
                <w:sz w:val="22"/>
              </w:rPr>
              <w:t> </w:t>
            </w:r>
            <w:r>
              <w:rPr>
                <w:sz w:val="22"/>
              </w:rPr>
              <w:t>and</w:t>
            </w:r>
            <w:r>
              <w:rPr>
                <w:spacing w:val="-6"/>
                <w:sz w:val="22"/>
              </w:rPr>
              <w:t> </w:t>
            </w:r>
            <w:r>
              <w:rPr>
                <w:sz w:val="22"/>
              </w:rPr>
              <w:t>provide</w:t>
            </w:r>
            <w:r>
              <w:rPr>
                <w:spacing w:val="-4"/>
                <w:sz w:val="22"/>
              </w:rPr>
              <w:t> </w:t>
            </w:r>
            <w:r>
              <w:rPr>
                <w:sz w:val="22"/>
              </w:rPr>
              <w:t>additional</w:t>
            </w:r>
            <w:r>
              <w:rPr>
                <w:spacing w:val="-6"/>
                <w:sz w:val="22"/>
              </w:rPr>
              <w:t> </w:t>
            </w:r>
            <w:r>
              <w:rPr>
                <w:sz w:val="22"/>
              </w:rPr>
              <w:t>financial</w:t>
            </w:r>
            <w:r>
              <w:rPr>
                <w:spacing w:val="-5"/>
                <w:sz w:val="22"/>
              </w:rPr>
              <w:t> </w:t>
            </w:r>
            <w:r>
              <w:rPr>
                <w:sz w:val="22"/>
              </w:rPr>
              <w:t>support</w:t>
            </w:r>
            <w:r>
              <w:rPr>
                <w:spacing w:val="-4"/>
                <w:sz w:val="22"/>
              </w:rPr>
              <w:t> </w:t>
            </w:r>
            <w:r>
              <w:rPr>
                <w:sz w:val="22"/>
              </w:rPr>
              <w:t>that</w:t>
            </w:r>
            <w:r>
              <w:rPr>
                <w:spacing w:val="-4"/>
                <w:sz w:val="22"/>
              </w:rPr>
              <w:t> </w:t>
            </w:r>
            <w:r>
              <w:rPr>
                <w:spacing w:val="-2"/>
                <w:sz w:val="22"/>
              </w:rPr>
              <w:t>allows</w:t>
            </w:r>
          </w:p>
          <w:p>
            <w:pPr>
              <w:pStyle w:val="TableParagraph"/>
              <w:spacing w:line="249" w:lineRule="exact"/>
              <w:rPr>
                <w:sz w:val="22"/>
              </w:rPr>
            </w:pPr>
            <w:r>
              <w:rPr>
                <w:sz w:val="22"/>
              </w:rPr>
              <w:t>students</w:t>
            </w:r>
            <w:r>
              <w:rPr>
                <w:spacing w:val="-5"/>
                <w:sz w:val="22"/>
              </w:rPr>
              <w:t> </w:t>
            </w:r>
            <w:r>
              <w:rPr>
                <w:sz w:val="22"/>
              </w:rPr>
              <w:t>to</w:t>
            </w:r>
            <w:r>
              <w:rPr>
                <w:spacing w:val="-4"/>
                <w:sz w:val="22"/>
              </w:rPr>
              <w:t> </w:t>
            </w:r>
            <w:r>
              <w:rPr>
                <w:sz w:val="22"/>
              </w:rPr>
              <w:t>prioritize</w:t>
            </w:r>
            <w:r>
              <w:rPr>
                <w:spacing w:val="-7"/>
                <w:sz w:val="22"/>
              </w:rPr>
              <w:t> </w:t>
            </w:r>
            <w:r>
              <w:rPr>
                <w:sz w:val="22"/>
              </w:rPr>
              <w:t>school</w:t>
            </w:r>
            <w:r>
              <w:rPr>
                <w:spacing w:val="-5"/>
                <w:sz w:val="22"/>
              </w:rPr>
              <w:t> </w:t>
            </w:r>
            <w:r>
              <w:rPr>
                <w:sz w:val="22"/>
              </w:rPr>
              <w:t>while</w:t>
            </w:r>
            <w:r>
              <w:rPr>
                <w:spacing w:val="-6"/>
                <w:sz w:val="22"/>
              </w:rPr>
              <w:t> </w:t>
            </w:r>
            <w:r>
              <w:rPr>
                <w:sz w:val="22"/>
              </w:rPr>
              <w:t>minimizing</w:t>
            </w:r>
            <w:r>
              <w:rPr>
                <w:spacing w:val="-6"/>
                <w:sz w:val="22"/>
              </w:rPr>
              <w:t> </w:t>
            </w:r>
            <w:r>
              <w:rPr>
                <w:sz w:val="22"/>
              </w:rPr>
              <w:t>financial</w:t>
            </w:r>
            <w:r>
              <w:rPr>
                <w:spacing w:val="-7"/>
                <w:sz w:val="22"/>
              </w:rPr>
              <w:t> </w:t>
            </w:r>
            <w:r>
              <w:rPr>
                <w:spacing w:val="-2"/>
                <w:sz w:val="22"/>
              </w:rPr>
              <w:t>hardships</w:t>
            </w:r>
          </w:p>
        </w:tc>
        <w:tc>
          <w:tcPr>
            <w:tcW w:w="2875" w:type="dxa"/>
          </w:tcPr>
          <w:p>
            <w:pPr>
              <w:pStyle w:val="TableParagraph"/>
              <w:rPr>
                <w:sz w:val="22"/>
              </w:rPr>
            </w:pPr>
            <w:r>
              <w:rPr>
                <w:sz w:val="22"/>
              </w:rPr>
              <w:t>Clarify</w:t>
            </w:r>
            <w:r>
              <w:rPr>
                <w:spacing w:val="-4"/>
                <w:sz w:val="22"/>
              </w:rPr>
              <w:t> </w:t>
            </w:r>
            <w:r>
              <w:rPr>
                <w:sz w:val="22"/>
              </w:rPr>
              <w:t>the</w:t>
            </w:r>
            <w:r>
              <w:rPr>
                <w:spacing w:val="-5"/>
                <w:sz w:val="22"/>
              </w:rPr>
              <w:t> </w:t>
            </w:r>
            <w:r>
              <w:rPr>
                <w:sz w:val="22"/>
              </w:rPr>
              <w:t>path,</w:t>
            </w:r>
            <w:r>
              <w:rPr>
                <w:spacing w:val="-2"/>
                <w:sz w:val="22"/>
              </w:rPr>
              <w:t> </w:t>
            </w:r>
            <w:r>
              <w:rPr>
                <w:sz w:val="22"/>
              </w:rPr>
              <w:t>stay</w:t>
            </w:r>
            <w:r>
              <w:rPr>
                <w:spacing w:val="-4"/>
                <w:sz w:val="22"/>
              </w:rPr>
              <w:t> </w:t>
            </w:r>
            <w:r>
              <w:rPr>
                <w:sz w:val="22"/>
              </w:rPr>
              <w:t>on</w:t>
            </w:r>
            <w:r>
              <w:rPr>
                <w:spacing w:val="-5"/>
                <w:sz w:val="22"/>
              </w:rPr>
              <w:t> the</w:t>
            </w:r>
          </w:p>
          <w:p>
            <w:pPr>
              <w:pStyle w:val="TableParagraph"/>
              <w:spacing w:line="249" w:lineRule="exact"/>
              <w:rPr>
                <w:sz w:val="22"/>
              </w:rPr>
            </w:pPr>
            <w:r>
              <w:rPr>
                <w:spacing w:val="-2"/>
                <w:sz w:val="22"/>
              </w:rPr>
              <w:t>path.</w:t>
            </w:r>
          </w:p>
        </w:tc>
      </w:tr>
      <w:tr>
        <w:trPr>
          <w:trHeight w:val="537" w:hRule="atLeast"/>
        </w:trPr>
        <w:tc>
          <w:tcPr>
            <w:tcW w:w="6475" w:type="dxa"/>
          </w:tcPr>
          <w:p>
            <w:pPr>
              <w:pStyle w:val="TableParagraph"/>
              <w:rPr>
                <w:sz w:val="22"/>
              </w:rPr>
            </w:pPr>
            <w:r>
              <w:rPr>
                <w:sz w:val="22"/>
              </w:rPr>
              <w:t>3.2</w:t>
            </w:r>
            <w:r>
              <w:rPr>
                <w:spacing w:val="-5"/>
                <w:sz w:val="22"/>
              </w:rPr>
              <w:t> </w:t>
            </w:r>
            <w:r>
              <w:rPr>
                <w:sz w:val="22"/>
              </w:rPr>
              <w:t>Develop</w:t>
            </w:r>
            <w:r>
              <w:rPr>
                <w:spacing w:val="-5"/>
                <w:sz w:val="22"/>
              </w:rPr>
              <w:t> </w:t>
            </w:r>
            <w:r>
              <w:rPr>
                <w:sz w:val="22"/>
              </w:rPr>
              <w:t>and</w:t>
            </w:r>
            <w:r>
              <w:rPr>
                <w:spacing w:val="-4"/>
                <w:sz w:val="22"/>
              </w:rPr>
              <w:t> </w:t>
            </w:r>
            <w:r>
              <w:rPr>
                <w:sz w:val="22"/>
              </w:rPr>
              <w:t>establish</w:t>
            </w:r>
            <w:r>
              <w:rPr>
                <w:spacing w:val="-5"/>
                <w:sz w:val="22"/>
              </w:rPr>
              <w:t> </w:t>
            </w:r>
            <w:r>
              <w:rPr>
                <w:sz w:val="22"/>
              </w:rPr>
              <w:t>recognition</w:t>
            </w:r>
            <w:r>
              <w:rPr>
                <w:spacing w:val="-6"/>
                <w:sz w:val="22"/>
              </w:rPr>
              <w:t> </w:t>
            </w:r>
            <w:r>
              <w:rPr>
                <w:sz w:val="22"/>
              </w:rPr>
              <w:t>of</w:t>
            </w:r>
            <w:r>
              <w:rPr>
                <w:spacing w:val="-6"/>
                <w:sz w:val="22"/>
              </w:rPr>
              <w:t> </w:t>
            </w:r>
            <w:r>
              <w:rPr>
                <w:sz w:val="22"/>
              </w:rPr>
              <w:t>“milestone”</w:t>
            </w:r>
            <w:r>
              <w:rPr>
                <w:spacing w:val="-2"/>
                <w:sz w:val="22"/>
              </w:rPr>
              <w:t> completion</w:t>
            </w:r>
          </w:p>
          <w:p>
            <w:pPr>
              <w:pStyle w:val="TableParagraph"/>
              <w:spacing w:line="249" w:lineRule="exact"/>
              <w:rPr>
                <w:sz w:val="22"/>
              </w:rPr>
            </w:pPr>
            <w:r>
              <w:rPr>
                <w:sz w:val="22"/>
              </w:rPr>
              <w:t>(i.e.,</w:t>
            </w:r>
            <w:r>
              <w:rPr>
                <w:spacing w:val="-5"/>
                <w:sz w:val="22"/>
              </w:rPr>
              <w:t> </w:t>
            </w:r>
            <w:r>
              <w:rPr>
                <w:sz w:val="22"/>
              </w:rPr>
              <w:t>First</w:t>
            </w:r>
            <w:r>
              <w:rPr>
                <w:spacing w:val="-3"/>
                <w:sz w:val="22"/>
              </w:rPr>
              <w:t> </w:t>
            </w:r>
            <w:r>
              <w:rPr>
                <w:sz w:val="22"/>
              </w:rPr>
              <w:t>generation</w:t>
            </w:r>
            <w:r>
              <w:rPr>
                <w:spacing w:val="-5"/>
                <w:sz w:val="22"/>
              </w:rPr>
              <w:t> </w:t>
            </w:r>
            <w:r>
              <w:rPr>
                <w:sz w:val="22"/>
              </w:rPr>
              <w:t>first</w:t>
            </w:r>
            <w:r>
              <w:rPr>
                <w:spacing w:val="-6"/>
                <w:sz w:val="22"/>
              </w:rPr>
              <w:t> </w:t>
            </w:r>
            <w:r>
              <w:rPr>
                <w:sz w:val="22"/>
              </w:rPr>
              <w:t>year</w:t>
            </w:r>
            <w:r>
              <w:rPr>
                <w:spacing w:val="-4"/>
                <w:sz w:val="22"/>
              </w:rPr>
              <w:t> </w:t>
            </w:r>
            <w:r>
              <w:rPr>
                <w:spacing w:val="-2"/>
                <w:sz w:val="22"/>
              </w:rPr>
              <w:t>celebration)</w:t>
            </w:r>
          </w:p>
        </w:tc>
        <w:tc>
          <w:tcPr>
            <w:tcW w:w="2875" w:type="dxa"/>
          </w:tcPr>
          <w:p>
            <w:pPr>
              <w:pStyle w:val="TableParagraph"/>
              <w:rPr>
                <w:sz w:val="22"/>
              </w:rPr>
            </w:pPr>
            <w:r>
              <w:rPr>
                <w:sz w:val="22"/>
              </w:rPr>
              <w:t>Clarify</w:t>
            </w:r>
            <w:r>
              <w:rPr>
                <w:spacing w:val="-2"/>
                <w:sz w:val="22"/>
              </w:rPr>
              <w:t> </w:t>
            </w:r>
            <w:r>
              <w:rPr>
                <w:sz w:val="22"/>
              </w:rPr>
              <w:t>the</w:t>
            </w:r>
            <w:r>
              <w:rPr>
                <w:spacing w:val="-5"/>
                <w:sz w:val="22"/>
              </w:rPr>
              <w:t> </w:t>
            </w:r>
            <w:r>
              <w:rPr>
                <w:sz w:val="22"/>
              </w:rPr>
              <w:t>path,</w:t>
            </w:r>
            <w:r>
              <w:rPr>
                <w:spacing w:val="-4"/>
                <w:sz w:val="22"/>
              </w:rPr>
              <w:t> </w:t>
            </w:r>
            <w:r>
              <w:rPr>
                <w:sz w:val="22"/>
              </w:rPr>
              <w:t>enter</w:t>
            </w:r>
            <w:r>
              <w:rPr>
                <w:spacing w:val="-4"/>
                <w:sz w:val="22"/>
              </w:rPr>
              <w:t> </w:t>
            </w:r>
            <w:r>
              <w:rPr>
                <w:spacing w:val="-5"/>
                <w:sz w:val="22"/>
              </w:rPr>
              <w:t>the</w:t>
            </w:r>
          </w:p>
          <w:p>
            <w:pPr>
              <w:pStyle w:val="TableParagraph"/>
              <w:spacing w:line="249" w:lineRule="exact"/>
              <w:rPr>
                <w:sz w:val="22"/>
              </w:rPr>
            </w:pPr>
            <w:r>
              <w:rPr>
                <w:spacing w:val="-2"/>
                <w:sz w:val="22"/>
              </w:rPr>
              <w:t>path.</w:t>
            </w:r>
          </w:p>
        </w:tc>
      </w:tr>
      <w:tr>
        <w:trPr>
          <w:trHeight w:val="537" w:hRule="atLeast"/>
        </w:trPr>
        <w:tc>
          <w:tcPr>
            <w:tcW w:w="6475" w:type="dxa"/>
          </w:tcPr>
          <w:p>
            <w:pPr>
              <w:pStyle w:val="TableParagraph"/>
              <w:rPr>
                <w:sz w:val="22"/>
              </w:rPr>
            </w:pPr>
            <w:r>
              <w:rPr>
                <w:sz w:val="22"/>
              </w:rPr>
              <w:t>3.3</w:t>
            </w:r>
            <w:r>
              <w:rPr>
                <w:spacing w:val="-4"/>
                <w:sz w:val="22"/>
              </w:rPr>
              <w:t> </w:t>
            </w:r>
            <w:r>
              <w:rPr>
                <w:sz w:val="22"/>
              </w:rPr>
              <w:t>Establish</w:t>
            </w:r>
            <w:r>
              <w:rPr>
                <w:spacing w:val="-4"/>
                <w:sz w:val="22"/>
              </w:rPr>
              <w:t> </w:t>
            </w:r>
            <w:r>
              <w:rPr>
                <w:sz w:val="22"/>
              </w:rPr>
              <w:t>and</w:t>
            </w:r>
            <w:r>
              <w:rPr>
                <w:spacing w:val="-4"/>
                <w:sz w:val="22"/>
              </w:rPr>
              <w:t> </w:t>
            </w:r>
            <w:r>
              <w:rPr>
                <w:sz w:val="22"/>
              </w:rPr>
              <w:t>enhance</w:t>
            </w:r>
            <w:r>
              <w:rPr>
                <w:spacing w:val="-5"/>
                <w:sz w:val="22"/>
              </w:rPr>
              <w:t> </w:t>
            </w:r>
            <w:r>
              <w:rPr>
                <w:sz w:val="22"/>
              </w:rPr>
              <w:t>use</w:t>
            </w:r>
            <w:r>
              <w:rPr>
                <w:spacing w:val="-2"/>
                <w:sz w:val="22"/>
              </w:rPr>
              <w:t> </w:t>
            </w:r>
            <w:r>
              <w:rPr>
                <w:sz w:val="22"/>
              </w:rPr>
              <w:t>of</w:t>
            </w:r>
            <w:r>
              <w:rPr>
                <w:spacing w:val="-5"/>
                <w:sz w:val="22"/>
              </w:rPr>
              <w:t> </w:t>
            </w:r>
            <w:r>
              <w:rPr>
                <w:sz w:val="22"/>
              </w:rPr>
              <w:t>peer</w:t>
            </w:r>
            <w:r>
              <w:rPr>
                <w:spacing w:val="-5"/>
                <w:sz w:val="22"/>
              </w:rPr>
              <w:t> </w:t>
            </w:r>
            <w:r>
              <w:rPr>
                <w:sz w:val="22"/>
              </w:rPr>
              <w:t>mentoring</w:t>
            </w:r>
            <w:r>
              <w:rPr>
                <w:spacing w:val="-4"/>
                <w:sz w:val="22"/>
              </w:rPr>
              <w:t> </w:t>
            </w:r>
            <w:r>
              <w:rPr>
                <w:sz w:val="22"/>
              </w:rPr>
              <w:t>and</w:t>
            </w:r>
            <w:r>
              <w:rPr>
                <w:spacing w:val="-4"/>
                <w:sz w:val="22"/>
              </w:rPr>
              <w:t> </w:t>
            </w:r>
            <w:r>
              <w:rPr>
                <w:sz w:val="22"/>
              </w:rPr>
              <w:t>peer</w:t>
            </w:r>
            <w:r>
              <w:rPr>
                <w:spacing w:val="-2"/>
                <w:sz w:val="22"/>
              </w:rPr>
              <w:t> coaching</w:t>
            </w:r>
          </w:p>
          <w:p>
            <w:pPr>
              <w:pStyle w:val="TableParagraph"/>
              <w:spacing w:line="249" w:lineRule="exact"/>
              <w:rPr>
                <w:sz w:val="22"/>
              </w:rPr>
            </w:pPr>
            <w:r>
              <w:rPr>
                <w:sz w:val="22"/>
              </w:rPr>
              <w:t>services</w:t>
            </w:r>
            <w:r>
              <w:rPr>
                <w:spacing w:val="-6"/>
                <w:sz w:val="22"/>
              </w:rPr>
              <w:t> </w:t>
            </w:r>
            <w:r>
              <w:rPr>
                <w:sz w:val="22"/>
              </w:rPr>
              <w:t>for</w:t>
            </w:r>
            <w:r>
              <w:rPr>
                <w:spacing w:val="-5"/>
                <w:sz w:val="22"/>
              </w:rPr>
              <w:t> </w:t>
            </w:r>
            <w:r>
              <w:rPr>
                <w:sz w:val="22"/>
              </w:rPr>
              <w:t>identified</w:t>
            </w:r>
            <w:r>
              <w:rPr>
                <w:spacing w:val="-6"/>
                <w:sz w:val="22"/>
              </w:rPr>
              <w:t> </w:t>
            </w:r>
            <w:r>
              <w:rPr>
                <w:sz w:val="22"/>
              </w:rPr>
              <w:t>student</w:t>
            </w:r>
            <w:r>
              <w:rPr>
                <w:spacing w:val="-5"/>
                <w:sz w:val="22"/>
              </w:rPr>
              <w:t> </w:t>
            </w:r>
            <w:r>
              <w:rPr>
                <w:sz w:val="22"/>
              </w:rPr>
              <w:t>groups,</w:t>
            </w:r>
            <w:r>
              <w:rPr>
                <w:spacing w:val="-7"/>
                <w:sz w:val="22"/>
              </w:rPr>
              <w:t> </w:t>
            </w:r>
            <w:r>
              <w:rPr>
                <w:sz w:val="22"/>
              </w:rPr>
              <w:t>with</w:t>
            </w:r>
            <w:r>
              <w:rPr>
                <w:spacing w:val="-8"/>
                <w:sz w:val="22"/>
              </w:rPr>
              <w:t> </w:t>
            </w:r>
            <w:r>
              <w:rPr>
                <w:sz w:val="22"/>
              </w:rPr>
              <w:t>meaningful</w:t>
            </w:r>
            <w:r>
              <w:rPr>
                <w:spacing w:val="-5"/>
                <w:sz w:val="22"/>
              </w:rPr>
              <w:t> </w:t>
            </w:r>
            <w:r>
              <w:rPr>
                <w:sz w:val="22"/>
              </w:rPr>
              <w:t>follow-</w:t>
            </w:r>
            <w:r>
              <w:rPr>
                <w:spacing w:val="-5"/>
                <w:sz w:val="22"/>
              </w:rPr>
              <w:t>up)</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sz w:val="22"/>
              </w:rPr>
            </w:pPr>
            <w:r>
              <w:rPr>
                <w:sz w:val="22"/>
              </w:rPr>
              <w:t>3.4</w:t>
            </w:r>
            <w:r>
              <w:rPr>
                <w:spacing w:val="-7"/>
                <w:sz w:val="22"/>
              </w:rPr>
              <w:t> </w:t>
            </w:r>
            <w:r>
              <w:rPr>
                <w:sz w:val="22"/>
              </w:rPr>
              <w:t>Provide</w:t>
            </w:r>
            <w:r>
              <w:rPr>
                <w:spacing w:val="-5"/>
                <w:sz w:val="22"/>
              </w:rPr>
              <w:t> </w:t>
            </w:r>
            <w:r>
              <w:rPr>
                <w:sz w:val="22"/>
              </w:rPr>
              <w:t>Mental</w:t>
            </w:r>
            <w:r>
              <w:rPr>
                <w:spacing w:val="-4"/>
                <w:sz w:val="22"/>
              </w:rPr>
              <w:t> </w:t>
            </w:r>
            <w:r>
              <w:rPr>
                <w:sz w:val="22"/>
              </w:rPr>
              <w:t>Health</w:t>
            </w:r>
            <w:r>
              <w:rPr>
                <w:spacing w:val="-6"/>
                <w:sz w:val="22"/>
              </w:rPr>
              <w:t> </w:t>
            </w:r>
            <w:r>
              <w:rPr>
                <w:sz w:val="22"/>
              </w:rPr>
              <w:t>and</w:t>
            </w:r>
            <w:r>
              <w:rPr>
                <w:spacing w:val="-4"/>
                <w:sz w:val="22"/>
              </w:rPr>
              <w:t> </w:t>
            </w:r>
            <w:r>
              <w:rPr>
                <w:sz w:val="22"/>
              </w:rPr>
              <w:t>Wellness</w:t>
            </w:r>
            <w:r>
              <w:rPr>
                <w:spacing w:val="-6"/>
                <w:sz w:val="22"/>
              </w:rPr>
              <w:t> </w:t>
            </w:r>
            <w:r>
              <w:rPr>
                <w:sz w:val="22"/>
              </w:rPr>
              <w:t>Counseling</w:t>
            </w:r>
            <w:r>
              <w:rPr>
                <w:spacing w:val="-4"/>
                <w:sz w:val="22"/>
              </w:rPr>
              <w:t> </w:t>
            </w:r>
            <w:r>
              <w:rPr>
                <w:sz w:val="22"/>
              </w:rPr>
              <w:t>to</w:t>
            </w:r>
            <w:r>
              <w:rPr>
                <w:spacing w:val="-2"/>
                <w:sz w:val="22"/>
              </w:rPr>
              <w:t> identified</w:t>
            </w:r>
          </w:p>
          <w:p>
            <w:pPr>
              <w:pStyle w:val="TableParagraph"/>
              <w:spacing w:line="249" w:lineRule="exact"/>
              <w:rPr>
                <w:sz w:val="22"/>
              </w:rPr>
            </w:pPr>
            <w:r>
              <w:rPr>
                <w:sz w:val="22"/>
              </w:rPr>
              <w:t>students</w:t>
            </w:r>
            <w:r>
              <w:rPr>
                <w:spacing w:val="-4"/>
                <w:sz w:val="22"/>
              </w:rPr>
              <w:t> </w:t>
            </w:r>
            <w:r>
              <w:rPr>
                <w:sz w:val="22"/>
              </w:rPr>
              <w:t>through</w:t>
            </w:r>
            <w:r>
              <w:rPr>
                <w:spacing w:val="-5"/>
                <w:sz w:val="22"/>
              </w:rPr>
              <w:t> </w:t>
            </w:r>
            <w:r>
              <w:rPr>
                <w:sz w:val="22"/>
              </w:rPr>
              <w:t>a</w:t>
            </w:r>
            <w:r>
              <w:rPr>
                <w:spacing w:val="-3"/>
                <w:sz w:val="22"/>
              </w:rPr>
              <w:t> </w:t>
            </w:r>
            <w:r>
              <w:rPr>
                <w:sz w:val="22"/>
              </w:rPr>
              <w:t>college</w:t>
            </w:r>
            <w:r>
              <w:rPr>
                <w:spacing w:val="-8"/>
                <w:sz w:val="22"/>
              </w:rPr>
              <w:t> </w:t>
            </w:r>
            <w:r>
              <w:rPr>
                <w:sz w:val="22"/>
              </w:rPr>
              <w:t>referral</w:t>
            </w:r>
            <w:r>
              <w:rPr>
                <w:spacing w:val="-3"/>
                <w:sz w:val="22"/>
              </w:rPr>
              <w:t> </w:t>
            </w:r>
            <w:r>
              <w:rPr>
                <w:spacing w:val="-2"/>
                <w:sz w:val="22"/>
              </w:rPr>
              <w:t>process.</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806" w:hRule="atLeast"/>
        </w:trPr>
        <w:tc>
          <w:tcPr>
            <w:tcW w:w="6475" w:type="dxa"/>
          </w:tcPr>
          <w:p>
            <w:pPr>
              <w:pStyle w:val="TableParagraph"/>
              <w:spacing w:line="240" w:lineRule="auto"/>
              <w:ind w:right="137"/>
              <w:rPr>
                <w:sz w:val="22"/>
              </w:rPr>
            </w:pPr>
            <w:r>
              <w:rPr>
                <w:sz w:val="22"/>
              </w:rPr>
              <w:t>3.5</w:t>
            </w:r>
            <w:r>
              <w:rPr>
                <w:spacing w:val="-3"/>
                <w:sz w:val="22"/>
              </w:rPr>
              <w:t> </w:t>
            </w:r>
            <w:r>
              <w:rPr>
                <w:sz w:val="22"/>
              </w:rPr>
              <w:t>Identify</w:t>
            </w:r>
            <w:r>
              <w:rPr>
                <w:spacing w:val="-3"/>
                <w:sz w:val="22"/>
              </w:rPr>
              <w:t> </w:t>
            </w:r>
            <w:r>
              <w:rPr>
                <w:sz w:val="22"/>
              </w:rPr>
              <w:t>housing</w:t>
            </w:r>
            <w:r>
              <w:rPr>
                <w:spacing w:val="-5"/>
                <w:sz w:val="22"/>
              </w:rPr>
              <w:t> </w:t>
            </w:r>
            <w:r>
              <w:rPr>
                <w:sz w:val="22"/>
              </w:rPr>
              <w:t>for</w:t>
            </w:r>
            <w:r>
              <w:rPr>
                <w:spacing w:val="-6"/>
                <w:sz w:val="22"/>
              </w:rPr>
              <w:t> </w:t>
            </w:r>
            <w:r>
              <w:rPr>
                <w:sz w:val="22"/>
              </w:rPr>
              <w:t>homeless</w:t>
            </w:r>
            <w:r>
              <w:rPr>
                <w:spacing w:val="-4"/>
                <w:sz w:val="22"/>
              </w:rPr>
              <w:t> </w:t>
            </w:r>
            <w:r>
              <w:rPr>
                <w:sz w:val="22"/>
              </w:rPr>
              <w:t>students</w:t>
            </w:r>
            <w:r>
              <w:rPr>
                <w:spacing w:val="-6"/>
                <w:sz w:val="22"/>
              </w:rPr>
              <w:t> </w:t>
            </w:r>
            <w:r>
              <w:rPr>
                <w:sz w:val="22"/>
              </w:rPr>
              <w:t>within</w:t>
            </w:r>
            <w:r>
              <w:rPr>
                <w:spacing w:val="-5"/>
                <w:sz w:val="22"/>
              </w:rPr>
              <w:t> </w:t>
            </w:r>
            <w:r>
              <w:rPr>
                <w:sz w:val="22"/>
              </w:rPr>
              <w:t>the</w:t>
            </w:r>
            <w:r>
              <w:rPr>
                <w:spacing w:val="-8"/>
                <w:sz w:val="22"/>
              </w:rPr>
              <w:t> </w:t>
            </w:r>
            <w:r>
              <w:rPr>
                <w:sz w:val="22"/>
              </w:rPr>
              <w:t>community (e.g., dorm rooms on campus).</w:t>
            </w:r>
          </w:p>
        </w:tc>
        <w:tc>
          <w:tcPr>
            <w:tcW w:w="2875" w:type="dxa"/>
          </w:tcPr>
          <w:p>
            <w:pPr>
              <w:pStyle w:val="TableParagraph"/>
              <w:spacing w:line="240" w:lineRule="auto"/>
              <w:rPr>
                <w:sz w:val="22"/>
              </w:rPr>
            </w:pPr>
            <w:r>
              <w:rPr>
                <w:sz w:val="22"/>
              </w:rPr>
              <w:t>Clarify</w:t>
            </w:r>
            <w:r>
              <w:rPr>
                <w:spacing w:val="-7"/>
                <w:sz w:val="22"/>
              </w:rPr>
              <w:t> </w:t>
            </w:r>
            <w:r>
              <w:rPr>
                <w:sz w:val="22"/>
              </w:rPr>
              <w:t>the</w:t>
            </w:r>
            <w:r>
              <w:rPr>
                <w:spacing w:val="-10"/>
                <w:sz w:val="22"/>
              </w:rPr>
              <w:t> </w:t>
            </w:r>
            <w:r>
              <w:rPr>
                <w:sz w:val="22"/>
              </w:rPr>
              <w:t>path,</w:t>
            </w:r>
            <w:r>
              <w:rPr>
                <w:spacing w:val="-10"/>
                <w:sz w:val="22"/>
              </w:rPr>
              <w:t> </w:t>
            </w:r>
            <w:r>
              <w:rPr>
                <w:sz w:val="22"/>
              </w:rPr>
              <w:t>enter</w:t>
            </w:r>
            <w:r>
              <w:rPr>
                <w:spacing w:val="-10"/>
                <w:sz w:val="22"/>
              </w:rPr>
              <w:t> </w:t>
            </w:r>
            <w:r>
              <w:rPr>
                <w:sz w:val="22"/>
              </w:rPr>
              <w:t>the path. Stay on the path,</w:t>
            </w:r>
          </w:p>
          <w:p>
            <w:pPr>
              <w:pStyle w:val="TableParagraph"/>
              <w:spacing w:line="249" w:lineRule="exact"/>
              <w:rPr>
                <w:sz w:val="22"/>
              </w:rPr>
            </w:pPr>
            <w:r>
              <w:rPr>
                <w:sz w:val="22"/>
              </w:rPr>
              <w:t>ensure</w:t>
            </w:r>
            <w:r>
              <w:rPr>
                <w:spacing w:val="-2"/>
                <w:sz w:val="22"/>
              </w:rPr>
              <w:t> learning</w:t>
            </w:r>
          </w:p>
        </w:tc>
      </w:tr>
      <w:tr>
        <w:trPr>
          <w:trHeight w:val="537" w:hRule="atLeast"/>
        </w:trPr>
        <w:tc>
          <w:tcPr>
            <w:tcW w:w="6475" w:type="dxa"/>
          </w:tcPr>
          <w:p>
            <w:pPr>
              <w:pStyle w:val="TableParagraph"/>
              <w:rPr>
                <w:sz w:val="22"/>
              </w:rPr>
            </w:pPr>
            <w:r>
              <w:rPr>
                <w:sz w:val="22"/>
              </w:rPr>
              <w:t>3.6</w:t>
            </w:r>
            <w:r>
              <w:rPr>
                <w:spacing w:val="-6"/>
                <w:sz w:val="22"/>
              </w:rPr>
              <w:t> </w:t>
            </w:r>
            <w:r>
              <w:rPr>
                <w:sz w:val="22"/>
              </w:rPr>
              <w:t>Develop</w:t>
            </w:r>
            <w:r>
              <w:rPr>
                <w:spacing w:val="-5"/>
                <w:sz w:val="22"/>
              </w:rPr>
              <w:t> </w:t>
            </w:r>
            <w:r>
              <w:rPr>
                <w:sz w:val="22"/>
              </w:rPr>
              <w:t>and</w:t>
            </w:r>
            <w:r>
              <w:rPr>
                <w:spacing w:val="-5"/>
                <w:sz w:val="22"/>
              </w:rPr>
              <w:t> </w:t>
            </w:r>
            <w:r>
              <w:rPr>
                <w:sz w:val="22"/>
              </w:rPr>
              <w:t>establish</w:t>
            </w:r>
            <w:r>
              <w:rPr>
                <w:spacing w:val="-5"/>
                <w:sz w:val="22"/>
              </w:rPr>
              <w:t> </w:t>
            </w:r>
            <w:r>
              <w:rPr>
                <w:sz w:val="22"/>
              </w:rPr>
              <w:t>learning</w:t>
            </w:r>
            <w:r>
              <w:rPr>
                <w:spacing w:val="-5"/>
                <w:sz w:val="22"/>
              </w:rPr>
              <w:t> </w:t>
            </w:r>
            <w:r>
              <w:rPr>
                <w:spacing w:val="-2"/>
                <w:sz w:val="22"/>
              </w:rPr>
              <w:t>communities</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sz w:val="22"/>
              </w:rPr>
            </w:pPr>
            <w:r>
              <w:rPr>
                <w:sz w:val="22"/>
              </w:rPr>
              <w:t>3.7</w:t>
            </w:r>
            <w:r>
              <w:rPr>
                <w:spacing w:val="-4"/>
                <w:sz w:val="22"/>
              </w:rPr>
              <w:t> </w:t>
            </w:r>
            <w:r>
              <w:rPr>
                <w:sz w:val="22"/>
              </w:rPr>
              <w:t>Flexible</w:t>
            </w:r>
            <w:r>
              <w:rPr>
                <w:spacing w:val="-3"/>
                <w:sz w:val="22"/>
              </w:rPr>
              <w:t> </w:t>
            </w:r>
            <w:r>
              <w:rPr>
                <w:sz w:val="22"/>
              </w:rPr>
              <w:t>Course</w:t>
            </w:r>
            <w:r>
              <w:rPr>
                <w:spacing w:val="-5"/>
                <w:sz w:val="22"/>
              </w:rPr>
              <w:t> </w:t>
            </w:r>
            <w:r>
              <w:rPr>
                <w:spacing w:val="-2"/>
                <w:sz w:val="22"/>
              </w:rPr>
              <w:t>scheduling</w:t>
            </w:r>
          </w:p>
        </w:tc>
        <w:tc>
          <w:tcPr>
            <w:tcW w:w="2875" w:type="dxa"/>
          </w:tcPr>
          <w:p>
            <w:pPr>
              <w:pStyle w:val="TableParagraph"/>
              <w:rPr>
                <w:sz w:val="22"/>
              </w:rPr>
            </w:pPr>
            <w:r>
              <w:rPr>
                <w:sz w:val="22"/>
              </w:rPr>
              <w:t>Stay</w:t>
            </w:r>
            <w:r>
              <w:rPr>
                <w:spacing w:val="-6"/>
                <w:sz w:val="22"/>
              </w:rPr>
              <w:t> </w:t>
            </w:r>
            <w:r>
              <w:rPr>
                <w:sz w:val="22"/>
              </w:rPr>
              <w:t>on</w:t>
            </w:r>
            <w:r>
              <w:rPr>
                <w:spacing w:val="-3"/>
                <w:sz w:val="22"/>
              </w:rPr>
              <w:t> </w:t>
            </w:r>
            <w:r>
              <w:rPr>
                <w:sz w:val="22"/>
              </w:rPr>
              <w:t>the</w:t>
            </w:r>
            <w:r>
              <w:rPr>
                <w:spacing w:val="-5"/>
                <w:sz w:val="22"/>
              </w:rPr>
              <w:t> </w:t>
            </w:r>
            <w:r>
              <w:rPr>
                <w:sz w:val="22"/>
              </w:rPr>
              <w:t>path,</w:t>
            </w:r>
            <w:r>
              <w:rPr>
                <w:spacing w:val="-2"/>
                <w:sz w:val="22"/>
              </w:rPr>
              <w:t> </w:t>
            </w:r>
            <w:r>
              <w:rPr>
                <w:sz w:val="22"/>
              </w:rPr>
              <w:t>clarify</w:t>
            </w:r>
            <w:r>
              <w:rPr>
                <w:spacing w:val="-1"/>
                <w:sz w:val="22"/>
              </w:rPr>
              <w:t> </w:t>
            </w:r>
            <w:r>
              <w:rPr>
                <w:spacing w:val="-5"/>
                <w:sz w:val="22"/>
              </w:rPr>
              <w:t>the</w:t>
            </w:r>
          </w:p>
          <w:p>
            <w:pPr>
              <w:pStyle w:val="TableParagraph"/>
              <w:spacing w:line="249" w:lineRule="exact"/>
              <w:rPr>
                <w:sz w:val="22"/>
              </w:rPr>
            </w:pPr>
            <w:r>
              <w:rPr>
                <w:spacing w:val="-4"/>
                <w:sz w:val="22"/>
              </w:rPr>
              <w:t>path</w:t>
            </w:r>
          </w:p>
        </w:tc>
      </w:tr>
      <w:tr>
        <w:trPr>
          <w:trHeight w:val="268" w:hRule="atLeast"/>
        </w:trPr>
        <w:tc>
          <w:tcPr>
            <w:tcW w:w="6475" w:type="dxa"/>
          </w:tcPr>
          <w:p>
            <w:pPr>
              <w:pStyle w:val="TableParagraph"/>
              <w:spacing w:line="248" w:lineRule="exact"/>
              <w:rPr>
                <w:sz w:val="22"/>
              </w:rPr>
            </w:pPr>
            <w:r>
              <w:rPr>
                <w:sz w:val="22"/>
              </w:rPr>
              <w:t>3.8</w:t>
            </w:r>
            <w:r>
              <w:rPr>
                <w:spacing w:val="-4"/>
                <w:sz w:val="22"/>
              </w:rPr>
              <w:t> </w:t>
            </w:r>
            <w:r>
              <w:rPr>
                <w:sz w:val="22"/>
              </w:rPr>
              <w:t>Expand</w:t>
            </w:r>
            <w:r>
              <w:rPr>
                <w:spacing w:val="-5"/>
                <w:sz w:val="22"/>
              </w:rPr>
              <w:t> </w:t>
            </w:r>
            <w:r>
              <w:rPr>
                <w:sz w:val="22"/>
              </w:rPr>
              <w:t>learning</w:t>
            </w:r>
            <w:r>
              <w:rPr>
                <w:spacing w:val="-4"/>
                <w:sz w:val="22"/>
              </w:rPr>
              <w:t> </w:t>
            </w:r>
            <w:r>
              <w:rPr>
                <w:sz w:val="22"/>
              </w:rPr>
              <w:t>support</w:t>
            </w:r>
            <w:r>
              <w:rPr>
                <w:spacing w:val="-4"/>
                <w:sz w:val="22"/>
              </w:rPr>
              <w:t> </w:t>
            </w:r>
            <w:r>
              <w:rPr>
                <w:sz w:val="22"/>
              </w:rPr>
              <w:t>services</w:t>
            </w:r>
            <w:r>
              <w:rPr>
                <w:spacing w:val="-5"/>
                <w:sz w:val="22"/>
              </w:rPr>
              <w:t> </w:t>
            </w:r>
            <w:r>
              <w:rPr>
                <w:sz w:val="22"/>
              </w:rPr>
              <w:t>(peer</w:t>
            </w:r>
            <w:r>
              <w:rPr>
                <w:spacing w:val="-4"/>
                <w:sz w:val="22"/>
              </w:rPr>
              <w:t> </w:t>
            </w:r>
            <w:r>
              <w:rPr>
                <w:spacing w:val="-2"/>
                <w:sz w:val="22"/>
              </w:rPr>
              <w:t>tutoring)</w:t>
            </w:r>
          </w:p>
        </w:tc>
        <w:tc>
          <w:tcPr>
            <w:tcW w:w="2875" w:type="dxa"/>
          </w:tcPr>
          <w:p>
            <w:pPr>
              <w:pStyle w:val="TableParagraph"/>
              <w:spacing w:line="248" w:lineRule="exact"/>
              <w:rPr>
                <w:sz w:val="22"/>
              </w:rPr>
            </w:pPr>
            <w:r>
              <w:rPr>
                <w:sz w:val="22"/>
              </w:rPr>
              <w:t>Stay</w:t>
            </w:r>
            <w:r>
              <w:rPr>
                <w:spacing w:val="-2"/>
                <w:sz w:val="22"/>
              </w:rPr>
              <w:t> </w:t>
            </w:r>
            <w:r>
              <w:rPr>
                <w:sz w:val="22"/>
              </w:rPr>
              <w:t>on</w:t>
            </w:r>
            <w:r>
              <w:rPr>
                <w:spacing w:val="-2"/>
                <w:sz w:val="22"/>
              </w:rPr>
              <w:t> </w:t>
            </w:r>
            <w:r>
              <w:rPr>
                <w:sz w:val="22"/>
              </w:rPr>
              <w:t>the</w:t>
            </w:r>
            <w:r>
              <w:rPr>
                <w:spacing w:val="-2"/>
                <w:sz w:val="22"/>
              </w:rPr>
              <w:t> </w:t>
            </w:r>
            <w:r>
              <w:rPr>
                <w:spacing w:val="-4"/>
                <w:sz w:val="22"/>
              </w:rPr>
              <w:t>path</w:t>
            </w:r>
          </w:p>
        </w:tc>
      </w:tr>
      <w:tr>
        <w:trPr>
          <w:trHeight w:val="537" w:hRule="atLeast"/>
        </w:trPr>
        <w:tc>
          <w:tcPr>
            <w:tcW w:w="6475" w:type="dxa"/>
          </w:tcPr>
          <w:p>
            <w:pPr>
              <w:pStyle w:val="TableParagraph"/>
              <w:rPr>
                <w:sz w:val="22"/>
              </w:rPr>
            </w:pPr>
            <w:r>
              <w:rPr>
                <w:sz w:val="22"/>
              </w:rPr>
              <w:t>3.9</w:t>
            </w:r>
            <w:r>
              <w:rPr>
                <w:spacing w:val="-3"/>
                <w:sz w:val="22"/>
              </w:rPr>
              <w:t> </w:t>
            </w:r>
            <w:r>
              <w:rPr>
                <w:sz w:val="22"/>
              </w:rPr>
              <w:t>Establish</w:t>
            </w:r>
            <w:r>
              <w:rPr>
                <w:spacing w:val="-4"/>
                <w:sz w:val="22"/>
              </w:rPr>
              <w:t> </w:t>
            </w:r>
            <w:r>
              <w:rPr>
                <w:sz w:val="22"/>
              </w:rPr>
              <w:t>a</w:t>
            </w:r>
            <w:r>
              <w:rPr>
                <w:spacing w:val="-6"/>
                <w:sz w:val="22"/>
              </w:rPr>
              <w:t> </w:t>
            </w:r>
            <w:r>
              <w:rPr>
                <w:sz w:val="22"/>
              </w:rPr>
              <w:t>Welcome</w:t>
            </w:r>
            <w:r>
              <w:rPr>
                <w:spacing w:val="-5"/>
                <w:sz w:val="22"/>
              </w:rPr>
              <w:t> </w:t>
            </w:r>
            <w:r>
              <w:rPr>
                <w:spacing w:val="-2"/>
                <w:sz w:val="22"/>
              </w:rPr>
              <w:t>Center</w:t>
            </w:r>
          </w:p>
        </w:tc>
        <w:tc>
          <w:tcPr>
            <w:tcW w:w="2875" w:type="dxa"/>
          </w:tcPr>
          <w:p>
            <w:pPr>
              <w:pStyle w:val="TableParagraph"/>
              <w:rPr>
                <w:sz w:val="22"/>
              </w:rPr>
            </w:pPr>
            <w:r>
              <w:rPr>
                <w:sz w:val="22"/>
              </w:rPr>
              <w:t>Enter</w:t>
            </w:r>
            <w:r>
              <w:rPr>
                <w:spacing w:val="-5"/>
                <w:sz w:val="22"/>
              </w:rPr>
              <w:t> </w:t>
            </w:r>
            <w:r>
              <w:rPr>
                <w:sz w:val="22"/>
              </w:rPr>
              <w:t>the</w:t>
            </w:r>
            <w:r>
              <w:rPr>
                <w:spacing w:val="-1"/>
                <w:sz w:val="22"/>
              </w:rPr>
              <w:t> </w:t>
            </w:r>
            <w:r>
              <w:rPr>
                <w:sz w:val="22"/>
              </w:rPr>
              <w:t>path,</w:t>
            </w:r>
            <w:r>
              <w:rPr>
                <w:spacing w:val="-2"/>
                <w:sz w:val="22"/>
              </w:rPr>
              <w:t> </w:t>
            </w:r>
            <w:r>
              <w:rPr>
                <w:sz w:val="22"/>
              </w:rPr>
              <w:t>stay</w:t>
            </w:r>
            <w:r>
              <w:rPr>
                <w:spacing w:val="-3"/>
                <w:sz w:val="22"/>
              </w:rPr>
              <w:t> </w:t>
            </w:r>
            <w:r>
              <w:rPr>
                <w:sz w:val="22"/>
              </w:rPr>
              <w:t>on</w:t>
            </w:r>
            <w:r>
              <w:rPr>
                <w:spacing w:val="-5"/>
                <w:sz w:val="22"/>
              </w:rPr>
              <w:t> the</w:t>
            </w:r>
          </w:p>
          <w:p>
            <w:pPr>
              <w:pStyle w:val="TableParagraph"/>
              <w:spacing w:line="249" w:lineRule="exact"/>
              <w:rPr>
                <w:sz w:val="22"/>
              </w:rPr>
            </w:pPr>
            <w:r>
              <w:rPr>
                <w:spacing w:val="-4"/>
                <w:sz w:val="22"/>
              </w:rPr>
              <w:t>path</w:t>
            </w:r>
          </w:p>
        </w:tc>
      </w:tr>
      <w:tr>
        <w:trPr>
          <w:trHeight w:val="803" w:hRule="atLeast"/>
        </w:trPr>
        <w:tc>
          <w:tcPr>
            <w:tcW w:w="6475" w:type="dxa"/>
          </w:tcPr>
          <w:p>
            <w:pPr>
              <w:pStyle w:val="TableParagraph"/>
              <w:spacing w:line="240" w:lineRule="auto"/>
              <w:rPr>
                <w:b/>
                <w:sz w:val="22"/>
              </w:rPr>
            </w:pPr>
            <w:r>
              <w:rPr>
                <w:b/>
                <w:sz w:val="22"/>
              </w:rPr>
              <w:t>Goal</w:t>
            </w:r>
            <w:r>
              <w:rPr>
                <w:b/>
                <w:spacing w:val="-5"/>
                <w:sz w:val="22"/>
              </w:rPr>
              <w:t> </w:t>
            </w:r>
            <w:r>
              <w:rPr>
                <w:b/>
                <w:sz w:val="22"/>
              </w:rPr>
              <w:t>4:</w:t>
            </w:r>
            <w:r>
              <w:rPr>
                <w:b/>
                <w:spacing w:val="-9"/>
                <w:sz w:val="22"/>
              </w:rPr>
              <w:t> </w:t>
            </w:r>
            <w:r>
              <w:rPr>
                <w:b/>
                <w:sz w:val="22"/>
              </w:rPr>
              <w:t>Improve</w:t>
            </w:r>
            <w:r>
              <w:rPr>
                <w:b/>
                <w:spacing w:val="-7"/>
                <w:sz w:val="22"/>
              </w:rPr>
              <w:t> </w:t>
            </w:r>
            <w:r>
              <w:rPr>
                <w:b/>
                <w:sz w:val="22"/>
              </w:rPr>
              <w:t>Certificate/Degree</w:t>
            </w:r>
            <w:r>
              <w:rPr>
                <w:b/>
                <w:spacing w:val="-7"/>
                <w:sz w:val="22"/>
              </w:rPr>
              <w:t> </w:t>
            </w:r>
            <w:r>
              <w:rPr>
                <w:b/>
                <w:sz w:val="22"/>
              </w:rPr>
              <w:t>attainment</w:t>
            </w:r>
            <w:r>
              <w:rPr>
                <w:b/>
                <w:spacing w:val="-6"/>
                <w:sz w:val="22"/>
              </w:rPr>
              <w:t> </w:t>
            </w:r>
            <w:r>
              <w:rPr>
                <w:b/>
                <w:sz w:val="22"/>
              </w:rPr>
              <w:t>for</w:t>
            </w:r>
            <w:r>
              <w:rPr>
                <w:b/>
                <w:spacing w:val="-8"/>
                <w:sz w:val="22"/>
              </w:rPr>
              <w:t> </w:t>
            </w:r>
            <w:r>
              <w:rPr>
                <w:b/>
                <w:sz w:val="22"/>
              </w:rPr>
              <w:t>Hispanic/Latino, African American, and racially minoritized students of color three-</w:t>
            </w:r>
          </w:p>
          <w:p>
            <w:pPr>
              <w:pStyle w:val="TableParagraph"/>
              <w:spacing w:line="247" w:lineRule="exact"/>
              <w:rPr>
                <w:sz w:val="22"/>
              </w:rPr>
            </w:pPr>
            <w:r>
              <w:rPr>
                <w:b/>
                <w:sz w:val="22"/>
              </w:rPr>
              <w:t>year</w:t>
            </w:r>
            <w:r>
              <w:rPr>
                <w:b/>
                <w:spacing w:val="-6"/>
                <w:sz w:val="22"/>
              </w:rPr>
              <w:t> </w:t>
            </w:r>
            <w:r>
              <w:rPr>
                <w:b/>
                <w:sz w:val="22"/>
              </w:rPr>
              <w:t>completion</w:t>
            </w:r>
            <w:r>
              <w:rPr>
                <w:b/>
                <w:spacing w:val="-5"/>
                <w:sz w:val="22"/>
              </w:rPr>
              <w:t> </w:t>
            </w:r>
            <w:r>
              <w:rPr>
                <w:b/>
                <w:spacing w:val="-2"/>
                <w:sz w:val="22"/>
              </w:rPr>
              <w:t>rates</w:t>
            </w:r>
            <w:r>
              <w:rPr>
                <w:spacing w:val="-2"/>
                <w:sz w:val="22"/>
              </w:rPr>
              <w:t>.</w:t>
            </w:r>
          </w:p>
        </w:tc>
        <w:tc>
          <w:tcPr>
            <w:tcW w:w="2875" w:type="dxa"/>
          </w:tcPr>
          <w:p>
            <w:pPr>
              <w:pStyle w:val="TableParagraph"/>
              <w:spacing w:line="240" w:lineRule="auto"/>
              <w:ind w:left="0"/>
              <w:rPr>
                <w:rFonts w:ascii="Times New Roman"/>
                <w:sz w:val="22"/>
              </w:rPr>
            </w:pPr>
          </w:p>
        </w:tc>
      </w:tr>
      <w:tr>
        <w:trPr>
          <w:trHeight w:val="537" w:hRule="atLeast"/>
        </w:trPr>
        <w:tc>
          <w:tcPr>
            <w:tcW w:w="6475" w:type="dxa"/>
          </w:tcPr>
          <w:p>
            <w:pPr>
              <w:pStyle w:val="TableParagraph"/>
              <w:spacing w:line="240" w:lineRule="auto" w:before="1"/>
              <w:rPr>
                <w:sz w:val="22"/>
              </w:rPr>
            </w:pPr>
            <w:r>
              <w:rPr>
                <w:sz w:val="22"/>
              </w:rPr>
              <w:t>4.1</w:t>
            </w:r>
            <w:r>
              <w:rPr>
                <w:spacing w:val="-6"/>
                <w:sz w:val="22"/>
              </w:rPr>
              <w:t> </w:t>
            </w:r>
            <w:r>
              <w:rPr>
                <w:sz w:val="22"/>
              </w:rPr>
              <w:t>Establish</w:t>
            </w:r>
            <w:r>
              <w:rPr>
                <w:spacing w:val="-5"/>
                <w:sz w:val="22"/>
              </w:rPr>
              <w:t> </w:t>
            </w:r>
            <w:r>
              <w:rPr>
                <w:sz w:val="22"/>
              </w:rPr>
              <w:t>and</w:t>
            </w:r>
            <w:r>
              <w:rPr>
                <w:spacing w:val="-4"/>
                <w:sz w:val="22"/>
              </w:rPr>
              <w:t> </w:t>
            </w:r>
            <w:r>
              <w:rPr>
                <w:sz w:val="22"/>
              </w:rPr>
              <w:t>develop</w:t>
            </w:r>
            <w:r>
              <w:rPr>
                <w:spacing w:val="-5"/>
                <w:sz w:val="22"/>
              </w:rPr>
              <w:t> </w:t>
            </w:r>
            <w:r>
              <w:rPr>
                <w:sz w:val="22"/>
              </w:rPr>
              <w:t>a</w:t>
            </w:r>
            <w:r>
              <w:rPr>
                <w:spacing w:val="-6"/>
                <w:sz w:val="22"/>
              </w:rPr>
              <w:t> </w:t>
            </w:r>
            <w:r>
              <w:rPr>
                <w:sz w:val="22"/>
              </w:rPr>
              <w:t>First</w:t>
            </w:r>
            <w:r>
              <w:rPr>
                <w:spacing w:val="-3"/>
                <w:sz w:val="22"/>
              </w:rPr>
              <w:t> </w:t>
            </w:r>
            <w:r>
              <w:rPr>
                <w:sz w:val="22"/>
              </w:rPr>
              <w:t>Year</w:t>
            </w:r>
            <w:r>
              <w:rPr>
                <w:spacing w:val="-4"/>
                <w:sz w:val="22"/>
              </w:rPr>
              <w:t> </w:t>
            </w:r>
            <w:r>
              <w:rPr>
                <w:sz w:val="22"/>
              </w:rPr>
              <w:t>Experience</w:t>
            </w:r>
            <w:r>
              <w:rPr>
                <w:spacing w:val="-3"/>
                <w:sz w:val="22"/>
              </w:rPr>
              <w:t> </w:t>
            </w:r>
            <w:r>
              <w:rPr>
                <w:sz w:val="22"/>
              </w:rPr>
              <w:t>cohort</w:t>
            </w:r>
            <w:r>
              <w:rPr>
                <w:spacing w:val="-3"/>
                <w:sz w:val="22"/>
              </w:rPr>
              <w:t> </w:t>
            </w:r>
            <w:r>
              <w:rPr>
                <w:spacing w:val="-2"/>
                <w:sz w:val="22"/>
              </w:rPr>
              <w:t>model</w:t>
            </w:r>
          </w:p>
        </w:tc>
        <w:tc>
          <w:tcPr>
            <w:tcW w:w="2875" w:type="dxa"/>
          </w:tcPr>
          <w:p>
            <w:pPr>
              <w:pStyle w:val="TableParagraph"/>
              <w:spacing w:line="267" w:lineRule="exact" w:before="1"/>
              <w:rPr>
                <w:sz w:val="22"/>
              </w:rPr>
            </w:pPr>
            <w:r>
              <w:rPr>
                <w:sz w:val="22"/>
              </w:rPr>
              <w:t>Enter</w:t>
            </w:r>
            <w:r>
              <w:rPr>
                <w:spacing w:val="-5"/>
                <w:sz w:val="22"/>
              </w:rPr>
              <w:t> </w:t>
            </w:r>
            <w:r>
              <w:rPr>
                <w:sz w:val="22"/>
              </w:rPr>
              <w:t>the</w:t>
            </w:r>
            <w:r>
              <w:rPr>
                <w:spacing w:val="-1"/>
                <w:sz w:val="22"/>
              </w:rPr>
              <w:t> </w:t>
            </w:r>
            <w:r>
              <w:rPr>
                <w:sz w:val="22"/>
              </w:rPr>
              <w:t>path,</w:t>
            </w:r>
            <w:r>
              <w:rPr>
                <w:spacing w:val="-2"/>
                <w:sz w:val="22"/>
              </w:rPr>
              <w:t> </w:t>
            </w:r>
            <w:r>
              <w:rPr>
                <w:sz w:val="22"/>
              </w:rPr>
              <w:t>stay</w:t>
            </w:r>
            <w:r>
              <w:rPr>
                <w:spacing w:val="-3"/>
                <w:sz w:val="22"/>
              </w:rPr>
              <w:t> </w:t>
            </w:r>
            <w:r>
              <w:rPr>
                <w:sz w:val="22"/>
              </w:rPr>
              <w:t>on</w:t>
            </w:r>
            <w:r>
              <w:rPr>
                <w:spacing w:val="-5"/>
                <w:sz w:val="22"/>
              </w:rPr>
              <w:t> the</w:t>
            </w:r>
          </w:p>
          <w:p>
            <w:pPr>
              <w:pStyle w:val="TableParagraph"/>
              <w:spacing w:line="248" w:lineRule="exact"/>
              <w:rPr>
                <w:sz w:val="22"/>
              </w:rPr>
            </w:pPr>
            <w:r>
              <w:rPr>
                <w:sz w:val="22"/>
              </w:rPr>
              <w:t>path,</w:t>
            </w:r>
            <w:r>
              <w:rPr>
                <w:spacing w:val="-5"/>
                <w:sz w:val="22"/>
              </w:rPr>
              <w:t> </w:t>
            </w:r>
            <w:r>
              <w:rPr>
                <w:sz w:val="22"/>
              </w:rPr>
              <w:t>clarify</w:t>
            </w:r>
            <w:r>
              <w:rPr>
                <w:spacing w:val="-4"/>
                <w:sz w:val="22"/>
              </w:rPr>
              <w:t> </w:t>
            </w:r>
            <w:r>
              <w:rPr>
                <w:sz w:val="22"/>
              </w:rPr>
              <w:t>the</w:t>
            </w:r>
            <w:r>
              <w:rPr>
                <w:spacing w:val="-2"/>
                <w:sz w:val="22"/>
              </w:rPr>
              <w:t> </w:t>
            </w:r>
            <w:r>
              <w:rPr>
                <w:spacing w:val="-4"/>
                <w:sz w:val="22"/>
              </w:rPr>
              <w:t>path.</w:t>
            </w:r>
          </w:p>
        </w:tc>
      </w:tr>
      <w:tr>
        <w:trPr>
          <w:trHeight w:val="537" w:hRule="atLeast"/>
        </w:trPr>
        <w:tc>
          <w:tcPr>
            <w:tcW w:w="6475" w:type="dxa"/>
          </w:tcPr>
          <w:p>
            <w:pPr>
              <w:pStyle w:val="TableParagraph"/>
              <w:rPr>
                <w:sz w:val="22"/>
              </w:rPr>
            </w:pPr>
            <w:r>
              <w:rPr>
                <w:sz w:val="22"/>
              </w:rPr>
              <w:t>4.2</w:t>
            </w:r>
            <w:r>
              <w:rPr>
                <w:spacing w:val="-5"/>
                <w:sz w:val="22"/>
              </w:rPr>
              <w:t> </w:t>
            </w:r>
            <w:r>
              <w:rPr>
                <w:sz w:val="22"/>
              </w:rPr>
              <w:t>Create</w:t>
            </w:r>
            <w:r>
              <w:rPr>
                <w:spacing w:val="-3"/>
                <w:sz w:val="22"/>
              </w:rPr>
              <w:t> </w:t>
            </w:r>
            <w:r>
              <w:rPr>
                <w:sz w:val="22"/>
              </w:rPr>
              <w:t>cohort</w:t>
            </w:r>
            <w:r>
              <w:rPr>
                <w:spacing w:val="-6"/>
                <w:sz w:val="22"/>
              </w:rPr>
              <w:t> </w:t>
            </w:r>
            <w:r>
              <w:rPr>
                <w:sz w:val="22"/>
              </w:rPr>
              <w:t>models</w:t>
            </w:r>
            <w:r>
              <w:rPr>
                <w:spacing w:val="-4"/>
                <w:sz w:val="22"/>
              </w:rPr>
              <w:t> </w:t>
            </w:r>
            <w:r>
              <w:rPr>
                <w:sz w:val="22"/>
              </w:rPr>
              <w:t>based</w:t>
            </w:r>
            <w:r>
              <w:rPr>
                <w:spacing w:val="-4"/>
                <w:sz w:val="22"/>
              </w:rPr>
              <w:t> </w:t>
            </w:r>
            <w:r>
              <w:rPr>
                <w:sz w:val="22"/>
              </w:rPr>
              <w:t>on</w:t>
            </w:r>
            <w:r>
              <w:rPr>
                <w:spacing w:val="-7"/>
                <w:sz w:val="22"/>
              </w:rPr>
              <w:t> </w:t>
            </w:r>
            <w:r>
              <w:rPr>
                <w:sz w:val="22"/>
              </w:rPr>
              <w:t>educational</w:t>
            </w:r>
            <w:r>
              <w:rPr>
                <w:spacing w:val="-5"/>
                <w:sz w:val="22"/>
              </w:rPr>
              <w:t> </w:t>
            </w:r>
            <w:r>
              <w:rPr>
                <w:spacing w:val="-2"/>
                <w:sz w:val="22"/>
              </w:rPr>
              <w:t>Pathways</w:t>
            </w:r>
          </w:p>
        </w:tc>
        <w:tc>
          <w:tcPr>
            <w:tcW w:w="2875" w:type="dxa"/>
          </w:tcPr>
          <w:p>
            <w:pPr>
              <w:pStyle w:val="TableParagraph"/>
              <w:rPr>
                <w:sz w:val="22"/>
              </w:rPr>
            </w:pPr>
            <w:r>
              <w:rPr>
                <w:sz w:val="22"/>
              </w:rPr>
              <w:t>Enter</w:t>
            </w:r>
            <w:r>
              <w:rPr>
                <w:spacing w:val="-5"/>
                <w:sz w:val="22"/>
              </w:rPr>
              <w:t> </w:t>
            </w:r>
            <w:r>
              <w:rPr>
                <w:sz w:val="22"/>
              </w:rPr>
              <w:t>the</w:t>
            </w:r>
            <w:r>
              <w:rPr>
                <w:spacing w:val="-1"/>
                <w:sz w:val="22"/>
              </w:rPr>
              <w:t> </w:t>
            </w:r>
            <w:r>
              <w:rPr>
                <w:sz w:val="22"/>
              </w:rPr>
              <w:t>path,</w:t>
            </w:r>
            <w:r>
              <w:rPr>
                <w:spacing w:val="-2"/>
                <w:sz w:val="22"/>
              </w:rPr>
              <w:t> </w:t>
            </w:r>
            <w:r>
              <w:rPr>
                <w:sz w:val="22"/>
              </w:rPr>
              <w:t>stay</w:t>
            </w:r>
            <w:r>
              <w:rPr>
                <w:spacing w:val="-3"/>
                <w:sz w:val="22"/>
              </w:rPr>
              <w:t> </w:t>
            </w:r>
            <w:r>
              <w:rPr>
                <w:sz w:val="22"/>
              </w:rPr>
              <w:t>on</w:t>
            </w:r>
            <w:r>
              <w:rPr>
                <w:spacing w:val="-5"/>
                <w:sz w:val="22"/>
              </w:rPr>
              <w:t> the</w:t>
            </w:r>
          </w:p>
          <w:p>
            <w:pPr>
              <w:pStyle w:val="TableParagraph"/>
              <w:spacing w:line="249" w:lineRule="exact"/>
              <w:rPr>
                <w:sz w:val="22"/>
              </w:rPr>
            </w:pPr>
            <w:r>
              <w:rPr>
                <w:spacing w:val="-2"/>
                <w:sz w:val="22"/>
              </w:rPr>
              <w:t>path.</w:t>
            </w:r>
          </w:p>
        </w:tc>
      </w:tr>
      <w:tr>
        <w:trPr>
          <w:trHeight w:val="537" w:hRule="atLeast"/>
        </w:trPr>
        <w:tc>
          <w:tcPr>
            <w:tcW w:w="6475" w:type="dxa"/>
          </w:tcPr>
          <w:p>
            <w:pPr>
              <w:pStyle w:val="TableParagraph"/>
              <w:rPr>
                <w:sz w:val="22"/>
              </w:rPr>
            </w:pPr>
            <w:r>
              <w:rPr>
                <w:sz w:val="22"/>
              </w:rPr>
              <w:t>4.3</w:t>
            </w:r>
            <w:r>
              <w:rPr>
                <w:spacing w:val="-6"/>
                <w:sz w:val="22"/>
              </w:rPr>
              <w:t> </w:t>
            </w:r>
            <w:r>
              <w:rPr>
                <w:sz w:val="22"/>
              </w:rPr>
              <w:t>Professional</w:t>
            </w:r>
            <w:r>
              <w:rPr>
                <w:spacing w:val="-5"/>
                <w:sz w:val="22"/>
              </w:rPr>
              <w:t> </w:t>
            </w:r>
            <w:r>
              <w:rPr>
                <w:sz w:val="22"/>
              </w:rPr>
              <w:t>development</w:t>
            </w:r>
            <w:r>
              <w:rPr>
                <w:spacing w:val="-4"/>
                <w:sz w:val="22"/>
              </w:rPr>
              <w:t> </w:t>
            </w:r>
            <w:r>
              <w:rPr>
                <w:sz w:val="22"/>
              </w:rPr>
              <w:t>related</w:t>
            </w:r>
            <w:r>
              <w:rPr>
                <w:spacing w:val="-6"/>
                <w:sz w:val="22"/>
              </w:rPr>
              <w:t> </w:t>
            </w:r>
            <w:r>
              <w:rPr>
                <w:sz w:val="22"/>
              </w:rPr>
              <w:t>to</w:t>
            </w:r>
            <w:r>
              <w:rPr>
                <w:spacing w:val="-6"/>
                <w:sz w:val="22"/>
              </w:rPr>
              <w:t> </w:t>
            </w:r>
            <w:r>
              <w:rPr>
                <w:sz w:val="22"/>
              </w:rPr>
              <w:t>culturally</w:t>
            </w:r>
            <w:r>
              <w:rPr>
                <w:spacing w:val="-3"/>
                <w:sz w:val="22"/>
              </w:rPr>
              <w:t> </w:t>
            </w:r>
            <w:r>
              <w:rPr>
                <w:spacing w:val="-2"/>
                <w:sz w:val="22"/>
              </w:rPr>
              <w:t>inclusive</w:t>
            </w:r>
          </w:p>
          <w:p>
            <w:pPr>
              <w:pStyle w:val="TableParagraph"/>
              <w:spacing w:line="249" w:lineRule="exact"/>
              <w:rPr>
                <w:sz w:val="22"/>
              </w:rPr>
            </w:pPr>
            <w:r>
              <w:rPr>
                <w:sz w:val="22"/>
              </w:rPr>
              <w:t>curriculum</w:t>
            </w:r>
            <w:r>
              <w:rPr>
                <w:spacing w:val="-6"/>
                <w:sz w:val="22"/>
              </w:rPr>
              <w:t> </w:t>
            </w:r>
            <w:r>
              <w:rPr>
                <w:spacing w:val="-2"/>
                <w:sz w:val="22"/>
              </w:rPr>
              <w:t>development.</w:t>
            </w:r>
          </w:p>
        </w:tc>
        <w:tc>
          <w:tcPr>
            <w:tcW w:w="2875" w:type="dxa"/>
          </w:tcPr>
          <w:p>
            <w:pPr>
              <w:pStyle w:val="TableParagraph"/>
              <w:rPr>
                <w:sz w:val="22"/>
              </w:rPr>
            </w:pPr>
            <w:r>
              <w:rPr>
                <w:sz w:val="22"/>
              </w:rPr>
              <w:t>Clarify</w:t>
            </w:r>
            <w:r>
              <w:rPr>
                <w:spacing w:val="-3"/>
                <w:sz w:val="22"/>
              </w:rPr>
              <w:t> </w:t>
            </w:r>
            <w:r>
              <w:rPr>
                <w:sz w:val="22"/>
              </w:rPr>
              <w:t>the</w:t>
            </w:r>
            <w:r>
              <w:rPr>
                <w:spacing w:val="-5"/>
                <w:sz w:val="22"/>
              </w:rPr>
              <w:t> </w:t>
            </w:r>
            <w:r>
              <w:rPr>
                <w:spacing w:val="-4"/>
                <w:sz w:val="22"/>
              </w:rPr>
              <w:t>path</w:t>
            </w:r>
          </w:p>
        </w:tc>
      </w:tr>
      <w:tr>
        <w:trPr>
          <w:trHeight w:val="537" w:hRule="atLeast"/>
        </w:trPr>
        <w:tc>
          <w:tcPr>
            <w:tcW w:w="6475" w:type="dxa"/>
          </w:tcPr>
          <w:p>
            <w:pPr>
              <w:pStyle w:val="TableParagraph"/>
              <w:rPr>
                <w:sz w:val="22"/>
              </w:rPr>
            </w:pPr>
            <w:r>
              <w:rPr>
                <w:sz w:val="22"/>
              </w:rPr>
              <w:t>4.4</w:t>
            </w:r>
            <w:r>
              <w:rPr>
                <w:spacing w:val="-3"/>
                <w:sz w:val="22"/>
              </w:rPr>
              <w:t> </w:t>
            </w:r>
            <w:r>
              <w:rPr>
                <w:sz w:val="22"/>
              </w:rPr>
              <w:t>Increase</w:t>
            </w:r>
            <w:r>
              <w:rPr>
                <w:spacing w:val="-6"/>
                <w:sz w:val="22"/>
              </w:rPr>
              <w:t> </w:t>
            </w:r>
            <w:r>
              <w:rPr>
                <w:sz w:val="22"/>
              </w:rPr>
              <w:t>adoption</w:t>
            </w:r>
            <w:r>
              <w:rPr>
                <w:spacing w:val="-7"/>
                <w:sz w:val="22"/>
              </w:rPr>
              <w:t> </w:t>
            </w:r>
            <w:r>
              <w:rPr>
                <w:sz w:val="22"/>
              </w:rPr>
              <w:t>of</w:t>
            </w:r>
            <w:r>
              <w:rPr>
                <w:spacing w:val="-4"/>
                <w:sz w:val="22"/>
              </w:rPr>
              <w:t> </w:t>
            </w:r>
            <w:r>
              <w:rPr>
                <w:sz w:val="22"/>
              </w:rPr>
              <w:t>Zero/Low-Cost</w:t>
            </w:r>
            <w:r>
              <w:rPr>
                <w:spacing w:val="-5"/>
                <w:sz w:val="22"/>
              </w:rPr>
              <w:t> </w:t>
            </w:r>
            <w:r>
              <w:rPr>
                <w:spacing w:val="-2"/>
                <w:sz w:val="22"/>
              </w:rPr>
              <w:t>Textbooks</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sz w:val="22"/>
              </w:rPr>
            </w:pPr>
            <w:r>
              <w:rPr>
                <w:sz w:val="22"/>
              </w:rPr>
              <w:t>4.5</w:t>
            </w:r>
            <w:r>
              <w:rPr>
                <w:spacing w:val="-7"/>
                <w:sz w:val="22"/>
              </w:rPr>
              <w:t> </w:t>
            </w:r>
            <w:r>
              <w:rPr>
                <w:sz w:val="22"/>
              </w:rPr>
              <w:t>Provide</w:t>
            </w:r>
            <w:r>
              <w:rPr>
                <w:spacing w:val="-5"/>
                <w:sz w:val="22"/>
              </w:rPr>
              <w:t> </w:t>
            </w:r>
            <w:r>
              <w:rPr>
                <w:sz w:val="22"/>
              </w:rPr>
              <w:t>Mental</w:t>
            </w:r>
            <w:r>
              <w:rPr>
                <w:spacing w:val="-4"/>
                <w:sz w:val="22"/>
              </w:rPr>
              <w:t> </w:t>
            </w:r>
            <w:r>
              <w:rPr>
                <w:sz w:val="22"/>
              </w:rPr>
              <w:t>Health</w:t>
            </w:r>
            <w:r>
              <w:rPr>
                <w:spacing w:val="-6"/>
                <w:sz w:val="22"/>
              </w:rPr>
              <w:t> </w:t>
            </w:r>
            <w:r>
              <w:rPr>
                <w:sz w:val="22"/>
              </w:rPr>
              <w:t>and</w:t>
            </w:r>
            <w:r>
              <w:rPr>
                <w:spacing w:val="-4"/>
                <w:sz w:val="22"/>
              </w:rPr>
              <w:t> </w:t>
            </w:r>
            <w:r>
              <w:rPr>
                <w:sz w:val="22"/>
              </w:rPr>
              <w:t>Wellness</w:t>
            </w:r>
            <w:r>
              <w:rPr>
                <w:spacing w:val="-6"/>
                <w:sz w:val="22"/>
              </w:rPr>
              <w:t> </w:t>
            </w:r>
            <w:r>
              <w:rPr>
                <w:sz w:val="22"/>
              </w:rPr>
              <w:t>Counseling</w:t>
            </w:r>
            <w:r>
              <w:rPr>
                <w:spacing w:val="-4"/>
                <w:sz w:val="22"/>
              </w:rPr>
              <w:t> </w:t>
            </w:r>
            <w:r>
              <w:rPr>
                <w:sz w:val="22"/>
              </w:rPr>
              <w:t>to</w:t>
            </w:r>
            <w:r>
              <w:rPr>
                <w:spacing w:val="-2"/>
                <w:sz w:val="22"/>
              </w:rPr>
              <w:t> identified</w:t>
            </w:r>
          </w:p>
          <w:p>
            <w:pPr>
              <w:pStyle w:val="TableParagraph"/>
              <w:spacing w:line="249" w:lineRule="exact"/>
              <w:rPr>
                <w:sz w:val="22"/>
              </w:rPr>
            </w:pPr>
            <w:r>
              <w:rPr>
                <w:sz w:val="22"/>
              </w:rPr>
              <w:t>students</w:t>
            </w:r>
            <w:r>
              <w:rPr>
                <w:spacing w:val="-4"/>
                <w:sz w:val="22"/>
              </w:rPr>
              <w:t> </w:t>
            </w:r>
            <w:r>
              <w:rPr>
                <w:sz w:val="22"/>
              </w:rPr>
              <w:t>through</w:t>
            </w:r>
            <w:r>
              <w:rPr>
                <w:spacing w:val="-5"/>
                <w:sz w:val="22"/>
              </w:rPr>
              <w:t> </w:t>
            </w:r>
            <w:r>
              <w:rPr>
                <w:sz w:val="22"/>
              </w:rPr>
              <w:t>a</w:t>
            </w:r>
            <w:r>
              <w:rPr>
                <w:spacing w:val="-3"/>
                <w:sz w:val="22"/>
              </w:rPr>
              <w:t> </w:t>
            </w:r>
            <w:r>
              <w:rPr>
                <w:sz w:val="22"/>
              </w:rPr>
              <w:t>college</w:t>
            </w:r>
            <w:r>
              <w:rPr>
                <w:spacing w:val="-8"/>
                <w:sz w:val="22"/>
              </w:rPr>
              <w:t> </w:t>
            </w:r>
            <w:r>
              <w:rPr>
                <w:sz w:val="22"/>
              </w:rPr>
              <w:t>referral</w:t>
            </w:r>
            <w:r>
              <w:rPr>
                <w:spacing w:val="-3"/>
                <w:sz w:val="22"/>
              </w:rPr>
              <w:t> </w:t>
            </w:r>
            <w:r>
              <w:rPr>
                <w:spacing w:val="-2"/>
                <w:sz w:val="22"/>
              </w:rPr>
              <w:t>process.</w:t>
            </w:r>
          </w:p>
        </w:tc>
        <w:tc>
          <w:tcPr>
            <w:tcW w:w="2875" w:type="dxa"/>
          </w:tcPr>
          <w:p>
            <w:pPr>
              <w:pStyle w:val="TableParagraph"/>
              <w:rPr>
                <w:sz w:val="22"/>
              </w:rPr>
            </w:pPr>
            <w:r>
              <w:rPr>
                <w:sz w:val="22"/>
              </w:rPr>
              <w:t>Stay</w:t>
            </w:r>
            <w:r>
              <w:rPr>
                <w:spacing w:val="-6"/>
                <w:sz w:val="22"/>
              </w:rPr>
              <w:t> </w:t>
            </w:r>
            <w:r>
              <w:rPr>
                <w:sz w:val="22"/>
              </w:rPr>
              <w:t>on</w:t>
            </w:r>
            <w:r>
              <w:rPr>
                <w:spacing w:val="-3"/>
                <w:sz w:val="22"/>
              </w:rPr>
              <w:t> </w:t>
            </w:r>
            <w:r>
              <w:rPr>
                <w:sz w:val="22"/>
              </w:rPr>
              <w:t>the</w:t>
            </w:r>
            <w:r>
              <w:rPr>
                <w:spacing w:val="-5"/>
                <w:sz w:val="22"/>
              </w:rPr>
              <w:t> </w:t>
            </w:r>
            <w:r>
              <w:rPr>
                <w:sz w:val="22"/>
              </w:rPr>
              <w:t>path,</w:t>
            </w:r>
            <w:r>
              <w:rPr>
                <w:spacing w:val="-2"/>
                <w:sz w:val="22"/>
              </w:rPr>
              <w:t> </w:t>
            </w:r>
            <w:r>
              <w:rPr>
                <w:sz w:val="22"/>
              </w:rPr>
              <w:t>clarify</w:t>
            </w:r>
            <w:r>
              <w:rPr>
                <w:spacing w:val="-1"/>
                <w:sz w:val="22"/>
              </w:rPr>
              <w:t> </w:t>
            </w:r>
            <w:r>
              <w:rPr>
                <w:spacing w:val="-5"/>
                <w:sz w:val="22"/>
              </w:rPr>
              <w:t>the</w:t>
            </w:r>
          </w:p>
          <w:p>
            <w:pPr>
              <w:pStyle w:val="TableParagraph"/>
              <w:spacing w:line="249" w:lineRule="exact"/>
              <w:rPr>
                <w:sz w:val="22"/>
              </w:rPr>
            </w:pPr>
            <w:r>
              <w:rPr>
                <w:sz w:val="22"/>
              </w:rPr>
              <w:t>path,</w:t>
            </w:r>
            <w:r>
              <w:rPr>
                <w:spacing w:val="-3"/>
                <w:sz w:val="22"/>
              </w:rPr>
              <w:t> </w:t>
            </w:r>
            <w:r>
              <w:rPr>
                <w:sz w:val="22"/>
              </w:rPr>
              <w:t>ensure</w:t>
            </w:r>
            <w:r>
              <w:rPr>
                <w:spacing w:val="-2"/>
                <w:sz w:val="22"/>
              </w:rPr>
              <w:t> learning</w:t>
            </w:r>
          </w:p>
        </w:tc>
      </w:tr>
      <w:tr>
        <w:trPr>
          <w:trHeight w:val="806" w:hRule="atLeast"/>
        </w:trPr>
        <w:tc>
          <w:tcPr>
            <w:tcW w:w="6475" w:type="dxa"/>
          </w:tcPr>
          <w:p>
            <w:pPr>
              <w:pStyle w:val="TableParagraph"/>
              <w:spacing w:line="240" w:lineRule="auto"/>
              <w:ind w:right="137"/>
              <w:rPr>
                <w:b/>
                <w:sz w:val="22"/>
              </w:rPr>
            </w:pPr>
            <w:r>
              <w:rPr>
                <w:b/>
                <w:sz w:val="22"/>
              </w:rPr>
              <w:t>Goal 5: Increase transfer to four-year institutions for Hispanic/Latino,</w:t>
            </w:r>
            <w:r>
              <w:rPr>
                <w:b/>
                <w:spacing w:val="-5"/>
                <w:sz w:val="22"/>
              </w:rPr>
              <w:t> </w:t>
            </w:r>
            <w:r>
              <w:rPr>
                <w:b/>
                <w:sz w:val="22"/>
              </w:rPr>
              <w:t>African</w:t>
            </w:r>
            <w:r>
              <w:rPr>
                <w:b/>
                <w:spacing w:val="-7"/>
                <w:sz w:val="22"/>
              </w:rPr>
              <w:t> </w:t>
            </w:r>
            <w:r>
              <w:rPr>
                <w:b/>
                <w:sz w:val="22"/>
              </w:rPr>
              <w:t>American,</w:t>
            </w:r>
            <w:r>
              <w:rPr>
                <w:b/>
                <w:spacing w:val="-5"/>
                <w:sz w:val="22"/>
              </w:rPr>
              <w:t> </w:t>
            </w:r>
            <w:r>
              <w:rPr>
                <w:b/>
                <w:sz w:val="22"/>
              </w:rPr>
              <w:t>and</w:t>
            </w:r>
            <w:r>
              <w:rPr>
                <w:b/>
                <w:spacing w:val="-7"/>
                <w:sz w:val="22"/>
              </w:rPr>
              <w:t> </w:t>
            </w:r>
            <w:r>
              <w:rPr>
                <w:b/>
                <w:sz w:val="22"/>
              </w:rPr>
              <w:t>other</w:t>
            </w:r>
            <w:r>
              <w:rPr>
                <w:b/>
                <w:spacing w:val="-5"/>
                <w:sz w:val="22"/>
              </w:rPr>
              <w:t> </w:t>
            </w:r>
            <w:r>
              <w:rPr>
                <w:b/>
                <w:sz w:val="22"/>
              </w:rPr>
              <w:t>racially</w:t>
            </w:r>
            <w:r>
              <w:rPr>
                <w:b/>
                <w:spacing w:val="-7"/>
                <w:sz w:val="22"/>
              </w:rPr>
              <w:t> </w:t>
            </w:r>
            <w:r>
              <w:rPr>
                <w:b/>
                <w:sz w:val="22"/>
              </w:rPr>
              <w:t>minoritized</w:t>
            </w:r>
          </w:p>
          <w:p>
            <w:pPr>
              <w:pStyle w:val="TableParagraph"/>
              <w:spacing w:line="249" w:lineRule="exact"/>
              <w:rPr>
                <w:b/>
                <w:sz w:val="22"/>
              </w:rPr>
            </w:pPr>
            <w:r>
              <w:rPr>
                <w:b/>
                <w:sz w:val="22"/>
              </w:rPr>
              <w:t>students</w:t>
            </w:r>
            <w:r>
              <w:rPr>
                <w:b/>
                <w:spacing w:val="-3"/>
                <w:sz w:val="22"/>
              </w:rPr>
              <w:t> </w:t>
            </w:r>
            <w:r>
              <w:rPr>
                <w:b/>
                <w:sz w:val="22"/>
              </w:rPr>
              <w:t>of</w:t>
            </w:r>
            <w:r>
              <w:rPr>
                <w:b/>
                <w:spacing w:val="-2"/>
                <w:sz w:val="22"/>
              </w:rPr>
              <w:t> color.</w:t>
            </w:r>
          </w:p>
        </w:tc>
        <w:tc>
          <w:tcPr>
            <w:tcW w:w="2875" w:type="dxa"/>
          </w:tcPr>
          <w:p>
            <w:pPr>
              <w:pStyle w:val="TableParagraph"/>
              <w:spacing w:line="240" w:lineRule="auto"/>
              <w:ind w:left="0"/>
              <w:rPr>
                <w:rFonts w:ascii="Times New Roman"/>
                <w:sz w:val="22"/>
              </w:rPr>
            </w:pPr>
          </w:p>
        </w:tc>
      </w:tr>
      <w:tr>
        <w:trPr>
          <w:trHeight w:val="537" w:hRule="atLeast"/>
        </w:trPr>
        <w:tc>
          <w:tcPr>
            <w:tcW w:w="6475" w:type="dxa"/>
          </w:tcPr>
          <w:p>
            <w:pPr>
              <w:pStyle w:val="TableParagraph"/>
              <w:rPr>
                <w:sz w:val="22"/>
              </w:rPr>
            </w:pPr>
            <w:r>
              <w:rPr>
                <w:sz w:val="22"/>
              </w:rPr>
              <w:t>5.1</w:t>
            </w:r>
            <w:r>
              <w:rPr>
                <w:spacing w:val="-6"/>
                <w:sz w:val="22"/>
              </w:rPr>
              <w:t> </w:t>
            </w:r>
            <w:r>
              <w:rPr>
                <w:sz w:val="22"/>
              </w:rPr>
              <w:t>Expand</w:t>
            </w:r>
            <w:r>
              <w:rPr>
                <w:spacing w:val="-5"/>
                <w:sz w:val="22"/>
              </w:rPr>
              <w:t> </w:t>
            </w:r>
            <w:r>
              <w:rPr>
                <w:sz w:val="22"/>
              </w:rPr>
              <w:t>partnerships</w:t>
            </w:r>
            <w:r>
              <w:rPr>
                <w:spacing w:val="-6"/>
                <w:sz w:val="22"/>
              </w:rPr>
              <w:t> </w:t>
            </w:r>
            <w:r>
              <w:rPr>
                <w:sz w:val="22"/>
              </w:rPr>
              <w:t>with</w:t>
            </w:r>
            <w:r>
              <w:rPr>
                <w:spacing w:val="-6"/>
                <w:sz w:val="22"/>
              </w:rPr>
              <w:t> </w:t>
            </w:r>
            <w:r>
              <w:rPr>
                <w:sz w:val="22"/>
              </w:rPr>
              <w:t>regional</w:t>
            </w:r>
            <w:r>
              <w:rPr>
                <w:spacing w:val="-7"/>
                <w:sz w:val="22"/>
              </w:rPr>
              <w:t> </w:t>
            </w:r>
            <w:r>
              <w:rPr>
                <w:sz w:val="22"/>
              </w:rPr>
              <w:t>CSU/UC</w:t>
            </w:r>
            <w:r>
              <w:rPr>
                <w:spacing w:val="-4"/>
                <w:sz w:val="22"/>
              </w:rPr>
              <w:t> </w:t>
            </w:r>
            <w:r>
              <w:rPr>
                <w:sz w:val="22"/>
              </w:rPr>
              <w:t>partners</w:t>
            </w:r>
            <w:r>
              <w:rPr>
                <w:spacing w:val="-4"/>
                <w:sz w:val="22"/>
              </w:rPr>
              <w:t> </w:t>
            </w:r>
            <w:r>
              <w:rPr>
                <w:sz w:val="22"/>
              </w:rPr>
              <w:t>to</w:t>
            </w:r>
            <w:r>
              <w:rPr>
                <w:spacing w:val="-5"/>
                <w:sz w:val="22"/>
              </w:rPr>
              <w:t> </w:t>
            </w:r>
            <w:r>
              <w:rPr>
                <w:spacing w:val="-2"/>
                <w:sz w:val="22"/>
              </w:rPr>
              <w:t>establish</w:t>
            </w:r>
          </w:p>
          <w:p>
            <w:pPr>
              <w:pStyle w:val="TableParagraph"/>
              <w:spacing w:line="249" w:lineRule="exact"/>
              <w:rPr>
                <w:sz w:val="22"/>
              </w:rPr>
            </w:pPr>
            <w:r>
              <w:rPr>
                <w:sz w:val="22"/>
              </w:rPr>
              <w:t>campus</w:t>
            </w:r>
            <w:r>
              <w:rPr>
                <w:spacing w:val="-4"/>
                <w:sz w:val="22"/>
              </w:rPr>
              <w:t> </w:t>
            </w:r>
            <w:r>
              <w:rPr>
                <w:sz w:val="22"/>
              </w:rPr>
              <w:t>tours</w:t>
            </w:r>
            <w:r>
              <w:rPr>
                <w:spacing w:val="-5"/>
                <w:sz w:val="22"/>
              </w:rPr>
              <w:t> </w:t>
            </w:r>
            <w:r>
              <w:rPr>
                <w:sz w:val="22"/>
              </w:rPr>
              <w:t>and</w:t>
            </w:r>
            <w:r>
              <w:rPr>
                <w:spacing w:val="-4"/>
                <w:sz w:val="22"/>
              </w:rPr>
              <w:t> </w:t>
            </w:r>
            <w:r>
              <w:rPr>
                <w:sz w:val="22"/>
              </w:rPr>
              <w:t>recruitment</w:t>
            </w:r>
            <w:r>
              <w:rPr>
                <w:spacing w:val="-2"/>
                <w:sz w:val="22"/>
              </w:rPr>
              <w:t> </w:t>
            </w:r>
            <w:r>
              <w:rPr>
                <w:sz w:val="22"/>
              </w:rPr>
              <w:t>efforts</w:t>
            </w:r>
            <w:r>
              <w:rPr>
                <w:spacing w:val="-5"/>
                <w:sz w:val="22"/>
              </w:rPr>
              <w:t> </w:t>
            </w:r>
            <w:r>
              <w:rPr>
                <w:sz w:val="22"/>
              </w:rPr>
              <w:t>on</w:t>
            </w:r>
            <w:r>
              <w:rPr>
                <w:spacing w:val="-6"/>
                <w:sz w:val="22"/>
              </w:rPr>
              <w:t> </w:t>
            </w:r>
            <w:r>
              <w:rPr>
                <w:spacing w:val="-2"/>
                <w:sz w:val="22"/>
              </w:rPr>
              <w:t>campus</w:t>
            </w:r>
          </w:p>
        </w:tc>
        <w:tc>
          <w:tcPr>
            <w:tcW w:w="2875" w:type="dxa"/>
          </w:tcPr>
          <w:p>
            <w:pPr>
              <w:pStyle w:val="TableParagraph"/>
              <w:rPr>
                <w:sz w:val="22"/>
              </w:rPr>
            </w:pPr>
            <w:r>
              <w:rPr>
                <w:sz w:val="22"/>
              </w:rPr>
              <w:t>Enter</w:t>
            </w:r>
            <w:r>
              <w:rPr>
                <w:spacing w:val="-3"/>
                <w:sz w:val="22"/>
              </w:rPr>
              <w:t> </w:t>
            </w:r>
            <w:r>
              <w:rPr>
                <w:sz w:val="22"/>
              </w:rPr>
              <w:t>the</w:t>
            </w:r>
            <w:r>
              <w:rPr>
                <w:spacing w:val="-1"/>
                <w:sz w:val="22"/>
              </w:rPr>
              <w:t> </w:t>
            </w:r>
            <w:r>
              <w:rPr>
                <w:spacing w:val="-4"/>
                <w:sz w:val="22"/>
              </w:rPr>
              <w:t>path</w:t>
            </w:r>
          </w:p>
        </w:tc>
      </w:tr>
      <w:tr>
        <w:trPr>
          <w:trHeight w:val="268" w:hRule="atLeast"/>
        </w:trPr>
        <w:tc>
          <w:tcPr>
            <w:tcW w:w="6475" w:type="dxa"/>
          </w:tcPr>
          <w:p>
            <w:pPr>
              <w:pStyle w:val="TableParagraph"/>
              <w:spacing w:line="248" w:lineRule="exact"/>
              <w:rPr>
                <w:sz w:val="22"/>
              </w:rPr>
            </w:pPr>
            <w:r>
              <w:rPr>
                <w:sz w:val="22"/>
              </w:rPr>
              <w:t>5.2</w:t>
            </w:r>
            <w:r>
              <w:rPr>
                <w:spacing w:val="-8"/>
                <w:sz w:val="22"/>
              </w:rPr>
              <w:t> </w:t>
            </w:r>
            <w:r>
              <w:rPr>
                <w:sz w:val="22"/>
              </w:rPr>
              <w:t>Develop/</w:t>
            </w:r>
            <w:r>
              <w:rPr>
                <w:spacing w:val="-6"/>
                <w:sz w:val="22"/>
              </w:rPr>
              <w:t> </w:t>
            </w:r>
            <w:r>
              <w:rPr>
                <w:sz w:val="22"/>
              </w:rPr>
              <w:t>Participate</w:t>
            </w:r>
            <w:r>
              <w:rPr>
                <w:spacing w:val="-6"/>
                <w:sz w:val="22"/>
              </w:rPr>
              <w:t> </w:t>
            </w:r>
            <w:r>
              <w:rPr>
                <w:sz w:val="22"/>
              </w:rPr>
              <w:t>in</w:t>
            </w:r>
            <w:r>
              <w:rPr>
                <w:spacing w:val="-8"/>
                <w:sz w:val="22"/>
              </w:rPr>
              <w:t> </w:t>
            </w:r>
            <w:r>
              <w:rPr>
                <w:sz w:val="22"/>
              </w:rPr>
              <w:t>established</w:t>
            </w:r>
            <w:r>
              <w:rPr>
                <w:spacing w:val="-5"/>
                <w:sz w:val="22"/>
              </w:rPr>
              <w:t> </w:t>
            </w:r>
            <w:r>
              <w:rPr>
                <w:sz w:val="22"/>
              </w:rPr>
              <w:t>Student</w:t>
            </w:r>
            <w:r>
              <w:rPr>
                <w:spacing w:val="-4"/>
                <w:sz w:val="22"/>
              </w:rPr>
              <w:t> </w:t>
            </w:r>
            <w:r>
              <w:rPr>
                <w:sz w:val="22"/>
              </w:rPr>
              <w:t>Satisfaction</w:t>
            </w:r>
            <w:r>
              <w:rPr>
                <w:spacing w:val="-5"/>
                <w:sz w:val="22"/>
              </w:rPr>
              <w:t> </w:t>
            </w:r>
            <w:r>
              <w:rPr>
                <w:spacing w:val="-2"/>
                <w:sz w:val="22"/>
              </w:rPr>
              <w:t>survey</w:t>
            </w:r>
          </w:p>
        </w:tc>
        <w:tc>
          <w:tcPr>
            <w:tcW w:w="2875" w:type="dxa"/>
          </w:tcPr>
          <w:p>
            <w:pPr>
              <w:pStyle w:val="TableParagraph"/>
              <w:spacing w:line="248" w:lineRule="exact"/>
              <w:rPr>
                <w:sz w:val="22"/>
              </w:rPr>
            </w:pPr>
            <w:r>
              <w:rPr>
                <w:sz w:val="22"/>
              </w:rPr>
              <w:t>Stay</w:t>
            </w:r>
            <w:r>
              <w:rPr>
                <w:spacing w:val="-2"/>
                <w:sz w:val="22"/>
              </w:rPr>
              <w:t> </w:t>
            </w:r>
            <w:r>
              <w:rPr>
                <w:sz w:val="22"/>
              </w:rPr>
              <w:t>on</w:t>
            </w:r>
            <w:r>
              <w:rPr>
                <w:spacing w:val="-2"/>
                <w:sz w:val="22"/>
              </w:rPr>
              <w:t> </w:t>
            </w:r>
            <w:r>
              <w:rPr>
                <w:sz w:val="22"/>
              </w:rPr>
              <w:t>the</w:t>
            </w:r>
            <w:r>
              <w:rPr>
                <w:spacing w:val="-2"/>
                <w:sz w:val="22"/>
              </w:rPr>
              <w:t> </w:t>
            </w:r>
            <w:r>
              <w:rPr>
                <w:spacing w:val="-4"/>
                <w:sz w:val="22"/>
              </w:rPr>
              <w:t>path</w:t>
            </w:r>
          </w:p>
        </w:tc>
      </w:tr>
      <w:tr>
        <w:trPr>
          <w:trHeight w:val="537" w:hRule="atLeast"/>
        </w:trPr>
        <w:tc>
          <w:tcPr>
            <w:tcW w:w="6475" w:type="dxa"/>
          </w:tcPr>
          <w:p>
            <w:pPr>
              <w:pStyle w:val="TableParagraph"/>
              <w:rPr>
                <w:sz w:val="22"/>
              </w:rPr>
            </w:pPr>
            <w:r>
              <w:rPr>
                <w:sz w:val="22"/>
              </w:rPr>
              <w:t>5.3</w:t>
            </w:r>
            <w:r>
              <w:rPr>
                <w:spacing w:val="-6"/>
                <w:sz w:val="22"/>
              </w:rPr>
              <w:t> </w:t>
            </w:r>
            <w:r>
              <w:rPr>
                <w:sz w:val="22"/>
              </w:rPr>
              <w:t>Increase</w:t>
            </w:r>
            <w:r>
              <w:rPr>
                <w:spacing w:val="-6"/>
                <w:sz w:val="22"/>
              </w:rPr>
              <w:t> </w:t>
            </w:r>
            <w:r>
              <w:rPr>
                <w:sz w:val="22"/>
              </w:rPr>
              <w:t>community</w:t>
            </w:r>
            <w:r>
              <w:rPr>
                <w:spacing w:val="-5"/>
                <w:sz w:val="22"/>
              </w:rPr>
              <w:t> </w:t>
            </w:r>
            <w:r>
              <w:rPr>
                <w:sz w:val="22"/>
              </w:rPr>
              <w:t>participation</w:t>
            </w:r>
            <w:r>
              <w:rPr>
                <w:spacing w:val="-7"/>
                <w:sz w:val="22"/>
              </w:rPr>
              <w:t> </w:t>
            </w:r>
            <w:r>
              <w:rPr>
                <w:sz w:val="22"/>
              </w:rPr>
              <w:t>and</w:t>
            </w:r>
            <w:r>
              <w:rPr>
                <w:spacing w:val="-5"/>
                <w:sz w:val="22"/>
              </w:rPr>
              <w:t> </w:t>
            </w:r>
            <w:r>
              <w:rPr>
                <w:sz w:val="22"/>
              </w:rPr>
              <w:t>celebration</w:t>
            </w:r>
            <w:r>
              <w:rPr>
                <w:spacing w:val="-7"/>
                <w:sz w:val="22"/>
              </w:rPr>
              <w:t> </w:t>
            </w:r>
            <w:r>
              <w:rPr>
                <w:sz w:val="22"/>
              </w:rPr>
              <w:t>of</w:t>
            </w:r>
            <w:r>
              <w:rPr>
                <w:spacing w:val="-4"/>
                <w:sz w:val="22"/>
              </w:rPr>
              <w:t> </w:t>
            </w:r>
            <w:r>
              <w:rPr>
                <w:spacing w:val="-2"/>
                <w:sz w:val="22"/>
              </w:rPr>
              <w:t>graduates</w:t>
            </w:r>
          </w:p>
          <w:p>
            <w:pPr>
              <w:pStyle w:val="TableParagraph"/>
              <w:spacing w:line="249" w:lineRule="exact"/>
              <w:rPr>
                <w:sz w:val="22"/>
              </w:rPr>
            </w:pPr>
            <w:r>
              <w:rPr>
                <w:sz w:val="22"/>
              </w:rPr>
              <w:t>and</w:t>
            </w:r>
            <w:r>
              <w:rPr>
                <w:spacing w:val="-4"/>
                <w:sz w:val="22"/>
              </w:rPr>
              <w:t> </w:t>
            </w:r>
            <w:r>
              <w:rPr>
                <w:sz w:val="22"/>
              </w:rPr>
              <w:t>transfer</w:t>
            </w:r>
            <w:r>
              <w:rPr>
                <w:spacing w:val="-3"/>
                <w:sz w:val="22"/>
              </w:rPr>
              <w:t> </w:t>
            </w:r>
            <w:r>
              <w:rPr>
                <w:spacing w:val="-2"/>
                <w:sz w:val="22"/>
              </w:rPr>
              <w:t>students</w:t>
            </w:r>
          </w:p>
        </w:tc>
        <w:tc>
          <w:tcPr>
            <w:tcW w:w="2875" w:type="dxa"/>
          </w:tcPr>
          <w:p>
            <w:pPr>
              <w:pStyle w:val="TableParagraph"/>
              <w:rPr>
                <w:sz w:val="22"/>
              </w:rPr>
            </w:pPr>
            <w:r>
              <w:rPr>
                <w:sz w:val="22"/>
              </w:rPr>
              <w:t>Stay</w:t>
            </w:r>
            <w:r>
              <w:rPr>
                <w:spacing w:val="-2"/>
                <w:sz w:val="22"/>
              </w:rPr>
              <w:t> </w:t>
            </w:r>
            <w:r>
              <w:rPr>
                <w:sz w:val="22"/>
              </w:rPr>
              <w:t>on</w:t>
            </w:r>
            <w:r>
              <w:rPr>
                <w:spacing w:val="-2"/>
                <w:sz w:val="22"/>
              </w:rPr>
              <w:t> </w:t>
            </w:r>
            <w:r>
              <w:rPr>
                <w:sz w:val="22"/>
              </w:rPr>
              <w:t>the</w:t>
            </w:r>
            <w:r>
              <w:rPr>
                <w:spacing w:val="-2"/>
                <w:sz w:val="22"/>
              </w:rPr>
              <w:t> </w:t>
            </w:r>
            <w:r>
              <w:rPr>
                <w:spacing w:val="-4"/>
                <w:sz w:val="22"/>
              </w:rPr>
              <w:t>path</w:t>
            </w:r>
          </w:p>
        </w:tc>
      </w:tr>
    </w:tbl>
    <w:p>
      <w:pPr>
        <w:spacing w:after="0"/>
        <w:rPr>
          <w:sz w:val="22"/>
        </w:rPr>
        <w:sectPr>
          <w:type w:val="continuous"/>
          <w:pgSz w:w="12240" w:h="15840"/>
          <w:pgMar w:header="0" w:footer="1014" w:top="1420" w:bottom="1563" w:left="1320" w:right="132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2875"/>
      </w:tblGrid>
      <w:tr>
        <w:trPr>
          <w:trHeight w:val="537" w:hRule="atLeast"/>
        </w:trPr>
        <w:tc>
          <w:tcPr>
            <w:tcW w:w="6475" w:type="dxa"/>
          </w:tcPr>
          <w:p>
            <w:pPr>
              <w:pStyle w:val="TableParagraph"/>
              <w:rPr>
                <w:sz w:val="22"/>
              </w:rPr>
            </w:pPr>
            <w:r>
              <w:rPr>
                <w:sz w:val="22"/>
              </w:rPr>
              <w:t>5.4</w:t>
            </w:r>
            <w:r>
              <w:rPr>
                <w:spacing w:val="-4"/>
                <w:sz w:val="22"/>
              </w:rPr>
              <w:t> </w:t>
            </w:r>
            <w:r>
              <w:rPr>
                <w:sz w:val="22"/>
              </w:rPr>
              <w:t>Design</w:t>
            </w:r>
            <w:r>
              <w:rPr>
                <w:spacing w:val="-4"/>
                <w:sz w:val="22"/>
              </w:rPr>
              <w:t> </w:t>
            </w:r>
            <w:r>
              <w:rPr>
                <w:sz w:val="22"/>
              </w:rPr>
              <w:t>and</w:t>
            </w:r>
            <w:r>
              <w:rPr>
                <w:spacing w:val="-3"/>
                <w:sz w:val="22"/>
              </w:rPr>
              <w:t> </w:t>
            </w:r>
            <w:r>
              <w:rPr>
                <w:sz w:val="22"/>
              </w:rPr>
              <w:t>implement</w:t>
            </w:r>
            <w:r>
              <w:rPr>
                <w:spacing w:val="-7"/>
                <w:sz w:val="22"/>
              </w:rPr>
              <w:t> </w:t>
            </w:r>
            <w:r>
              <w:rPr>
                <w:sz w:val="22"/>
              </w:rPr>
              <w:t>Transfer</w:t>
            </w:r>
            <w:r>
              <w:rPr>
                <w:spacing w:val="-4"/>
                <w:sz w:val="22"/>
              </w:rPr>
              <w:t> </w:t>
            </w:r>
            <w:r>
              <w:rPr>
                <w:sz w:val="22"/>
              </w:rPr>
              <w:t>workshops</w:t>
            </w:r>
            <w:r>
              <w:rPr>
                <w:spacing w:val="-5"/>
                <w:sz w:val="22"/>
              </w:rPr>
              <w:t> </w:t>
            </w:r>
            <w:r>
              <w:rPr>
                <w:sz w:val="22"/>
              </w:rPr>
              <w:t>for</w:t>
            </w:r>
            <w:r>
              <w:rPr>
                <w:spacing w:val="-4"/>
                <w:sz w:val="22"/>
              </w:rPr>
              <w:t> </w:t>
            </w:r>
            <w:r>
              <w:rPr>
                <w:spacing w:val="-2"/>
                <w:sz w:val="22"/>
              </w:rPr>
              <w:t>students</w:t>
            </w:r>
          </w:p>
        </w:tc>
        <w:tc>
          <w:tcPr>
            <w:tcW w:w="2875" w:type="dxa"/>
          </w:tcPr>
          <w:p>
            <w:pPr>
              <w:pStyle w:val="TableParagraph"/>
              <w:rPr>
                <w:sz w:val="22"/>
              </w:rPr>
            </w:pPr>
            <w:r>
              <w:rPr>
                <w:sz w:val="22"/>
              </w:rPr>
              <w:t>Clarify</w:t>
            </w:r>
            <w:r>
              <w:rPr>
                <w:spacing w:val="-3"/>
                <w:sz w:val="22"/>
              </w:rPr>
              <w:t> </w:t>
            </w:r>
            <w:r>
              <w:rPr>
                <w:sz w:val="22"/>
              </w:rPr>
              <w:t>the</w:t>
            </w:r>
            <w:r>
              <w:rPr>
                <w:spacing w:val="-5"/>
                <w:sz w:val="22"/>
              </w:rPr>
              <w:t> </w:t>
            </w:r>
            <w:r>
              <w:rPr>
                <w:sz w:val="22"/>
              </w:rPr>
              <w:t>path,</w:t>
            </w:r>
            <w:r>
              <w:rPr>
                <w:spacing w:val="-5"/>
                <w:sz w:val="22"/>
              </w:rPr>
              <w:t> </w:t>
            </w:r>
            <w:r>
              <w:rPr>
                <w:spacing w:val="-2"/>
                <w:sz w:val="22"/>
              </w:rPr>
              <w:t>ensure</w:t>
            </w:r>
          </w:p>
          <w:p>
            <w:pPr>
              <w:pStyle w:val="TableParagraph"/>
              <w:spacing w:line="249" w:lineRule="exact"/>
              <w:rPr>
                <w:sz w:val="22"/>
              </w:rPr>
            </w:pPr>
            <w:r>
              <w:rPr>
                <w:spacing w:val="-2"/>
                <w:sz w:val="22"/>
              </w:rPr>
              <w:t>learning</w:t>
            </w:r>
          </w:p>
        </w:tc>
      </w:tr>
      <w:tr>
        <w:trPr>
          <w:trHeight w:val="537" w:hRule="atLeast"/>
        </w:trPr>
        <w:tc>
          <w:tcPr>
            <w:tcW w:w="6475" w:type="dxa"/>
          </w:tcPr>
          <w:p>
            <w:pPr>
              <w:pStyle w:val="TableParagraph"/>
              <w:rPr>
                <w:sz w:val="22"/>
              </w:rPr>
            </w:pPr>
            <w:r>
              <w:rPr>
                <w:sz w:val="22"/>
              </w:rPr>
              <w:t>5.5</w:t>
            </w:r>
            <w:r>
              <w:rPr>
                <w:spacing w:val="-7"/>
                <w:sz w:val="22"/>
              </w:rPr>
              <w:t> </w:t>
            </w:r>
            <w:r>
              <w:rPr>
                <w:sz w:val="22"/>
              </w:rPr>
              <w:t>Invite</w:t>
            </w:r>
            <w:r>
              <w:rPr>
                <w:spacing w:val="-4"/>
                <w:sz w:val="22"/>
              </w:rPr>
              <w:t> </w:t>
            </w:r>
            <w:r>
              <w:rPr>
                <w:sz w:val="22"/>
              </w:rPr>
              <w:t>past</w:t>
            </w:r>
            <w:r>
              <w:rPr>
                <w:spacing w:val="-4"/>
                <w:sz w:val="22"/>
              </w:rPr>
              <w:t> </w:t>
            </w:r>
            <w:r>
              <w:rPr>
                <w:sz w:val="22"/>
              </w:rPr>
              <w:t>graduates</w:t>
            </w:r>
            <w:r>
              <w:rPr>
                <w:spacing w:val="-5"/>
                <w:sz w:val="22"/>
              </w:rPr>
              <w:t> </w:t>
            </w:r>
            <w:r>
              <w:rPr>
                <w:sz w:val="22"/>
              </w:rPr>
              <w:t>who</w:t>
            </w:r>
            <w:r>
              <w:rPr>
                <w:spacing w:val="-4"/>
                <w:sz w:val="22"/>
              </w:rPr>
              <w:t> </w:t>
            </w:r>
            <w:r>
              <w:rPr>
                <w:sz w:val="22"/>
              </w:rPr>
              <w:t>have</w:t>
            </w:r>
            <w:r>
              <w:rPr>
                <w:spacing w:val="-4"/>
                <w:sz w:val="22"/>
              </w:rPr>
              <w:t> </w:t>
            </w:r>
            <w:r>
              <w:rPr>
                <w:sz w:val="22"/>
              </w:rPr>
              <w:t>attained</w:t>
            </w:r>
            <w:r>
              <w:rPr>
                <w:spacing w:val="-5"/>
                <w:sz w:val="22"/>
              </w:rPr>
              <w:t> </w:t>
            </w:r>
            <w:r>
              <w:rPr>
                <w:sz w:val="22"/>
              </w:rPr>
              <w:t>post-</w:t>
            </w:r>
            <w:r>
              <w:rPr>
                <w:spacing w:val="-2"/>
                <w:sz w:val="22"/>
              </w:rPr>
              <w:t>baccalaureate</w:t>
            </w:r>
          </w:p>
          <w:p>
            <w:pPr>
              <w:pStyle w:val="TableParagraph"/>
              <w:spacing w:line="249" w:lineRule="exact"/>
              <w:rPr>
                <w:sz w:val="22"/>
              </w:rPr>
            </w:pPr>
            <w:r>
              <w:rPr>
                <w:sz w:val="22"/>
              </w:rPr>
              <w:t>degrees</w:t>
            </w:r>
            <w:r>
              <w:rPr>
                <w:spacing w:val="-4"/>
                <w:sz w:val="22"/>
              </w:rPr>
              <w:t> </w:t>
            </w:r>
            <w:r>
              <w:rPr>
                <w:sz w:val="22"/>
              </w:rPr>
              <w:t>to</w:t>
            </w:r>
            <w:r>
              <w:rPr>
                <w:spacing w:val="-3"/>
                <w:sz w:val="22"/>
              </w:rPr>
              <w:t> </w:t>
            </w:r>
            <w:r>
              <w:rPr>
                <w:sz w:val="22"/>
              </w:rPr>
              <w:t>speak</w:t>
            </w:r>
            <w:r>
              <w:rPr>
                <w:spacing w:val="-4"/>
                <w:sz w:val="22"/>
              </w:rPr>
              <w:t> </w:t>
            </w:r>
            <w:r>
              <w:rPr>
                <w:sz w:val="22"/>
              </w:rPr>
              <w:t>to </w:t>
            </w:r>
            <w:r>
              <w:rPr>
                <w:spacing w:val="-2"/>
                <w:sz w:val="22"/>
              </w:rPr>
              <w:t>students</w:t>
            </w:r>
          </w:p>
        </w:tc>
        <w:tc>
          <w:tcPr>
            <w:tcW w:w="2875" w:type="dxa"/>
          </w:tcPr>
          <w:p>
            <w:pPr>
              <w:pStyle w:val="TableParagraph"/>
              <w:rPr>
                <w:sz w:val="22"/>
              </w:rPr>
            </w:pPr>
            <w:r>
              <w:rPr>
                <w:sz w:val="22"/>
              </w:rPr>
              <w:t>Stay</w:t>
            </w:r>
            <w:r>
              <w:rPr>
                <w:spacing w:val="-6"/>
                <w:sz w:val="22"/>
              </w:rPr>
              <w:t> </w:t>
            </w:r>
            <w:r>
              <w:rPr>
                <w:sz w:val="22"/>
              </w:rPr>
              <w:t>on</w:t>
            </w:r>
            <w:r>
              <w:rPr>
                <w:spacing w:val="-3"/>
                <w:sz w:val="22"/>
              </w:rPr>
              <w:t> </w:t>
            </w:r>
            <w:r>
              <w:rPr>
                <w:sz w:val="22"/>
              </w:rPr>
              <w:t>the</w:t>
            </w:r>
            <w:r>
              <w:rPr>
                <w:spacing w:val="-5"/>
                <w:sz w:val="22"/>
              </w:rPr>
              <w:t> </w:t>
            </w:r>
            <w:r>
              <w:rPr>
                <w:sz w:val="22"/>
              </w:rPr>
              <w:t>path,</w:t>
            </w:r>
            <w:r>
              <w:rPr>
                <w:spacing w:val="-2"/>
                <w:sz w:val="22"/>
              </w:rPr>
              <w:t> </w:t>
            </w:r>
            <w:r>
              <w:rPr>
                <w:sz w:val="22"/>
              </w:rPr>
              <w:t>clarify</w:t>
            </w:r>
            <w:r>
              <w:rPr>
                <w:spacing w:val="-1"/>
                <w:sz w:val="22"/>
              </w:rPr>
              <w:t> </w:t>
            </w:r>
            <w:r>
              <w:rPr>
                <w:spacing w:val="-5"/>
                <w:sz w:val="22"/>
              </w:rPr>
              <w:t>the</w:t>
            </w:r>
          </w:p>
          <w:p>
            <w:pPr>
              <w:pStyle w:val="TableParagraph"/>
              <w:spacing w:line="249" w:lineRule="exact"/>
              <w:rPr>
                <w:sz w:val="22"/>
              </w:rPr>
            </w:pPr>
            <w:r>
              <w:rPr>
                <w:spacing w:val="-4"/>
                <w:sz w:val="22"/>
              </w:rPr>
              <w:t>path</w:t>
            </w:r>
          </w:p>
        </w:tc>
      </w:tr>
      <w:tr>
        <w:trPr>
          <w:trHeight w:val="537" w:hRule="atLeast"/>
        </w:trPr>
        <w:tc>
          <w:tcPr>
            <w:tcW w:w="6475" w:type="dxa"/>
          </w:tcPr>
          <w:p>
            <w:pPr>
              <w:pStyle w:val="TableParagraph"/>
              <w:rPr>
                <w:sz w:val="22"/>
              </w:rPr>
            </w:pPr>
            <w:r>
              <w:rPr>
                <w:sz w:val="22"/>
              </w:rPr>
              <w:t>5.6</w:t>
            </w:r>
            <w:r>
              <w:rPr>
                <w:spacing w:val="-3"/>
                <w:sz w:val="22"/>
              </w:rPr>
              <w:t> </w:t>
            </w:r>
            <w:r>
              <w:rPr>
                <w:sz w:val="22"/>
              </w:rPr>
              <w:t>Establish</w:t>
            </w:r>
            <w:r>
              <w:rPr>
                <w:spacing w:val="-5"/>
                <w:sz w:val="22"/>
              </w:rPr>
              <w:t> </w:t>
            </w:r>
            <w:r>
              <w:rPr>
                <w:sz w:val="22"/>
              </w:rPr>
              <w:t>intentional</w:t>
            </w:r>
            <w:r>
              <w:rPr>
                <w:spacing w:val="-6"/>
                <w:sz w:val="22"/>
              </w:rPr>
              <w:t> </w:t>
            </w:r>
            <w:r>
              <w:rPr>
                <w:sz w:val="22"/>
              </w:rPr>
              <w:t>outreach</w:t>
            </w:r>
            <w:r>
              <w:rPr>
                <w:spacing w:val="-4"/>
                <w:sz w:val="22"/>
              </w:rPr>
              <w:t> </w:t>
            </w:r>
            <w:r>
              <w:rPr>
                <w:sz w:val="22"/>
              </w:rPr>
              <w:t>and</w:t>
            </w:r>
            <w:r>
              <w:rPr>
                <w:spacing w:val="-7"/>
                <w:sz w:val="22"/>
              </w:rPr>
              <w:t> </w:t>
            </w:r>
            <w:r>
              <w:rPr>
                <w:sz w:val="22"/>
              </w:rPr>
              <w:t>end</w:t>
            </w:r>
            <w:r>
              <w:rPr>
                <w:spacing w:val="-4"/>
                <w:sz w:val="22"/>
              </w:rPr>
              <w:t> </w:t>
            </w:r>
            <w:r>
              <w:rPr>
                <w:sz w:val="22"/>
              </w:rPr>
              <w:t>of</w:t>
            </w:r>
            <w:r>
              <w:rPr>
                <w:spacing w:val="-6"/>
                <w:sz w:val="22"/>
              </w:rPr>
              <w:t> </w:t>
            </w:r>
            <w:r>
              <w:rPr>
                <w:sz w:val="22"/>
              </w:rPr>
              <w:t>semester</w:t>
            </w:r>
            <w:r>
              <w:rPr>
                <w:spacing w:val="-3"/>
                <w:sz w:val="22"/>
              </w:rPr>
              <w:t> </w:t>
            </w:r>
            <w:r>
              <w:rPr>
                <w:sz w:val="22"/>
              </w:rPr>
              <w:t>check-in</w:t>
            </w:r>
            <w:r>
              <w:rPr>
                <w:spacing w:val="-6"/>
                <w:sz w:val="22"/>
              </w:rPr>
              <w:t> </w:t>
            </w:r>
            <w:r>
              <w:rPr>
                <w:spacing w:val="-4"/>
                <w:sz w:val="22"/>
              </w:rPr>
              <w:t>with</w:t>
            </w:r>
          </w:p>
          <w:p>
            <w:pPr>
              <w:pStyle w:val="TableParagraph"/>
              <w:spacing w:line="249" w:lineRule="exact"/>
              <w:rPr>
                <w:sz w:val="22"/>
              </w:rPr>
            </w:pPr>
            <w:r>
              <w:rPr>
                <w:sz w:val="22"/>
              </w:rPr>
              <w:t>students</w:t>
            </w:r>
            <w:r>
              <w:rPr>
                <w:spacing w:val="-6"/>
                <w:sz w:val="22"/>
              </w:rPr>
              <w:t> </w:t>
            </w:r>
            <w:r>
              <w:rPr>
                <w:sz w:val="22"/>
              </w:rPr>
              <w:t>(individually</w:t>
            </w:r>
            <w:r>
              <w:rPr>
                <w:spacing w:val="-4"/>
                <w:sz w:val="22"/>
              </w:rPr>
              <w:t> </w:t>
            </w:r>
            <w:r>
              <w:rPr>
                <w:sz w:val="22"/>
              </w:rPr>
              <w:t>and</w:t>
            </w:r>
            <w:r>
              <w:rPr>
                <w:spacing w:val="-6"/>
                <w:sz w:val="22"/>
              </w:rPr>
              <w:t> </w:t>
            </w:r>
            <w:r>
              <w:rPr>
                <w:spacing w:val="-2"/>
                <w:sz w:val="22"/>
              </w:rPr>
              <w:t>groups)</w:t>
            </w:r>
          </w:p>
        </w:tc>
        <w:tc>
          <w:tcPr>
            <w:tcW w:w="2875" w:type="dxa"/>
          </w:tcPr>
          <w:p>
            <w:pPr>
              <w:pStyle w:val="TableParagraph"/>
              <w:rPr>
                <w:sz w:val="22"/>
              </w:rPr>
            </w:pPr>
            <w:r>
              <w:rPr>
                <w:sz w:val="22"/>
              </w:rPr>
              <w:t>Stay</w:t>
            </w:r>
            <w:r>
              <w:rPr>
                <w:spacing w:val="-3"/>
                <w:sz w:val="22"/>
              </w:rPr>
              <w:t> </w:t>
            </w:r>
            <w:r>
              <w:rPr>
                <w:sz w:val="22"/>
              </w:rPr>
              <w:t>on</w:t>
            </w:r>
            <w:r>
              <w:rPr>
                <w:spacing w:val="-2"/>
                <w:sz w:val="22"/>
              </w:rPr>
              <w:t> </w:t>
            </w:r>
            <w:r>
              <w:rPr>
                <w:sz w:val="22"/>
              </w:rPr>
              <w:t>the</w:t>
            </w:r>
            <w:r>
              <w:rPr>
                <w:spacing w:val="-3"/>
                <w:sz w:val="22"/>
              </w:rPr>
              <w:t> </w:t>
            </w:r>
            <w:r>
              <w:rPr>
                <w:sz w:val="22"/>
              </w:rPr>
              <w:t>path,</w:t>
            </w:r>
            <w:r>
              <w:rPr>
                <w:spacing w:val="-1"/>
                <w:sz w:val="22"/>
              </w:rPr>
              <w:t> </w:t>
            </w:r>
            <w:r>
              <w:rPr>
                <w:spacing w:val="-2"/>
                <w:sz w:val="22"/>
              </w:rPr>
              <w:t>ensure</w:t>
            </w:r>
          </w:p>
          <w:p>
            <w:pPr>
              <w:pStyle w:val="TableParagraph"/>
              <w:spacing w:line="249" w:lineRule="exact"/>
              <w:rPr>
                <w:sz w:val="22"/>
              </w:rPr>
            </w:pPr>
            <w:r>
              <w:rPr>
                <w:spacing w:val="-2"/>
                <w:sz w:val="22"/>
              </w:rPr>
              <w:t>learning</w:t>
            </w:r>
          </w:p>
        </w:tc>
      </w:tr>
    </w:tbl>
    <w:p>
      <w:pPr>
        <w:pStyle w:val="BodyText"/>
        <w:spacing w:before="0"/>
        <w:ind w:left="0"/>
        <w:rPr>
          <w:sz w:val="32"/>
        </w:rPr>
      </w:pPr>
    </w:p>
    <w:p>
      <w:pPr>
        <w:pStyle w:val="BodyText"/>
        <w:spacing w:before="0"/>
        <w:ind w:left="0"/>
        <w:rPr>
          <w:sz w:val="32"/>
        </w:rPr>
      </w:pPr>
    </w:p>
    <w:p>
      <w:pPr>
        <w:pStyle w:val="BodyText"/>
        <w:spacing w:before="38"/>
        <w:ind w:left="0"/>
        <w:rPr>
          <w:sz w:val="32"/>
        </w:rPr>
      </w:pPr>
    </w:p>
    <w:p>
      <w:pPr>
        <w:pStyle w:val="Heading1"/>
        <w:rPr>
          <w:b w:val="0"/>
        </w:rPr>
      </w:pPr>
      <w:bookmarkStart w:name="Resources and Budgeting" w:id="17"/>
      <w:bookmarkEnd w:id="17"/>
      <w:r>
        <w:rPr/>
      </w:r>
      <w:bookmarkStart w:name="_bookmark5" w:id="18"/>
      <w:bookmarkEnd w:id="18"/>
      <w:r>
        <w:rPr/>
      </w:r>
      <w:r>
        <w:rPr>
          <w:b w:val="0"/>
          <w:color w:val="2E5395"/>
        </w:rPr>
        <w:t>Resources</w:t>
      </w:r>
      <w:r>
        <w:rPr>
          <w:b w:val="0"/>
          <w:color w:val="2E5395"/>
          <w:spacing w:val="-11"/>
        </w:rPr>
        <w:t> </w:t>
      </w:r>
      <w:r>
        <w:rPr>
          <w:b w:val="0"/>
          <w:color w:val="2E5395"/>
        </w:rPr>
        <w:t>and</w:t>
      </w:r>
      <w:r>
        <w:rPr>
          <w:b w:val="0"/>
          <w:color w:val="2E5395"/>
          <w:spacing w:val="-11"/>
        </w:rPr>
        <w:t> </w:t>
      </w:r>
      <w:r>
        <w:rPr>
          <w:b w:val="0"/>
          <w:color w:val="2E5395"/>
          <w:spacing w:val="-2"/>
        </w:rPr>
        <w:t>Budgeting</w:t>
      </w:r>
    </w:p>
    <w:p>
      <w:pPr>
        <w:pStyle w:val="BodyText"/>
        <w:spacing w:line="259" w:lineRule="auto" w:before="32"/>
        <w:ind w:left="119" w:right="200"/>
      </w:pPr>
      <w:r>
        <w:rPr/>
        <w:t>The</w:t>
      </w:r>
      <w:r>
        <w:rPr>
          <w:spacing w:val="-2"/>
        </w:rPr>
        <w:t> </w:t>
      </w:r>
      <w:r>
        <w:rPr/>
        <w:t>DEIAA</w:t>
      </w:r>
      <w:r>
        <w:rPr>
          <w:spacing w:val="-3"/>
        </w:rPr>
        <w:t> </w:t>
      </w:r>
      <w:r>
        <w:rPr/>
        <w:t>committee</w:t>
      </w:r>
      <w:r>
        <w:rPr>
          <w:spacing w:val="-2"/>
        </w:rPr>
        <w:t> </w:t>
      </w:r>
      <w:r>
        <w:rPr/>
        <w:t>will</w:t>
      </w:r>
      <w:r>
        <w:rPr>
          <w:spacing w:val="-6"/>
        </w:rPr>
        <w:t> </w:t>
      </w:r>
      <w:r>
        <w:rPr/>
        <w:t>be</w:t>
      </w:r>
      <w:r>
        <w:rPr>
          <w:spacing w:val="-2"/>
        </w:rPr>
        <w:t> </w:t>
      </w:r>
      <w:r>
        <w:rPr/>
        <w:t>requesting</w:t>
      </w:r>
      <w:r>
        <w:rPr>
          <w:spacing w:val="-4"/>
        </w:rPr>
        <w:t> </w:t>
      </w:r>
      <w:r>
        <w:rPr/>
        <w:t>a</w:t>
      </w:r>
      <w:r>
        <w:rPr>
          <w:spacing w:val="-5"/>
        </w:rPr>
        <w:t> </w:t>
      </w:r>
      <w:r>
        <w:rPr/>
        <w:t>diversity</w:t>
      </w:r>
      <w:r>
        <w:rPr>
          <w:spacing w:val="-4"/>
        </w:rPr>
        <w:t> </w:t>
      </w:r>
      <w:r>
        <w:rPr/>
        <w:t>coordinator</w:t>
      </w:r>
      <w:r>
        <w:rPr>
          <w:spacing w:val="-5"/>
        </w:rPr>
        <w:t> </w:t>
      </w:r>
      <w:r>
        <w:rPr/>
        <w:t>position</w:t>
      </w:r>
      <w:r>
        <w:rPr>
          <w:spacing w:val="-4"/>
        </w:rPr>
        <w:t> </w:t>
      </w:r>
      <w:r>
        <w:rPr/>
        <w:t>including</w:t>
      </w:r>
      <w:r>
        <w:rPr>
          <w:spacing w:val="-4"/>
        </w:rPr>
        <w:t> </w:t>
      </w:r>
      <w:r>
        <w:rPr/>
        <w:t>appropriate</w:t>
      </w:r>
      <w:r>
        <w:rPr>
          <w:spacing w:val="-4"/>
        </w:rPr>
        <w:t> </w:t>
      </w:r>
      <w:r>
        <w:rPr/>
        <w:t>support and space through the program review and budget development process for the 2023-2024 AY:</w:t>
      </w:r>
    </w:p>
    <w:p>
      <w:pPr>
        <w:pStyle w:val="BodyText"/>
        <w:spacing w:before="0"/>
        <w:ind w:left="0"/>
        <w:rPr>
          <w:sz w:val="20"/>
        </w:rPr>
      </w:pPr>
    </w:p>
    <w:p>
      <w:pPr>
        <w:pStyle w:val="BodyText"/>
        <w:spacing w:before="122"/>
        <w:ind w:left="0"/>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5"/>
        <w:gridCol w:w="2155"/>
      </w:tblGrid>
      <w:tr>
        <w:trPr>
          <w:trHeight w:val="268" w:hRule="atLeast"/>
        </w:trPr>
        <w:tc>
          <w:tcPr>
            <w:tcW w:w="7195" w:type="dxa"/>
          </w:tcPr>
          <w:p>
            <w:pPr>
              <w:pStyle w:val="TableParagraph"/>
              <w:spacing w:line="248" w:lineRule="exact"/>
              <w:rPr>
                <w:sz w:val="22"/>
              </w:rPr>
            </w:pPr>
            <w:r>
              <w:rPr>
                <w:sz w:val="22"/>
              </w:rPr>
              <w:t>Request</w:t>
            </w:r>
            <w:r>
              <w:rPr>
                <w:spacing w:val="-2"/>
                <w:sz w:val="22"/>
              </w:rPr>
              <w:t> </w:t>
            </w:r>
            <w:r>
              <w:rPr>
                <w:sz w:val="22"/>
              </w:rPr>
              <w:t>for</w:t>
            </w:r>
            <w:r>
              <w:rPr>
                <w:spacing w:val="-4"/>
                <w:sz w:val="22"/>
              </w:rPr>
              <w:t> </w:t>
            </w:r>
            <w:r>
              <w:rPr>
                <w:sz w:val="22"/>
              </w:rPr>
              <w:t>Equity</w:t>
            </w:r>
            <w:r>
              <w:rPr>
                <w:spacing w:val="-1"/>
                <w:sz w:val="22"/>
              </w:rPr>
              <w:t> </w:t>
            </w:r>
            <w:r>
              <w:rPr>
                <w:spacing w:val="-2"/>
                <w:sz w:val="22"/>
              </w:rPr>
              <w:t>Funds</w:t>
            </w:r>
          </w:p>
        </w:tc>
        <w:tc>
          <w:tcPr>
            <w:tcW w:w="2155" w:type="dxa"/>
          </w:tcPr>
          <w:p>
            <w:pPr>
              <w:pStyle w:val="TableParagraph"/>
              <w:spacing w:line="248" w:lineRule="exact"/>
              <w:rPr>
                <w:sz w:val="22"/>
              </w:rPr>
            </w:pPr>
            <w:r>
              <w:rPr>
                <w:sz w:val="22"/>
              </w:rPr>
              <w:t>Amount</w:t>
            </w:r>
            <w:r>
              <w:rPr>
                <w:spacing w:val="-3"/>
                <w:sz w:val="22"/>
              </w:rPr>
              <w:t> </w:t>
            </w:r>
            <w:r>
              <w:rPr>
                <w:spacing w:val="-2"/>
                <w:sz w:val="22"/>
              </w:rPr>
              <w:t>Budgeted</w:t>
            </w:r>
          </w:p>
        </w:tc>
      </w:tr>
      <w:tr>
        <w:trPr>
          <w:trHeight w:val="268" w:hRule="atLeast"/>
        </w:trPr>
        <w:tc>
          <w:tcPr>
            <w:tcW w:w="7195" w:type="dxa"/>
          </w:tcPr>
          <w:p>
            <w:pPr>
              <w:pStyle w:val="TableParagraph"/>
              <w:spacing w:line="240" w:lineRule="auto"/>
              <w:ind w:left="0"/>
              <w:rPr>
                <w:rFonts w:ascii="Times New Roman"/>
                <w:sz w:val="18"/>
              </w:rPr>
            </w:pPr>
          </w:p>
        </w:tc>
        <w:tc>
          <w:tcPr>
            <w:tcW w:w="2155" w:type="dxa"/>
          </w:tcPr>
          <w:p>
            <w:pPr>
              <w:pStyle w:val="TableParagraph"/>
              <w:spacing w:line="240" w:lineRule="auto"/>
              <w:ind w:left="0"/>
              <w:rPr>
                <w:rFonts w:ascii="Times New Roman"/>
                <w:sz w:val="18"/>
              </w:rPr>
            </w:pPr>
          </w:p>
        </w:tc>
      </w:tr>
      <w:tr>
        <w:trPr>
          <w:trHeight w:val="268" w:hRule="atLeast"/>
        </w:trPr>
        <w:tc>
          <w:tcPr>
            <w:tcW w:w="7195" w:type="dxa"/>
          </w:tcPr>
          <w:p>
            <w:pPr>
              <w:pStyle w:val="TableParagraph"/>
              <w:spacing w:line="248" w:lineRule="exact"/>
              <w:rPr>
                <w:sz w:val="22"/>
              </w:rPr>
            </w:pPr>
            <w:r>
              <w:rPr>
                <w:sz w:val="22"/>
              </w:rPr>
              <w:t>Administrative</w:t>
            </w:r>
            <w:r>
              <w:rPr>
                <w:spacing w:val="-4"/>
                <w:sz w:val="22"/>
              </w:rPr>
              <w:t> </w:t>
            </w:r>
            <w:r>
              <w:rPr>
                <w:sz w:val="22"/>
              </w:rPr>
              <w:t>and</w:t>
            </w:r>
            <w:r>
              <w:rPr>
                <w:spacing w:val="-7"/>
                <w:sz w:val="22"/>
              </w:rPr>
              <w:t> </w:t>
            </w:r>
            <w:r>
              <w:rPr>
                <w:sz w:val="22"/>
              </w:rPr>
              <w:t>support</w:t>
            </w:r>
            <w:r>
              <w:rPr>
                <w:spacing w:val="-6"/>
                <w:sz w:val="22"/>
              </w:rPr>
              <w:t> </w:t>
            </w:r>
            <w:r>
              <w:rPr>
                <w:sz w:val="22"/>
              </w:rPr>
              <w:t>salaries</w:t>
            </w:r>
            <w:r>
              <w:rPr>
                <w:spacing w:val="-4"/>
                <w:sz w:val="22"/>
              </w:rPr>
              <w:t> </w:t>
            </w:r>
            <w:r>
              <w:rPr>
                <w:sz w:val="22"/>
              </w:rPr>
              <w:t>and</w:t>
            </w:r>
            <w:r>
              <w:rPr>
                <w:spacing w:val="-6"/>
                <w:sz w:val="22"/>
              </w:rPr>
              <w:t> </w:t>
            </w:r>
            <w:r>
              <w:rPr>
                <w:spacing w:val="-4"/>
                <w:sz w:val="22"/>
              </w:rPr>
              <w:t>wages</w:t>
            </w:r>
          </w:p>
        </w:tc>
        <w:tc>
          <w:tcPr>
            <w:tcW w:w="2155" w:type="dxa"/>
          </w:tcPr>
          <w:p>
            <w:pPr>
              <w:pStyle w:val="TableParagraph"/>
              <w:spacing w:line="248" w:lineRule="exact"/>
              <w:rPr>
                <w:sz w:val="22"/>
              </w:rPr>
            </w:pPr>
            <w:r>
              <w:rPr>
                <w:spacing w:val="-2"/>
                <w:sz w:val="22"/>
              </w:rPr>
              <w:t>$176,034</w:t>
            </w:r>
          </w:p>
        </w:tc>
      </w:tr>
      <w:tr>
        <w:trPr>
          <w:trHeight w:val="268" w:hRule="atLeast"/>
        </w:trPr>
        <w:tc>
          <w:tcPr>
            <w:tcW w:w="7195" w:type="dxa"/>
          </w:tcPr>
          <w:p>
            <w:pPr>
              <w:pStyle w:val="TableParagraph"/>
              <w:spacing w:line="248" w:lineRule="exact"/>
              <w:rPr>
                <w:sz w:val="22"/>
              </w:rPr>
            </w:pPr>
            <w:r>
              <w:rPr>
                <w:sz w:val="22"/>
              </w:rPr>
              <w:t>Benefits,</w:t>
            </w:r>
            <w:r>
              <w:rPr>
                <w:spacing w:val="-6"/>
                <w:sz w:val="22"/>
              </w:rPr>
              <w:t> </w:t>
            </w:r>
            <w:r>
              <w:rPr>
                <w:sz w:val="22"/>
              </w:rPr>
              <w:t>STRS,</w:t>
            </w:r>
            <w:r>
              <w:rPr>
                <w:spacing w:val="-5"/>
                <w:sz w:val="22"/>
              </w:rPr>
              <w:t> </w:t>
            </w:r>
            <w:r>
              <w:rPr>
                <w:sz w:val="22"/>
              </w:rPr>
              <w:t>PERS,</w:t>
            </w:r>
            <w:r>
              <w:rPr>
                <w:spacing w:val="-5"/>
                <w:sz w:val="22"/>
              </w:rPr>
              <w:t> </w:t>
            </w:r>
            <w:r>
              <w:rPr>
                <w:sz w:val="22"/>
              </w:rPr>
              <w:t>OPEB,</w:t>
            </w:r>
            <w:r>
              <w:rPr>
                <w:spacing w:val="-3"/>
                <w:sz w:val="22"/>
              </w:rPr>
              <w:t> </w:t>
            </w:r>
            <w:r>
              <w:rPr>
                <w:sz w:val="22"/>
              </w:rPr>
              <w:t>OASDI,</w:t>
            </w:r>
            <w:r>
              <w:rPr>
                <w:spacing w:val="-5"/>
                <w:sz w:val="22"/>
              </w:rPr>
              <w:t> </w:t>
            </w:r>
            <w:r>
              <w:rPr>
                <w:sz w:val="22"/>
              </w:rPr>
              <w:t>other</w:t>
            </w:r>
            <w:r>
              <w:rPr>
                <w:spacing w:val="-3"/>
                <w:sz w:val="22"/>
              </w:rPr>
              <w:t> </w:t>
            </w:r>
            <w:r>
              <w:rPr>
                <w:sz w:val="22"/>
              </w:rPr>
              <w:t>payroll</w:t>
            </w:r>
            <w:r>
              <w:rPr>
                <w:spacing w:val="-3"/>
                <w:sz w:val="22"/>
              </w:rPr>
              <w:t> </w:t>
            </w:r>
            <w:r>
              <w:rPr>
                <w:spacing w:val="-4"/>
                <w:sz w:val="22"/>
              </w:rPr>
              <w:t>costs</w:t>
            </w:r>
          </w:p>
        </w:tc>
        <w:tc>
          <w:tcPr>
            <w:tcW w:w="2155" w:type="dxa"/>
          </w:tcPr>
          <w:p>
            <w:pPr>
              <w:pStyle w:val="TableParagraph"/>
              <w:spacing w:line="248" w:lineRule="exact"/>
              <w:rPr>
                <w:sz w:val="22"/>
              </w:rPr>
            </w:pPr>
            <w:r>
              <w:rPr>
                <w:spacing w:val="-2"/>
                <w:sz w:val="22"/>
              </w:rPr>
              <w:t>$80,000</w:t>
            </w:r>
          </w:p>
        </w:tc>
      </w:tr>
      <w:tr>
        <w:trPr>
          <w:trHeight w:val="268" w:hRule="atLeast"/>
        </w:trPr>
        <w:tc>
          <w:tcPr>
            <w:tcW w:w="7195" w:type="dxa"/>
          </w:tcPr>
          <w:p>
            <w:pPr>
              <w:pStyle w:val="TableParagraph"/>
              <w:spacing w:line="248" w:lineRule="exact"/>
              <w:rPr>
                <w:sz w:val="22"/>
              </w:rPr>
            </w:pPr>
            <w:r>
              <w:rPr>
                <w:sz w:val="22"/>
              </w:rPr>
              <w:t>Consultants</w:t>
            </w:r>
            <w:r>
              <w:rPr>
                <w:spacing w:val="-6"/>
                <w:sz w:val="22"/>
              </w:rPr>
              <w:t> </w:t>
            </w:r>
            <w:r>
              <w:rPr>
                <w:sz w:val="22"/>
              </w:rPr>
              <w:t>and</w:t>
            </w:r>
            <w:r>
              <w:rPr>
                <w:spacing w:val="-4"/>
                <w:sz w:val="22"/>
              </w:rPr>
              <w:t> </w:t>
            </w:r>
            <w:r>
              <w:rPr>
                <w:spacing w:val="-2"/>
                <w:sz w:val="22"/>
              </w:rPr>
              <w:t>contracts</w:t>
            </w:r>
          </w:p>
        </w:tc>
        <w:tc>
          <w:tcPr>
            <w:tcW w:w="2155" w:type="dxa"/>
          </w:tcPr>
          <w:p>
            <w:pPr>
              <w:pStyle w:val="TableParagraph"/>
              <w:spacing w:line="248" w:lineRule="exact"/>
              <w:rPr>
                <w:sz w:val="22"/>
              </w:rPr>
            </w:pPr>
            <w:r>
              <w:rPr>
                <w:spacing w:val="-2"/>
                <w:sz w:val="22"/>
              </w:rPr>
              <w:t>$27,950</w:t>
            </w:r>
          </w:p>
        </w:tc>
      </w:tr>
      <w:tr>
        <w:trPr>
          <w:trHeight w:val="268" w:hRule="atLeast"/>
        </w:trPr>
        <w:tc>
          <w:tcPr>
            <w:tcW w:w="7195" w:type="dxa"/>
          </w:tcPr>
          <w:p>
            <w:pPr>
              <w:pStyle w:val="TableParagraph"/>
              <w:spacing w:line="248" w:lineRule="exact"/>
              <w:rPr>
                <w:sz w:val="22"/>
              </w:rPr>
            </w:pPr>
            <w:r>
              <w:rPr>
                <w:sz w:val="22"/>
              </w:rPr>
              <w:t>Computer</w:t>
            </w:r>
            <w:r>
              <w:rPr>
                <w:spacing w:val="-4"/>
                <w:sz w:val="22"/>
              </w:rPr>
              <w:t> </w:t>
            </w:r>
            <w:r>
              <w:rPr>
                <w:spacing w:val="-2"/>
                <w:sz w:val="22"/>
              </w:rPr>
              <w:t>usage</w:t>
            </w:r>
          </w:p>
        </w:tc>
        <w:tc>
          <w:tcPr>
            <w:tcW w:w="2155" w:type="dxa"/>
          </w:tcPr>
          <w:p>
            <w:pPr>
              <w:pStyle w:val="TableParagraph"/>
              <w:spacing w:line="248" w:lineRule="exact"/>
              <w:rPr>
                <w:sz w:val="22"/>
              </w:rPr>
            </w:pPr>
            <w:r>
              <w:rPr>
                <w:spacing w:val="-2"/>
                <w:sz w:val="22"/>
              </w:rPr>
              <w:t>$13,000</w:t>
            </w:r>
          </w:p>
        </w:tc>
      </w:tr>
      <w:tr>
        <w:trPr>
          <w:trHeight w:val="268" w:hRule="atLeast"/>
        </w:trPr>
        <w:tc>
          <w:tcPr>
            <w:tcW w:w="7195" w:type="dxa"/>
          </w:tcPr>
          <w:p>
            <w:pPr>
              <w:pStyle w:val="TableParagraph"/>
              <w:spacing w:line="248" w:lineRule="exact"/>
              <w:rPr>
                <w:sz w:val="22"/>
              </w:rPr>
            </w:pPr>
            <w:r>
              <w:rPr>
                <w:sz w:val="22"/>
              </w:rPr>
              <w:t>Employee</w:t>
            </w:r>
            <w:r>
              <w:rPr>
                <w:spacing w:val="-8"/>
                <w:sz w:val="22"/>
              </w:rPr>
              <w:t> </w:t>
            </w:r>
            <w:r>
              <w:rPr>
                <w:sz w:val="22"/>
              </w:rPr>
              <w:t>miscellaneous</w:t>
            </w:r>
            <w:r>
              <w:rPr>
                <w:spacing w:val="-8"/>
                <w:sz w:val="22"/>
              </w:rPr>
              <w:t> </w:t>
            </w:r>
            <w:r>
              <w:rPr>
                <w:spacing w:val="-2"/>
                <w:sz w:val="22"/>
              </w:rPr>
              <w:t>services</w:t>
            </w:r>
          </w:p>
        </w:tc>
        <w:tc>
          <w:tcPr>
            <w:tcW w:w="2155" w:type="dxa"/>
          </w:tcPr>
          <w:p>
            <w:pPr>
              <w:pStyle w:val="TableParagraph"/>
              <w:spacing w:line="248" w:lineRule="exact"/>
              <w:rPr>
                <w:sz w:val="22"/>
              </w:rPr>
            </w:pPr>
            <w:r>
              <w:rPr>
                <w:spacing w:val="-2"/>
                <w:sz w:val="22"/>
              </w:rPr>
              <w:t>$10,500</w:t>
            </w:r>
          </w:p>
        </w:tc>
      </w:tr>
      <w:tr>
        <w:trPr>
          <w:trHeight w:val="268" w:hRule="atLeast"/>
        </w:trPr>
        <w:tc>
          <w:tcPr>
            <w:tcW w:w="7195" w:type="dxa"/>
          </w:tcPr>
          <w:p>
            <w:pPr>
              <w:pStyle w:val="TableParagraph"/>
              <w:spacing w:line="248" w:lineRule="exact"/>
              <w:rPr>
                <w:sz w:val="22"/>
              </w:rPr>
            </w:pPr>
            <w:r>
              <w:rPr>
                <w:sz w:val="22"/>
              </w:rPr>
              <w:t>Tableau</w:t>
            </w:r>
            <w:r>
              <w:rPr>
                <w:spacing w:val="-7"/>
                <w:sz w:val="22"/>
              </w:rPr>
              <w:t> </w:t>
            </w:r>
            <w:r>
              <w:rPr>
                <w:spacing w:val="-2"/>
                <w:sz w:val="22"/>
              </w:rPr>
              <w:t>licenses</w:t>
            </w:r>
          </w:p>
        </w:tc>
        <w:tc>
          <w:tcPr>
            <w:tcW w:w="2155" w:type="dxa"/>
          </w:tcPr>
          <w:p>
            <w:pPr>
              <w:pStyle w:val="TableParagraph"/>
              <w:spacing w:line="248" w:lineRule="exact"/>
              <w:rPr>
                <w:sz w:val="22"/>
              </w:rPr>
            </w:pPr>
            <w:r>
              <w:rPr>
                <w:spacing w:val="-4"/>
                <w:sz w:val="22"/>
              </w:rPr>
              <w:t>$4500</w:t>
            </w:r>
          </w:p>
        </w:tc>
      </w:tr>
      <w:tr>
        <w:trPr>
          <w:trHeight w:val="268" w:hRule="atLeast"/>
        </w:trPr>
        <w:tc>
          <w:tcPr>
            <w:tcW w:w="7195" w:type="dxa"/>
          </w:tcPr>
          <w:p>
            <w:pPr>
              <w:pStyle w:val="TableParagraph"/>
              <w:spacing w:line="240" w:lineRule="auto"/>
              <w:ind w:left="0"/>
              <w:rPr>
                <w:rFonts w:ascii="Times New Roman"/>
                <w:sz w:val="18"/>
              </w:rPr>
            </w:pPr>
          </w:p>
        </w:tc>
        <w:tc>
          <w:tcPr>
            <w:tcW w:w="2155" w:type="dxa"/>
          </w:tcPr>
          <w:p>
            <w:pPr>
              <w:pStyle w:val="TableParagraph"/>
              <w:spacing w:line="240" w:lineRule="auto"/>
              <w:ind w:left="0"/>
              <w:rPr>
                <w:rFonts w:ascii="Times New Roman"/>
                <w:sz w:val="18"/>
              </w:rPr>
            </w:pPr>
          </w:p>
        </w:tc>
      </w:tr>
      <w:tr>
        <w:trPr>
          <w:trHeight w:val="268" w:hRule="atLeast"/>
        </w:trPr>
        <w:tc>
          <w:tcPr>
            <w:tcW w:w="7195" w:type="dxa"/>
          </w:tcPr>
          <w:p>
            <w:pPr>
              <w:pStyle w:val="TableParagraph"/>
              <w:spacing w:line="240" w:lineRule="auto"/>
              <w:ind w:left="0"/>
              <w:rPr>
                <w:rFonts w:ascii="Times New Roman"/>
                <w:sz w:val="18"/>
              </w:rPr>
            </w:pPr>
          </w:p>
        </w:tc>
        <w:tc>
          <w:tcPr>
            <w:tcW w:w="2155" w:type="dxa"/>
          </w:tcPr>
          <w:p>
            <w:pPr>
              <w:pStyle w:val="TableParagraph"/>
              <w:spacing w:line="240" w:lineRule="auto"/>
              <w:ind w:left="0"/>
              <w:rPr>
                <w:rFonts w:ascii="Times New Roman"/>
                <w:sz w:val="18"/>
              </w:rPr>
            </w:pPr>
          </w:p>
        </w:tc>
      </w:tr>
      <w:tr>
        <w:trPr>
          <w:trHeight w:val="270" w:hRule="atLeast"/>
        </w:trPr>
        <w:tc>
          <w:tcPr>
            <w:tcW w:w="7195" w:type="dxa"/>
          </w:tcPr>
          <w:p>
            <w:pPr>
              <w:pStyle w:val="TableParagraph"/>
              <w:spacing w:line="251" w:lineRule="exact"/>
              <w:rPr>
                <w:sz w:val="22"/>
              </w:rPr>
            </w:pPr>
            <w:r>
              <w:rPr>
                <w:spacing w:val="-2"/>
                <w:sz w:val="22"/>
              </w:rPr>
              <w:t>Total</w:t>
            </w:r>
          </w:p>
        </w:tc>
        <w:tc>
          <w:tcPr>
            <w:tcW w:w="2155" w:type="dxa"/>
          </w:tcPr>
          <w:p>
            <w:pPr>
              <w:pStyle w:val="TableParagraph"/>
              <w:spacing w:line="251" w:lineRule="exact"/>
              <w:rPr>
                <w:sz w:val="22"/>
              </w:rPr>
            </w:pPr>
            <w:r>
              <w:rPr>
                <w:spacing w:val="-2"/>
                <w:sz w:val="22"/>
              </w:rPr>
              <w:t>$311,984</w:t>
            </w:r>
          </w:p>
        </w:tc>
      </w:tr>
    </w:tbl>
    <w:p>
      <w:pPr>
        <w:pStyle w:val="BodyText"/>
        <w:spacing w:before="0"/>
        <w:ind w:left="0"/>
        <w:rPr>
          <w:sz w:val="32"/>
        </w:rPr>
      </w:pPr>
    </w:p>
    <w:p>
      <w:pPr>
        <w:pStyle w:val="BodyText"/>
        <w:spacing w:before="200"/>
        <w:ind w:left="0"/>
        <w:rPr>
          <w:sz w:val="32"/>
        </w:rPr>
      </w:pPr>
    </w:p>
    <w:p>
      <w:pPr>
        <w:spacing w:before="0"/>
        <w:ind w:left="120" w:right="0" w:firstLine="0"/>
        <w:jc w:val="left"/>
        <w:rPr>
          <w:rFonts w:ascii="Calibri Light"/>
          <w:b w:val="0"/>
          <w:sz w:val="32"/>
        </w:rPr>
      </w:pPr>
      <w:bookmarkStart w:name="Goals Accomplished from 2019-2022 Studen" w:id="19"/>
      <w:bookmarkEnd w:id="19"/>
      <w:r>
        <w:rPr/>
      </w:r>
      <w:bookmarkStart w:name="_bookmark6" w:id="20"/>
      <w:bookmarkEnd w:id="20"/>
      <w:r>
        <w:rPr/>
      </w:r>
      <w:r>
        <w:rPr>
          <w:rFonts w:ascii="Calibri Light"/>
          <w:b w:val="0"/>
          <w:color w:val="2E5395"/>
          <w:sz w:val="32"/>
        </w:rPr>
        <w:t>Goals</w:t>
      </w:r>
      <w:r>
        <w:rPr>
          <w:rFonts w:ascii="Calibri Light"/>
          <w:b w:val="0"/>
          <w:color w:val="2E5395"/>
          <w:spacing w:val="-13"/>
          <w:sz w:val="32"/>
        </w:rPr>
        <w:t> </w:t>
      </w:r>
      <w:r>
        <w:rPr>
          <w:rFonts w:ascii="Calibri Light"/>
          <w:b w:val="0"/>
          <w:color w:val="2E5395"/>
          <w:sz w:val="32"/>
        </w:rPr>
        <w:t>Accomplished</w:t>
      </w:r>
      <w:r>
        <w:rPr>
          <w:rFonts w:ascii="Calibri Light"/>
          <w:b w:val="0"/>
          <w:color w:val="2E5395"/>
          <w:spacing w:val="-12"/>
          <w:sz w:val="32"/>
        </w:rPr>
        <w:t> </w:t>
      </w:r>
      <w:r>
        <w:rPr>
          <w:rFonts w:ascii="Calibri Light"/>
          <w:b w:val="0"/>
          <w:color w:val="2E5395"/>
          <w:sz w:val="32"/>
        </w:rPr>
        <w:t>from</w:t>
      </w:r>
      <w:r>
        <w:rPr>
          <w:rFonts w:ascii="Calibri Light"/>
          <w:b w:val="0"/>
          <w:color w:val="2E5395"/>
          <w:spacing w:val="-10"/>
          <w:sz w:val="32"/>
        </w:rPr>
        <w:t> </w:t>
      </w:r>
      <w:r>
        <w:rPr>
          <w:rFonts w:ascii="Calibri Light"/>
          <w:b w:val="0"/>
          <w:color w:val="2E5395"/>
          <w:sz w:val="32"/>
        </w:rPr>
        <w:t>2019-2022</w:t>
      </w:r>
      <w:r>
        <w:rPr>
          <w:rFonts w:ascii="Calibri Light"/>
          <w:b w:val="0"/>
          <w:color w:val="2E5395"/>
          <w:spacing w:val="-11"/>
          <w:sz w:val="32"/>
        </w:rPr>
        <w:t> </w:t>
      </w:r>
      <w:r>
        <w:rPr>
          <w:rFonts w:ascii="Calibri Light"/>
          <w:b w:val="0"/>
          <w:color w:val="2E5395"/>
          <w:sz w:val="32"/>
        </w:rPr>
        <w:t>Student</w:t>
      </w:r>
      <w:r>
        <w:rPr>
          <w:rFonts w:ascii="Calibri Light"/>
          <w:b w:val="0"/>
          <w:color w:val="2E5395"/>
          <w:spacing w:val="-11"/>
          <w:sz w:val="32"/>
        </w:rPr>
        <w:t> </w:t>
      </w:r>
      <w:r>
        <w:rPr>
          <w:rFonts w:ascii="Calibri Light"/>
          <w:b w:val="0"/>
          <w:color w:val="2E5395"/>
          <w:sz w:val="32"/>
        </w:rPr>
        <w:t>Equity</w:t>
      </w:r>
      <w:r>
        <w:rPr>
          <w:rFonts w:ascii="Calibri Light"/>
          <w:b w:val="0"/>
          <w:color w:val="2E5395"/>
          <w:spacing w:val="-11"/>
          <w:sz w:val="32"/>
        </w:rPr>
        <w:t> </w:t>
      </w:r>
      <w:r>
        <w:rPr>
          <w:rFonts w:ascii="Calibri Light"/>
          <w:b w:val="0"/>
          <w:color w:val="2E5395"/>
          <w:spacing w:val="-4"/>
          <w:sz w:val="32"/>
        </w:rPr>
        <w:t>Plan</w:t>
      </w:r>
    </w:p>
    <w:p>
      <w:pPr>
        <w:pStyle w:val="BodyText"/>
        <w:spacing w:line="259" w:lineRule="auto" w:before="31"/>
        <w:ind w:left="120"/>
      </w:pPr>
      <w:r>
        <w:rPr/>
        <w:t>Taft College has provided increased professional development on equity, gathered, and applied meaningful</w:t>
      </w:r>
      <w:r>
        <w:rPr>
          <w:spacing w:val="-2"/>
        </w:rPr>
        <w:t> </w:t>
      </w:r>
      <w:r>
        <w:rPr/>
        <w:t>data</w:t>
      </w:r>
      <w:r>
        <w:rPr>
          <w:spacing w:val="-4"/>
        </w:rPr>
        <w:t> </w:t>
      </w:r>
      <w:r>
        <w:rPr/>
        <w:t>on</w:t>
      </w:r>
      <w:r>
        <w:rPr>
          <w:spacing w:val="-5"/>
        </w:rPr>
        <w:t> </w:t>
      </w:r>
      <w:r>
        <w:rPr/>
        <w:t>DI</w:t>
      </w:r>
      <w:r>
        <w:rPr>
          <w:spacing w:val="-2"/>
        </w:rPr>
        <w:t> </w:t>
      </w:r>
      <w:r>
        <w:rPr/>
        <w:t>populations,</w:t>
      </w:r>
      <w:r>
        <w:rPr>
          <w:spacing w:val="-2"/>
        </w:rPr>
        <w:t> </w:t>
      </w:r>
      <w:r>
        <w:rPr/>
        <w:t>and</w:t>
      </w:r>
      <w:r>
        <w:rPr>
          <w:spacing w:val="-3"/>
        </w:rPr>
        <w:t> </w:t>
      </w:r>
      <w:r>
        <w:rPr/>
        <w:t>provided</w:t>
      </w:r>
      <w:r>
        <w:rPr>
          <w:spacing w:val="-3"/>
        </w:rPr>
        <w:t> </w:t>
      </w:r>
      <w:r>
        <w:rPr/>
        <w:t>DI</w:t>
      </w:r>
      <w:r>
        <w:rPr>
          <w:spacing w:val="-5"/>
        </w:rPr>
        <w:t> </w:t>
      </w:r>
      <w:r>
        <w:rPr/>
        <w:t>students</w:t>
      </w:r>
      <w:r>
        <w:rPr>
          <w:spacing w:val="-2"/>
        </w:rPr>
        <w:t> </w:t>
      </w:r>
      <w:r>
        <w:rPr/>
        <w:t>with</w:t>
      </w:r>
      <w:r>
        <w:rPr>
          <w:spacing w:val="-5"/>
        </w:rPr>
        <w:t> </w:t>
      </w:r>
      <w:r>
        <w:rPr/>
        <w:t>tangible</w:t>
      </w:r>
      <w:r>
        <w:rPr>
          <w:spacing w:val="-1"/>
        </w:rPr>
        <w:t> </w:t>
      </w:r>
      <w:r>
        <w:rPr/>
        <w:t>resources</w:t>
      </w:r>
      <w:r>
        <w:rPr>
          <w:spacing w:val="-2"/>
        </w:rPr>
        <w:t> </w:t>
      </w:r>
      <w:r>
        <w:rPr/>
        <w:t>and</w:t>
      </w:r>
      <w:r>
        <w:rPr>
          <w:spacing w:val="-3"/>
        </w:rPr>
        <w:t> </w:t>
      </w:r>
      <w:r>
        <w:rPr/>
        <w:t>targeted services. Notable activities and achievements have included:</w:t>
      </w:r>
    </w:p>
    <w:p>
      <w:pPr>
        <w:pStyle w:val="ListParagraph"/>
        <w:numPr>
          <w:ilvl w:val="0"/>
          <w:numId w:val="2"/>
        </w:numPr>
        <w:tabs>
          <w:tab w:pos="840" w:val="left" w:leader="none"/>
        </w:tabs>
        <w:spacing w:line="240" w:lineRule="auto" w:before="159" w:after="0"/>
        <w:ind w:left="840" w:right="0" w:hanging="360"/>
        <w:jc w:val="left"/>
        <w:rPr>
          <w:sz w:val="22"/>
        </w:rPr>
      </w:pPr>
      <w:r>
        <w:rPr>
          <w:sz w:val="22"/>
        </w:rPr>
        <w:t>Professional</w:t>
      </w:r>
      <w:r>
        <w:rPr>
          <w:spacing w:val="-6"/>
          <w:sz w:val="22"/>
        </w:rPr>
        <w:t> </w:t>
      </w:r>
      <w:r>
        <w:rPr>
          <w:spacing w:val="-2"/>
          <w:sz w:val="22"/>
        </w:rPr>
        <w:t>Development/Training:</w:t>
      </w:r>
    </w:p>
    <w:p>
      <w:pPr>
        <w:pStyle w:val="ListParagraph"/>
        <w:numPr>
          <w:ilvl w:val="1"/>
          <w:numId w:val="2"/>
        </w:numPr>
        <w:tabs>
          <w:tab w:pos="1560" w:val="left" w:leader="none"/>
          <w:tab w:pos="1595" w:val="left" w:leader="none"/>
        </w:tabs>
        <w:spacing w:line="252" w:lineRule="auto" w:before="262" w:after="0"/>
        <w:ind w:left="1560" w:right="746" w:hanging="360"/>
        <w:jc w:val="left"/>
        <w:rPr>
          <w:sz w:val="22"/>
        </w:rPr>
      </w:pPr>
      <w:r>
        <w:rPr>
          <w:sz w:val="22"/>
        </w:rPr>
        <w:t>Faculty</w:t>
      </w:r>
      <w:r>
        <w:rPr>
          <w:spacing w:val="28"/>
          <w:sz w:val="22"/>
        </w:rPr>
        <w:t> </w:t>
      </w:r>
      <w:r>
        <w:rPr>
          <w:sz w:val="22"/>
        </w:rPr>
        <w:t>ongoing</w:t>
      </w:r>
      <w:r>
        <w:rPr>
          <w:spacing w:val="-6"/>
          <w:sz w:val="22"/>
        </w:rPr>
        <w:t> </w:t>
      </w:r>
      <w:r>
        <w:rPr>
          <w:sz w:val="22"/>
        </w:rPr>
        <w:t>opportunities</w:t>
      </w:r>
      <w:r>
        <w:rPr>
          <w:spacing w:val="-3"/>
          <w:sz w:val="22"/>
        </w:rPr>
        <w:t> </w:t>
      </w:r>
      <w:r>
        <w:rPr>
          <w:sz w:val="22"/>
        </w:rPr>
        <w:t>for</w:t>
      </w:r>
      <w:r>
        <w:rPr>
          <w:spacing w:val="-3"/>
          <w:sz w:val="22"/>
        </w:rPr>
        <w:t> </w:t>
      </w:r>
      <w:r>
        <w:rPr>
          <w:sz w:val="22"/>
        </w:rPr>
        <w:t>flex</w:t>
      </w:r>
      <w:r>
        <w:rPr>
          <w:spacing w:val="-3"/>
          <w:sz w:val="22"/>
        </w:rPr>
        <w:t> </w:t>
      </w:r>
      <w:r>
        <w:rPr>
          <w:sz w:val="22"/>
        </w:rPr>
        <w:t>credit</w:t>
      </w:r>
      <w:r>
        <w:rPr>
          <w:spacing w:val="-2"/>
          <w:sz w:val="22"/>
        </w:rPr>
        <w:t> </w:t>
      </w:r>
      <w:r>
        <w:rPr>
          <w:sz w:val="22"/>
        </w:rPr>
        <w:t>through</w:t>
      </w:r>
      <w:r>
        <w:rPr>
          <w:spacing w:val="-6"/>
          <w:sz w:val="22"/>
        </w:rPr>
        <w:t> </w:t>
      </w:r>
      <w:r>
        <w:rPr>
          <w:sz w:val="22"/>
        </w:rPr>
        <w:t>Vision</w:t>
      </w:r>
      <w:r>
        <w:rPr>
          <w:spacing w:val="-4"/>
          <w:sz w:val="22"/>
        </w:rPr>
        <w:t> </w:t>
      </w:r>
      <w:r>
        <w:rPr>
          <w:sz w:val="22"/>
        </w:rPr>
        <w:t>for</w:t>
      </w:r>
      <w:r>
        <w:rPr>
          <w:spacing w:val="-3"/>
          <w:sz w:val="22"/>
        </w:rPr>
        <w:t> </w:t>
      </w:r>
      <w:r>
        <w:rPr>
          <w:sz w:val="22"/>
        </w:rPr>
        <w:t>Success</w:t>
      </w:r>
      <w:r>
        <w:rPr>
          <w:spacing w:val="-3"/>
          <w:sz w:val="22"/>
        </w:rPr>
        <w:t> </w:t>
      </w:r>
      <w:r>
        <w:rPr>
          <w:sz w:val="22"/>
        </w:rPr>
        <w:t>related</w:t>
      </w:r>
      <w:r>
        <w:rPr>
          <w:spacing w:val="-6"/>
          <w:sz w:val="22"/>
        </w:rPr>
        <w:t> </w:t>
      </w:r>
      <w:r>
        <w:rPr>
          <w:sz w:val="22"/>
        </w:rPr>
        <w:t>to equitable teaching practices, 2019-2023</w:t>
      </w:r>
    </w:p>
    <w:p>
      <w:pPr>
        <w:pStyle w:val="ListParagraph"/>
        <w:numPr>
          <w:ilvl w:val="1"/>
          <w:numId w:val="2"/>
        </w:numPr>
        <w:tabs>
          <w:tab w:pos="1560" w:val="left" w:leader="none"/>
          <w:tab w:pos="1594" w:val="left" w:leader="none"/>
        </w:tabs>
        <w:spacing w:line="252" w:lineRule="auto" w:before="250" w:after="0"/>
        <w:ind w:left="1560" w:right="374" w:hanging="361"/>
        <w:jc w:val="left"/>
        <w:rPr>
          <w:sz w:val="22"/>
        </w:rPr>
      </w:pPr>
      <w:r>
        <w:rPr>
          <w:sz w:val="22"/>
        </w:rPr>
        <w:t>Lunch</w:t>
      </w:r>
      <w:r>
        <w:rPr>
          <w:spacing w:val="29"/>
          <w:sz w:val="22"/>
        </w:rPr>
        <w:t> </w:t>
      </w:r>
      <w:r>
        <w:rPr>
          <w:sz w:val="22"/>
        </w:rPr>
        <w:t>and</w:t>
      </w:r>
      <w:r>
        <w:rPr>
          <w:spacing w:val="-3"/>
          <w:sz w:val="22"/>
        </w:rPr>
        <w:t> </w:t>
      </w:r>
      <w:r>
        <w:rPr>
          <w:sz w:val="22"/>
        </w:rPr>
        <w:t>learn</w:t>
      </w:r>
      <w:r>
        <w:rPr>
          <w:spacing w:val="-5"/>
          <w:sz w:val="22"/>
        </w:rPr>
        <w:t> </w:t>
      </w:r>
      <w:r>
        <w:rPr>
          <w:sz w:val="22"/>
        </w:rPr>
        <w:t>ongoing</w:t>
      </w:r>
      <w:r>
        <w:rPr>
          <w:spacing w:val="-3"/>
          <w:sz w:val="22"/>
        </w:rPr>
        <w:t> </w:t>
      </w:r>
      <w:r>
        <w:rPr>
          <w:sz w:val="22"/>
        </w:rPr>
        <w:t>faculty</w:t>
      </w:r>
      <w:r>
        <w:rPr>
          <w:spacing w:val="-1"/>
          <w:sz w:val="22"/>
        </w:rPr>
        <w:t> </w:t>
      </w:r>
      <w:r>
        <w:rPr>
          <w:sz w:val="22"/>
        </w:rPr>
        <w:t>seminars</w:t>
      </w:r>
      <w:r>
        <w:rPr>
          <w:spacing w:val="-4"/>
          <w:sz w:val="22"/>
        </w:rPr>
        <w:t> </w:t>
      </w:r>
      <w:r>
        <w:rPr>
          <w:sz w:val="22"/>
        </w:rPr>
        <w:t>on</w:t>
      </w:r>
      <w:r>
        <w:rPr>
          <w:spacing w:val="-5"/>
          <w:sz w:val="22"/>
        </w:rPr>
        <w:t> </w:t>
      </w:r>
      <w:r>
        <w:rPr>
          <w:sz w:val="22"/>
        </w:rPr>
        <w:t>diverse</w:t>
      </w:r>
      <w:r>
        <w:rPr>
          <w:spacing w:val="-1"/>
          <w:sz w:val="22"/>
        </w:rPr>
        <w:t> </w:t>
      </w:r>
      <w:r>
        <w:rPr>
          <w:sz w:val="22"/>
        </w:rPr>
        <w:t>topics,</w:t>
      </w:r>
      <w:r>
        <w:rPr>
          <w:spacing w:val="-4"/>
          <w:sz w:val="22"/>
        </w:rPr>
        <w:t> </w:t>
      </w:r>
      <w:r>
        <w:rPr>
          <w:sz w:val="22"/>
        </w:rPr>
        <w:t>2020-2023,</w:t>
      </w:r>
      <w:r>
        <w:rPr>
          <w:spacing w:val="-2"/>
          <w:sz w:val="22"/>
        </w:rPr>
        <w:t> </w:t>
      </w:r>
      <w:r>
        <w:rPr>
          <w:sz w:val="22"/>
        </w:rPr>
        <w:t>including</w:t>
      </w:r>
      <w:r>
        <w:rPr>
          <w:spacing w:val="-3"/>
          <w:sz w:val="22"/>
        </w:rPr>
        <w:t> </w:t>
      </w:r>
      <w:r>
        <w:rPr>
          <w:sz w:val="22"/>
        </w:rPr>
        <w:t>(for example) Accessibility and Inclusion, Equity and the Law, </w:t>
      </w:r>
      <w:r>
        <w:rPr>
          <w:rFonts w:ascii="Times New Roman" w:hAnsi="Times New Roman"/>
          <w:sz w:val="14"/>
        </w:rPr>
        <w:t>Serving</w:t>
      </w:r>
      <w:r>
        <w:rPr>
          <w:rFonts w:ascii="Times New Roman" w:hAnsi="Times New Roman"/>
          <w:spacing w:val="28"/>
          <w:sz w:val="14"/>
        </w:rPr>
        <w:t> </w:t>
      </w:r>
      <w:r>
        <w:rPr>
          <w:sz w:val="22"/>
        </w:rPr>
        <w:t>LGBTQ+ Students</w:t>
      </w:r>
    </w:p>
    <w:p>
      <w:pPr>
        <w:pStyle w:val="ListParagraph"/>
        <w:numPr>
          <w:ilvl w:val="1"/>
          <w:numId w:val="2"/>
        </w:numPr>
        <w:tabs>
          <w:tab w:pos="1557" w:val="left" w:leader="none"/>
          <w:tab w:pos="1559" w:val="left" w:leader="none"/>
        </w:tabs>
        <w:spacing w:line="252" w:lineRule="auto" w:before="247" w:after="0"/>
        <w:ind w:left="1559" w:right="309" w:hanging="361"/>
        <w:jc w:val="left"/>
        <w:rPr>
          <w:sz w:val="22"/>
        </w:rPr>
      </w:pPr>
      <w:r>
        <w:rPr>
          <w:sz w:val="22"/>
        </w:rPr>
        <w:t>Faculty</w:t>
      </w:r>
      <w:r>
        <w:rPr>
          <w:spacing w:val="-2"/>
          <w:sz w:val="22"/>
        </w:rPr>
        <w:t> </w:t>
      </w:r>
      <w:r>
        <w:rPr>
          <w:sz w:val="22"/>
        </w:rPr>
        <w:t>inclusive</w:t>
      </w:r>
      <w:r>
        <w:rPr>
          <w:spacing w:val="-5"/>
          <w:sz w:val="22"/>
        </w:rPr>
        <w:t> </w:t>
      </w:r>
      <w:r>
        <w:rPr>
          <w:sz w:val="22"/>
        </w:rPr>
        <w:t>teaching</w:t>
      </w:r>
      <w:r>
        <w:rPr>
          <w:spacing w:val="-4"/>
          <w:sz w:val="22"/>
        </w:rPr>
        <w:t> </w:t>
      </w:r>
      <w:r>
        <w:rPr>
          <w:sz w:val="22"/>
        </w:rPr>
        <w:t>practices,</w:t>
      </w:r>
      <w:r>
        <w:rPr>
          <w:spacing w:val="-3"/>
          <w:sz w:val="22"/>
        </w:rPr>
        <w:t> </w:t>
      </w:r>
      <w:r>
        <w:rPr>
          <w:sz w:val="22"/>
        </w:rPr>
        <w:t>professional</w:t>
      </w:r>
      <w:r>
        <w:rPr>
          <w:spacing w:val="-3"/>
          <w:sz w:val="22"/>
        </w:rPr>
        <w:t> </w:t>
      </w:r>
      <w:r>
        <w:rPr>
          <w:sz w:val="22"/>
        </w:rPr>
        <w:t>development</w:t>
      </w:r>
      <w:r>
        <w:rPr>
          <w:spacing w:val="-2"/>
          <w:sz w:val="22"/>
        </w:rPr>
        <w:t> </w:t>
      </w:r>
      <w:r>
        <w:rPr>
          <w:sz w:val="22"/>
        </w:rPr>
        <w:t>for</w:t>
      </w:r>
      <w:r>
        <w:rPr>
          <w:spacing w:val="-3"/>
          <w:sz w:val="22"/>
        </w:rPr>
        <w:t> </w:t>
      </w:r>
      <w:r>
        <w:rPr>
          <w:sz w:val="22"/>
        </w:rPr>
        <w:t>flex</w:t>
      </w:r>
      <w:r>
        <w:rPr>
          <w:spacing w:val="-3"/>
          <w:sz w:val="22"/>
        </w:rPr>
        <w:t> </w:t>
      </w:r>
      <w:r>
        <w:rPr>
          <w:sz w:val="22"/>
        </w:rPr>
        <w:t>credit,</w:t>
      </w:r>
      <w:r>
        <w:rPr>
          <w:spacing w:val="-3"/>
          <w:sz w:val="22"/>
        </w:rPr>
        <w:t> </w:t>
      </w:r>
      <w:r>
        <w:rPr>
          <w:sz w:val="22"/>
        </w:rPr>
        <w:t>Fall</w:t>
      </w:r>
      <w:r>
        <w:rPr>
          <w:spacing w:val="-6"/>
          <w:sz w:val="22"/>
        </w:rPr>
        <w:t> </w:t>
      </w:r>
      <w:r>
        <w:rPr>
          <w:sz w:val="22"/>
        </w:rPr>
        <w:t>2020 series, Mathematics Pathways</w:t>
      </w:r>
    </w:p>
    <w:p>
      <w:pPr>
        <w:spacing w:after="0" w:line="252" w:lineRule="auto"/>
        <w:jc w:val="left"/>
        <w:rPr>
          <w:sz w:val="22"/>
        </w:rPr>
        <w:sectPr>
          <w:type w:val="continuous"/>
          <w:pgSz w:w="12240" w:h="15840"/>
          <w:pgMar w:header="0" w:footer="1014" w:top="1420" w:bottom="1200" w:left="1320" w:right="1320"/>
        </w:sectPr>
      </w:pPr>
    </w:p>
    <w:p>
      <w:pPr>
        <w:pStyle w:val="ListParagraph"/>
        <w:numPr>
          <w:ilvl w:val="1"/>
          <w:numId w:val="2"/>
        </w:numPr>
        <w:tabs>
          <w:tab w:pos="1558" w:val="left" w:leader="none"/>
        </w:tabs>
        <w:spacing w:line="240" w:lineRule="auto" w:before="59" w:after="0"/>
        <w:ind w:left="1558" w:right="0" w:hanging="359"/>
        <w:jc w:val="left"/>
        <w:rPr>
          <w:sz w:val="22"/>
        </w:rPr>
      </w:pPr>
      <w:r>
        <w:rPr>
          <w:sz w:val="22"/>
        </w:rPr>
        <w:t>One-day</w:t>
      </w:r>
      <w:r>
        <w:rPr>
          <w:spacing w:val="-3"/>
          <w:sz w:val="22"/>
        </w:rPr>
        <w:t> </w:t>
      </w:r>
      <w:r>
        <w:rPr>
          <w:sz w:val="22"/>
        </w:rPr>
        <w:t>training</w:t>
      </w:r>
      <w:r>
        <w:rPr>
          <w:spacing w:val="-5"/>
          <w:sz w:val="22"/>
        </w:rPr>
        <w:t> </w:t>
      </w:r>
      <w:r>
        <w:rPr>
          <w:sz w:val="22"/>
        </w:rPr>
        <w:t>focused</w:t>
      </w:r>
      <w:r>
        <w:rPr>
          <w:spacing w:val="-4"/>
          <w:sz w:val="22"/>
        </w:rPr>
        <w:t> </w:t>
      </w:r>
      <w:r>
        <w:rPr>
          <w:sz w:val="22"/>
        </w:rPr>
        <w:t>on</w:t>
      </w:r>
      <w:r>
        <w:rPr>
          <w:spacing w:val="-4"/>
          <w:sz w:val="22"/>
        </w:rPr>
        <w:t> </w:t>
      </w:r>
      <w:r>
        <w:rPr>
          <w:sz w:val="22"/>
        </w:rPr>
        <w:t>staff</w:t>
      </w:r>
      <w:r>
        <w:rPr>
          <w:spacing w:val="-3"/>
          <w:sz w:val="22"/>
        </w:rPr>
        <w:t> </w:t>
      </w:r>
      <w:r>
        <w:rPr>
          <w:sz w:val="22"/>
        </w:rPr>
        <w:t>and</w:t>
      </w:r>
      <w:r>
        <w:rPr>
          <w:spacing w:val="-5"/>
          <w:sz w:val="22"/>
        </w:rPr>
        <w:t> </w:t>
      </w:r>
      <w:r>
        <w:rPr>
          <w:sz w:val="22"/>
        </w:rPr>
        <w:t>faculty</w:t>
      </w:r>
      <w:r>
        <w:rPr>
          <w:spacing w:val="-2"/>
          <w:sz w:val="22"/>
        </w:rPr>
        <w:t> </w:t>
      </w:r>
      <w:r>
        <w:rPr>
          <w:sz w:val="22"/>
        </w:rPr>
        <w:t>groups,</w:t>
      </w:r>
      <w:r>
        <w:rPr>
          <w:spacing w:val="-6"/>
          <w:sz w:val="22"/>
        </w:rPr>
        <w:t> </w:t>
      </w:r>
      <w:r>
        <w:rPr>
          <w:sz w:val="22"/>
        </w:rPr>
        <w:t>Dr.</w:t>
      </w:r>
      <w:r>
        <w:rPr>
          <w:spacing w:val="-3"/>
          <w:sz w:val="22"/>
        </w:rPr>
        <w:t> </w:t>
      </w:r>
      <w:r>
        <w:rPr>
          <w:sz w:val="22"/>
        </w:rPr>
        <w:t>Frank</w:t>
      </w:r>
      <w:r>
        <w:rPr>
          <w:spacing w:val="-3"/>
          <w:sz w:val="22"/>
        </w:rPr>
        <w:t> </w:t>
      </w:r>
      <w:r>
        <w:rPr>
          <w:sz w:val="22"/>
        </w:rPr>
        <w:t>Harris</w:t>
      </w:r>
      <w:r>
        <w:rPr>
          <w:spacing w:val="-5"/>
          <w:sz w:val="22"/>
        </w:rPr>
        <w:t> </w:t>
      </w:r>
      <w:r>
        <w:rPr>
          <w:sz w:val="22"/>
        </w:rPr>
        <w:t>III,</w:t>
      </w:r>
      <w:r>
        <w:rPr>
          <w:spacing w:val="-4"/>
          <w:sz w:val="22"/>
        </w:rPr>
        <w:t> </w:t>
      </w:r>
      <w:r>
        <w:rPr>
          <w:sz w:val="22"/>
        </w:rPr>
        <w:t>May</w:t>
      </w:r>
      <w:r>
        <w:rPr>
          <w:spacing w:val="-4"/>
          <w:sz w:val="22"/>
        </w:rPr>
        <w:t> </w:t>
      </w:r>
      <w:r>
        <w:rPr>
          <w:sz w:val="22"/>
        </w:rPr>
        <w:t>25,</w:t>
      </w:r>
      <w:r>
        <w:rPr>
          <w:spacing w:val="-5"/>
          <w:sz w:val="22"/>
        </w:rPr>
        <w:t> </w:t>
      </w:r>
      <w:r>
        <w:rPr>
          <w:spacing w:val="-4"/>
          <w:sz w:val="22"/>
        </w:rPr>
        <w:t>2021</w:t>
      </w:r>
    </w:p>
    <w:p>
      <w:pPr>
        <w:pStyle w:val="ListParagraph"/>
        <w:numPr>
          <w:ilvl w:val="1"/>
          <w:numId w:val="2"/>
        </w:numPr>
        <w:tabs>
          <w:tab w:pos="1559" w:val="left" w:leader="none"/>
        </w:tabs>
        <w:spacing w:line="254" w:lineRule="auto" w:before="255" w:after="0"/>
        <w:ind w:left="1559" w:right="165" w:hanging="360"/>
        <w:jc w:val="left"/>
        <w:rPr>
          <w:sz w:val="22"/>
        </w:rPr>
      </w:pPr>
      <w:r>
        <w:rPr>
          <w:sz w:val="22"/>
        </w:rPr>
        <w:t>Faculty</w:t>
      </w:r>
      <w:r>
        <w:rPr>
          <w:spacing w:val="-2"/>
          <w:sz w:val="22"/>
        </w:rPr>
        <w:t> </w:t>
      </w:r>
      <w:r>
        <w:rPr>
          <w:sz w:val="22"/>
        </w:rPr>
        <w:t>in-service</w:t>
      </w:r>
      <w:r>
        <w:rPr>
          <w:spacing w:val="-2"/>
          <w:sz w:val="22"/>
        </w:rPr>
        <w:t> </w:t>
      </w:r>
      <w:r>
        <w:rPr>
          <w:sz w:val="22"/>
        </w:rPr>
        <w:t>flex</w:t>
      </w:r>
      <w:r>
        <w:rPr>
          <w:spacing w:val="-5"/>
          <w:sz w:val="22"/>
        </w:rPr>
        <w:t> </w:t>
      </w:r>
      <w:r>
        <w:rPr>
          <w:sz w:val="22"/>
        </w:rPr>
        <w:t>credit</w:t>
      </w:r>
      <w:r>
        <w:rPr>
          <w:spacing w:val="-2"/>
          <w:sz w:val="22"/>
        </w:rPr>
        <w:t> </w:t>
      </w:r>
      <w:r>
        <w:rPr>
          <w:sz w:val="22"/>
        </w:rPr>
        <w:t>through</w:t>
      </w:r>
      <w:r>
        <w:rPr>
          <w:spacing w:val="-4"/>
          <w:sz w:val="22"/>
        </w:rPr>
        <w:t> </w:t>
      </w:r>
      <w:r>
        <w:rPr>
          <w:sz w:val="22"/>
        </w:rPr>
        <w:t>CORA</w:t>
      </w:r>
      <w:r>
        <w:rPr>
          <w:spacing w:val="-3"/>
          <w:sz w:val="22"/>
        </w:rPr>
        <w:t> </w:t>
      </w:r>
      <w:r>
        <w:rPr>
          <w:sz w:val="22"/>
        </w:rPr>
        <w:t>(Center</w:t>
      </w:r>
      <w:r>
        <w:rPr>
          <w:spacing w:val="-5"/>
          <w:sz w:val="22"/>
        </w:rPr>
        <w:t> </w:t>
      </w:r>
      <w:r>
        <w:rPr>
          <w:sz w:val="22"/>
        </w:rPr>
        <w:t>for</w:t>
      </w:r>
      <w:r>
        <w:rPr>
          <w:spacing w:val="-5"/>
          <w:sz w:val="22"/>
        </w:rPr>
        <w:t> </w:t>
      </w:r>
      <w:r>
        <w:rPr>
          <w:sz w:val="22"/>
        </w:rPr>
        <w:t>Organizational</w:t>
      </w:r>
      <w:r>
        <w:rPr>
          <w:spacing w:val="-6"/>
          <w:sz w:val="22"/>
        </w:rPr>
        <w:t> </w:t>
      </w:r>
      <w:r>
        <w:rPr>
          <w:sz w:val="22"/>
        </w:rPr>
        <w:t>Responsibility</w:t>
      </w:r>
      <w:r>
        <w:rPr>
          <w:spacing w:val="-2"/>
          <w:sz w:val="22"/>
        </w:rPr>
        <w:t> </w:t>
      </w:r>
      <w:r>
        <w:rPr>
          <w:sz w:val="22"/>
        </w:rPr>
        <w:t>and Advancement) webinars and NISOD (National Institute for Staff and Organizational Development) webinars, May 23-25, 2021</w:t>
      </w:r>
    </w:p>
    <w:p>
      <w:pPr>
        <w:pStyle w:val="ListParagraph"/>
        <w:numPr>
          <w:ilvl w:val="1"/>
          <w:numId w:val="2"/>
        </w:numPr>
        <w:tabs>
          <w:tab w:pos="1560" w:val="left" w:leader="none"/>
          <w:tab w:pos="1595" w:val="left" w:leader="none"/>
        </w:tabs>
        <w:spacing w:line="252" w:lineRule="auto" w:before="248" w:after="0"/>
        <w:ind w:left="1560" w:right="302" w:hanging="360"/>
        <w:jc w:val="left"/>
        <w:rPr>
          <w:sz w:val="22"/>
        </w:rPr>
      </w:pPr>
      <w:r>
        <w:rPr>
          <w:color w:val="232323"/>
          <w:sz w:val="22"/>
        </w:rPr>
        <w:t>College-wide</w:t>
      </w:r>
      <w:r>
        <w:rPr>
          <w:color w:val="232323"/>
          <w:spacing w:val="28"/>
          <w:sz w:val="22"/>
        </w:rPr>
        <w:t> </w:t>
      </w:r>
      <w:r>
        <w:rPr>
          <w:color w:val="232323"/>
          <w:sz w:val="22"/>
        </w:rPr>
        <w:t>workshop</w:t>
      </w:r>
      <w:r>
        <w:rPr>
          <w:color w:val="232323"/>
          <w:spacing w:val="-3"/>
          <w:sz w:val="22"/>
        </w:rPr>
        <w:t> </w:t>
      </w:r>
      <w:r>
        <w:rPr>
          <w:color w:val="232323"/>
          <w:sz w:val="22"/>
        </w:rPr>
        <w:t>led</w:t>
      </w:r>
      <w:r>
        <w:rPr>
          <w:color w:val="232323"/>
          <w:spacing w:val="-5"/>
          <w:sz w:val="22"/>
        </w:rPr>
        <w:t> </w:t>
      </w:r>
      <w:r>
        <w:rPr>
          <w:color w:val="232323"/>
          <w:sz w:val="22"/>
        </w:rPr>
        <w:t>by</w:t>
      </w:r>
      <w:r>
        <w:rPr>
          <w:color w:val="232323"/>
          <w:spacing w:val="-1"/>
          <w:sz w:val="22"/>
        </w:rPr>
        <w:t> </w:t>
      </w:r>
      <w:r>
        <w:rPr>
          <w:color w:val="232323"/>
          <w:sz w:val="22"/>
        </w:rPr>
        <w:t>Dr.</w:t>
      </w:r>
      <w:r>
        <w:rPr>
          <w:color w:val="232323"/>
          <w:spacing w:val="-2"/>
          <w:sz w:val="22"/>
        </w:rPr>
        <w:t> </w:t>
      </w:r>
      <w:r>
        <w:rPr>
          <w:color w:val="232323"/>
          <w:sz w:val="22"/>
        </w:rPr>
        <w:t>Tyrone</w:t>
      </w:r>
      <w:r>
        <w:rPr>
          <w:color w:val="232323"/>
          <w:spacing w:val="-4"/>
          <w:sz w:val="22"/>
        </w:rPr>
        <w:t> </w:t>
      </w:r>
      <w:r>
        <w:rPr>
          <w:color w:val="232323"/>
          <w:sz w:val="22"/>
        </w:rPr>
        <w:t>Holmes,</w:t>
      </w:r>
      <w:r>
        <w:rPr>
          <w:color w:val="232323"/>
          <w:spacing w:val="-4"/>
          <w:sz w:val="22"/>
        </w:rPr>
        <w:t> </w:t>
      </w:r>
      <w:r>
        <w:rPr>
          <w:color w:val="232323"/>
          <w:sz w:val="22"/>
        </w:rPr>
        <w:t>“The</w:t>
      </w:r>
      <w:r>
        <w:rPr>
          <w:color w:val="232323"/>
          <w:spacing w:val="-1"/>
          <w:sz w:val="22"/>
        </w:rPr>
        <w:t> </w:t>
      </w:r>
      <w:r>
        <w:rPr>
          <w:color w:val="232323"/>
          <w:sz w:val="22"/>
        </w:rPr>
        <w:t>Impact</w:t>
      </w:r>
      <w:r>
        <w:rPr>
          <w:color w:val="232323"/>
          <w:spacing w:val="-4"/>
          <w:sz w:val="22"/>
        </w:rPr>
        <w:t> </w:t>
      </w:r>
      <w:r>
        <w:rPr>
          <w:color w:val="232323"/>
          <w:sz w:val="22"/>
        </w:rPr>
        <w:t>of</w:t>
      </w:r>
      <w:r>
        <w:rPr>
          <w:color w:val="232323"/>
          <w:spacing w:val="-2"/>
          <w:sz w:val="22"/>
        </w:rPr>
        <w:t> </w:t>
      </w:r>
      <w:r>
        <w:rPr>
          <w:color w:val="232323"/>
          <w:sz w:val="22"/>
        </w:rPr>
        <w:t>Unconscious</w:t>
      </w:r>
      <w:r>
        <w:rPr>
          <w:color w:val="232323"/>
          <w:spacing w:val="-2"/>
          <w:sz w:val="22"/>
        </w:rPr>
        <w:t> </w:t>
      </w:r>
      <w:r>
        <w:rPr>
          <w:color w:val="232323"/>
          <w:sz w:val="22"/>
        </w:rPr>
        <w:t>Bias</w:t>
      </w:r>
      <w:r>
        <w:rPr>
          <w:color w:val="232323"/>
          <w:spacing w:val="-2"/>
          <w:sz w:val="22"/>
        </w:rPr>
        <w:t> </w:t>
      </w:r>
      <w:r>
        <w:rPr>
          <w:color w:val="232323"/>
          <w:sz w:val="22"/>
        </w:rPr>
        <w:t>on Organizational Inclusion,” August 16, 2021</w:t>
      </w:r>
    </w:p>
    <w:p>
      <w:pPr>
        <w:pStyle w:val="ListParagraph"/>
        <w:numPr>
          <w:ilvl w:val="1"/>
          <w:numId w:val="2"/>
        </w:numPr>
        <w:tabs>
          <w:tab w:pos="1558" w:val="left" w:leader="none"/>
          <w:tab w:pos="1560" w:val="left" w:leader="none"/>
        </w:tabs>
        <w:spacing w:line="249" w:lineRule="auto" w:before="250" w:after="0"/>
        <w:ind w:left="1560" w:right="295" w:hanging="361"/>
        <w:jc w:val="left"/>
        <w:rPr>
          <w:sz w:val="22"/>
        </w:rPr>
      </w:pPr>
      <w:r>
        <w:rPr>
          <w:sz w:val="22"/>
        </w:rPr>
        <w:t>Faculty</w:t>
      </w:r>
      <w:r>
        <w:rPr>
          <w:spacing w:val="-4"/>
          <w:sz w:val="22"/>
        </w:rPr>
        <w:t> </w:t>
      </w:r>
      <w:r>
        <w:rPr>
          <w:sz w:val="22"/>
        </w:rPr>
        <w:t>professional</w:t>
      </w:r>
      <w:r>
        <w:rPr>
          <w:spacing w:val="-4"/>
          <w:sz w:val="22"/>
        </w:rPr>
        <w:t> </w:t>
      </w:r>
      <w:r>
        <w:rPr>
          <w:sz w:val="22"/>
        </w:rPr>
        <w:t>development</w:t>
      </w:r>
      <w:r>
        <w:rPr>
          <w:spacing w:val="-4"/>
          <w:sz w:val="22"/>
        </w:rPr>
        <w:t> </w:t>
      </w:r>
      <w:r>
        <w:rPr>
          <w:sz w:val="22"/>
        </w:rPr>
        <w:t>in-service</w:t>
      </w:r>
      <w:r>
        <w:rPr>
          <w:spacing w:val="-6"/>
          <w:sz w:val="22"/>
        </w:rPr>
        <w:t> </w:t>
      </w:r>
      <w:r>
        <w:rPr>
          <w:sz w:val="22"/>
        </w:rPr>
        <w:t>workshop,</w:t>
      </w:r>
      <w:r>
        <w:rPr>
          <w:spacing w:val="-4"/>
          <w:sz w:val="22"/>
        </w:rPr>
        <w:t> </w:t>
      </w:r>
      <w:r>
        <w:rPr>
          <w:sz w:val="22"/>
        </w:rPr>
        <w:t>Cultural</w:t>
      </w:r>
      <w:r>
        <w:rPr>
          <w:spacing w:val="-4"/>
          <w:sz w:val="22"/>
        </w:rPr>
        <w:t> </w:t>
      </w:r>
      <w:r>
        <w:rPr>
          <w:sz w:val="22"/>
        </w:rPr>
        <w:t>Curriculum</w:t>
      </w:r>
      <w:r>
        <w:rPr>
          <w:spacing w:val="-5"/>
          <w:sz w:val="22"/>
        </w:rPr>
        <w:t> </w:t>
      </w:r>
      <w:r>
        <w:rPr>
          <w:sz w:val="22"/>
        </w:rPr>
        <w:t>Audit,</w:t>
      </w:r>
      <w:r>
        <w:rPr>
          <w:spacing w:val="-6"/>
          <w:sz w:val="22"/>
        </w:rPr>
        <w:t> </w:t>
      </w:r>
      <w:r>
        <w:rPr>
          <w:sz w:val="22"/>
        </w:rPr>
        <w:t>May 23-25, 2022</w:t>
      </w:r>
    </w:p>
    <w:p>
      <w:pPr>
        <w:pStyle w:val="BodyText"/>
        <w:spacing w:before="252"/>
        <w:ind w:left="170"/>
      </w:pPr>
      <w:r>
        <w:rPr>
          <w:spacing w:val="-2"/>
        </w:rPr>
        <w:t>Data:</w:t>
      </w:r>
    </w:p>
    <w:p>
      <w:pPr>
        <w:pStyle w:val="ListParagraph"/>
        <w:numPr>
          <w:ilvl w:val="0"/>
          <w:numId w:val="2"/>
        </w:numPr>
        <w:tabs>
          <w:tab w:pos="840" w:val="left" w:leader="none"/>
        </w:tabs>
        <w:spacing w:line="240" w:lineRule="auto" w:before="181" w:after="0"/>
        <w:ind w:left="840" w:right="0" w:hanging="361"/>
        <w:jc w:val="left"/>
        <w:rPr>
          <w:sz w:val="22"/>
        </w:rPr>
      </w:pPr>
      <w:r>
        <w:rPr>
          <w:sz w:val="22"/>
        </w:rPr>
        <w:t>Development</w:t>
      </w:r>
      <w:r>
        <w:rPr>
          <w:spacing w:val="-4"/>
          <w:sz w:val="22"/>
        </w:rPr>
        <w:t> </w:t>
      </w:r>
      <w:r>
        <w:rPr>
          <w:sz w:val="22"/>
        </w:rPr>
        <w:t>of</w:t>
      </w:r>
      <w:r>
        <w:rPr>
          <w:spacing w:val="-5"/>
          <w:sz w:val="22"/>
        </w:rPr>
        <w:t> </w:t>
      </w:r>
      <w:r>
        <w:rPr>
          <w:sz w:val="22"/>
        </w:rPr>
        <w:t>DI</w:t>
      </w:r>
      <w:r>
        <w:rPr>
          <w:spacing w:val="-3"/>
          <w:sz w:val="22"/>
        </w:rPr>
        <w:t> </w:t>
      </w:r>
      <w:r>
        <w:rPr>
          <w:sz w:val="22"/>
        </w:rPr>
        <w:t>data</w:t>
      </w:r>
      <w:r>
        <w:rPr>
          <w:spacing w:val="-3"/>
          <w:sz w:val="22"/>
        </w:rPr>
        <w:t> </w:t>
      </w:r>
      <w:r>
        <w:rPr>
          <w:spacing w:val="-2"/>
          <w:sz w:val="22"/>
        </w:rPr>
        <w:t>table</w:t>
      </w:r>
    </w:p>
    <w:p>
      <w:pPr>
        <w:pStyle w:val="ListParagraph"/>
        <w:numPr>
          <w:ilvl w:val="0"/>
          <w:numId w:val="2"/>
        </w:numPr>
        <w:tabs>
          <w:tab w:pos="840" w:val="left" w:leader="none"/>
        </w:tabs>
        <w:spacing w:line="403" w:lineRule="auto" w:before="21" w:after="0"/>
        <w:ind w:left="120" w:right="6521" w:firstLine="359"/>
        <w:jc w:val="left"/>
        <w:rPr>
          <w:sz w:val="22"/>
        </w:rPr>
      </w:pPr>
      <w:r>
        <w:rPr>
          <w:sz w:val="22"/>
        </w:rPr>
        <w:t>Established</w:t>
      </w:r>
      <w:r>
        <w:rPr>
          <w:spacing w:val="-13"/>
          <w:sz w:val="22"/>
        </w:rPr>
        <w:t> </w:t>
      </w:r>
      <w:r>
        <w:rPr>
          <w:sz w:val="22"/>
        </w:rPr>
        <w:t>data</w:t>
      </w:r>
      <w:r>
        <w:rPr>
          <w:spacing w:val="-12"/>
          <w:sz w:val="22"/>
        </w:rPr>
        <w:t> </w:t>
      </w:r>
      <w:r>
        <w:rPr>
          <w:sz w:val="22"/>
        </w:rPr>
        <w:t>coaches Student Resources:</w:t>
      </w:r>
    </w:p>
    <w:p>
      <w:pPr>
        <w:pStyle w:val="ListParagraph"/>
        <w:numPr>
          <w:ilvl w:val="0"/>
          <w:numId w:val="2"/>
        </w:numPr>
        <w:tabs>
          <w:tab w:pos="840" w:val="left" w:leader="none"/>
        </w:tabs>
        <w:spacing w:line="266" w:lineRule="exact" w:before="0" w:after="0"/>
        <w:ind w:left="840" w:right="0" w:hanging="360"/>
        <w:jc w:val="left"/>
        <w:rPr>
          <w:sz w:val="22"/>
        </w:rPr>
      </w:pPr>
      <w:r>
        <w:rPr>
          <w:sz w:val="22"/>
        </w:rPr>
        <w:t>Student</w:t>
      </w:r>
      <w:r>
        <w:rPr>
          <w:spacing w:val="-6"/>
          <w:sz w:val="22"/>
        </w:rPr>
        <w:t> </w:t>
      </w:r>
      <w:r>
        <w:rPr>
          <w:sz w:val="22"/>
        </w:rPr>
        <w:t>Resource</w:t>
      </w:r>
      <w:r>
        <w:rPr>
          <w:spacing w:val="-3"/>
          <w:sz w:val="22"/>
        </w:rPr>
        <w:t> </w:t>
      </w:r>
      <w:r>
        <w:rPr>
          <w:sz w:val="22"/>
        </w:rPr>
        <w:t>Center</w:t>
      </w:r>
      <w:r>
        <w:rPr>
          <w:spacing w:val="-4"/>
          <w:sz w:val="22"/>
        </w:rPr>
        <w:t> </w:t>
      </w:r>
      <w:r>
        <w:rPr>
          <w:sz w:val="22"/>
        </w:rPr>
        <w:t>(Food</w:t>
      </w:r>
      <w:r>
        <w:rPr>
          <w:spacing w:val="-7"/>
          <w:sz w:val="22"/>
        </w:rPr>
        <w:t> </w:t>
      </w:r>
      <w:r>
        <w:rPr>
          <w:sz w:val="22"/>
        </w:rPr>
        <w:t>Pantry</w:t>
      </w:r>
      <w:r>
        <w:rPr>
          <w:spacing w:val="-5"/>
          <w:sz w:val="22"/>
        </w:rPr>
        <w:t> </w:t>
      </w:r>
      <w:r>
        <w:rPr>
          <w:sz w:val="22"/>
        </w:rPr>
        <w:t>with</w:t>
      </w:r>
      <w:r>
        <w:rPr>
          <w:spacing w:val="-5"/>
          <w:sz w:val="22"/>
        </w:rPr>
        <w:t> </w:t>
      </w:r>
      <w:r>
        <w:rPr>
          <w:sz w:val="22"/>
        </w:rPr>
        <w:t>Clothing</w:t>
      </w:r>
      <w:r>
        <w:rPr>
          <w:spacing w:val="-4"/>
          <w:sz w:val="22"/>
        </w:rPr>
        <w:t> </w:t>
      </w:r>
      <w:r>
        <w:rPr>
          <w:spacing w:val="-2"/>
          <w:sz w:val="22"/>
        </w:rPr>
        <w:t>needs)</w:t>
      </w:r>
    </w:p>
    <w:p>
      <w:pPr>
        <w:pStyle w:val="ListParagraph"/>
        <w:numPr>
          <w:ilvl w:val="0"/>
          <w:numId w:val="2"/>
        </w:numPr>
        <w:tabs>
          <w:tab w:pos="840" w:val="left" w:leader="none"/>
        </w:tabs>
        <w:spacing w:line="240" w:lineRule="auto" w:before="22" w:after="0"/>
        <w:ind w:left="840" w:right="0" w:hanging="360"/>
        <w:jc w:val="left"/>
        <w:rPr>
          <w:sz w:val="22"/>
        </w:rPr>
      </w:pPr>
      <w:r>
        <w:rPr>
          <w:sz w:val="22"/>
        </w:rPr>
        <w:t>Lactation</w:t>
      </w:r>
      <w:r>
        <w:rPr>
          <w:spacing w:val="-5"/>
          <w:sz w:val="22"/>
        </w:rPr>
        <w:t> </w:t>
      </w:r>
      <w:r>
        <w:rPr>
          <w:sz w:val="22"/>
        </w:rPr>
        <w:t>Room</w:t>
      </w:r>
      <w:r>
        <w:rPr>
          <w:spacing w:val="-4"/>
          <w:sz w:val="22"/>
        </w:rPr>
        <w:t> </w:t>
      </w:r>
      <w:r>
        <w:rPr>
          <w:sz w:val="22"/>
        </w:rPr>
        <w:t>/</w:t>
      </w:r>
      <w:r>
        <w:rPr>
          <w:spacing w:val="-4"/>
          <w:sz w:val="22"/>
        </w:rPr>
        <w:t> </w:t>
      </w:r>
      <w:r>
        <w:rPr>
          <w:sz w:val="22"/>
        </w:rPr>
        <w:t>Parents</w:t>
      </w:r>
      <w:r>
        <w:rPr>
          <w:spacing w:val="-4"/>
          <w:sz w:val="22"/>
        </w:rPr>
        <w:t> Room</w:t>
      </w:r>
    </w:p>
    <w:p>
      <w:pPr>
        <w:pStyle w:val="ListParagraph"/>
        <w:numPr>
          <w:ilvl w:val="0"/>
          <w:numId w:val="2"/>
        </w:numPr>
        <w:tabs>
          <w:tab w:pos="840" w:val="left" w:leader="none"/>
        </w:tabs>
        <w:spacing w:line="256" w:lineRule="auto" w:before="22" w:after="0"/>
        <w:ind w:left="170" w:right="6426" w:firstLine="309"/>
        <w:jc w:val="left"/>
        <w:rPr>
          <w:sz w:val="22"/>
        </w:rPr>
      </w:pPr>
      <w:r>
        <w:rPr>
          <w:sz w:val="22"/>
        </w:rPr>
        <w:t>Veterans</w:t>
      </w:r>
      <w:r>
        <w:rPr>
          <w:spacing w:val="-13"/>
          <w:sz w:val="22"/>
        </w:rPr>
        <w:t> </w:t>
      </w:r>
      <w:r>
        <w:rPr>
          <w:sz w:val="22"/>
        </w:rPr>
        <w:t>Resource</w:t>
      </w:r>
      <w:r>
        <w:rPr>
          <w:spacing w:val="-12"/>
          <w:sz w:val="22"/>
        </w:rPr>
        <w:t> </w:t>
      </w:r>
      <w:r>
        <w:rPr>
          <w:sz w:val="22"/>
        </w:rPr>
        <w:t>Center Student Support:</w:t>
      </w:r>
    </w:p>
    <w:p>
      <w:pPr>
        <w:pStyle w:val="ListParagraph"/>
        <w:numPr>
          <w:ilvl w:val="0"/>
          <w:numId w:val="2"/>
        </w:numPr>
        <w:tabs>
          <w:tab w:pos="840" w:val="left" w:leader="none"/>
        </w:tabs>
        <w:spacing w:line="240" w:lineRule="auto" w:before="164" w:after="0"/>
        <w:ind w:left="840" w:right="0" w:hanging="360"/>
        <w:jc w:val="left"/>
        <w:rPr>
          <w:sz w:val="22"/>
        </w:rPr>
      </w:pPr>
      <w:r>
        <w:rPr>
          <w:sz w:val="22"/>
        </w:rPr>
        <w:t>Wellness</w:t>
      </w:r>
      <w:r>
        <w:rPr>
          <w:spacing w:val="-9"/>
          <w:sz w:val="22"/>
        </w:rPr>
        <w:t> </w:t>
      </w:r>
      <w:r>
        <w:rPr>
          <w:sz w:val="22"/>
        </w:rPr>
        <w:t>Counseling</w:t>
      </w:r>
      <w:r>
        <w:rPr>
          <w:spacing w:val="-6"/>
          <w:sz w:val="22"/>
        </w:rPr>
        <w:t> </w:t>
      </w:r>
      <w:r>
        <w:rPr>
          <w:sz w:val="22"/>
        </w:rPr>
        <w:t>(including</w:t>
      </w:r>
      <w:r>
        <w:rPr>
          <w:spacing w:val="-6"/>
          <w:sz w:val="22"/>
        </w:rPr>
        <w:t> </w:t>
      </w:r>
      <w:r>
        <w:rPr>
          <w:sz w:val="22"/>
        </w:rPr>
        <w:t>mental</w:t>
      </w:r>
      <w:r>
        <w:rPr>
          <w:spacing w:val="-4"/>
          <w:sz w:val="22"/>
        </w:rPr>
        <w:t> </w:t>
      </w:r>
      <w:r>
        <w:rPr>
          <w:spacing w:val="-2"/>
          <w:sz w:val="22"/>
        </w:rPr>
        <w:t>health)</w:t>
      </w:r>
    </w:p>
    <w:p>
      <w:pPr>
        <w:pStyle w:val="ListParagraph"/>
        <w:numPr>
          <w:ilvl w:val="0"/>
          <w:numId w:val="2"/>
        </w:numPr>
        <w:tabs>
          <w:tab w:pos="840" w:val="left" w:leader="none"/>
        </w:tabs>
        <w:spacing w:line="240" w:lineRule="auto" w:before="22" w:after="0"/>
        <w:ind w:left="840" w:right="0" w:hanging="360"/>
        <w:jc w:val="left"/>
        <w:rPr>
          <w:sz w:val="22"/>
        </w:rPr>
      </w:pPr>
      <w:r>
        <w:rPr>
          <w:sz w:val="22"/>
        </w:rPr>
        <w:t>TimelyCare</w:t>
      </w:r>
      <w:r>
        <w:rPr>
          <w:spacing w:val="-5"/>
          <w:sz w:val="22"/>
        </w:rPr>
        <w:t> </w:t>
      </w:r>
      <w:r>
        <w:rPr>
          <w:sz w:val="22"/>
        </w:rPr>
        <w:t>(virtual</w:t>
      </w:r>
      <w:r>
        <w:rPr>
          <w:spacing w:val="-4"/>
          <w:sz w:val="22"/>
        </w:rPr>
        <w:t> </w:t>
      </w:r>
      <w:r>
        <w:rPr>
          <w:sz w:val="22"/>
        </w:rPr>
        <w:t>health</w:t>
      </w:r>
      <w:r>
        <w:rPr>
          <w:spacing w:val="-8"/>
          <w:sz w:val="22"/>
        </w:rPr>
        <w:t> </w:t>
      </w:r>
      <w:r>
        <w:rPr>
          <w:sz w:val="22"/>
        </w:rPr>
        <w:t>and</w:t>
      </w:r>
      <w:r>
        <w:rPr>
          <w:spacing w:val="-6"/>
          <w:sz w:val="22"/>
        </w:rPr>
        <w:t> </w:t>
      </w:r>
      <w:r>
        <w:rPr>
          <w:sz w:val="22"/>
        </w:rPr>
        <w:t>well-being</w:t>
      </w:r>
      <w:r>
        <w:rPr>
          <w:spacing w:val="-6"/>
          <w:sz w:val="22"/>
        </w:rPr>
        <w:t> </w:t>
      </w:r>
      <w:r>
        <w:rPr>
          <w:sz w:val="22"/>
        </w:rPr>
        <w:t>services</w:t>
      </w:r>
      <w:r>
        <w:rPr>
          <w:spacing w:val="-5"/>
          <w:sz w:val="22"/>
        </w:rPr>
        <w:t> </w:t>
      </w:r>
      <w:r>
        <w:rPr>
          <w:sz w:val="22"/>
        </w:rPr>
        <w:t>for</w:t>
      </w:r>
      <w:r>
        <w:rPr>
          <w:spacing w:val="-6"/>
          <w:sz w:val="22"/>
        </w:rPr>
        <w:t> </w:t>
      </w:r>
      <w:r>
        <w:rPr>
          <w:spacing w:val="-2"/>
          <w:sz w:val="22"/>
        </w:rPr>
        <w:t>students)</w:t>
      </w:r>
    </w:p>
    <w:p>
      <w:pPr>
        <w:pStyle w:val="ListParagraph"/>
        <w:numPr>
          <w:ilvl w:val="0"/>
          <w:numId w:val="2"/>
        </w:numPr>
        <w:tabs>
          <w:tab w:pos="840" w:val="left" w:leader="none"/>
        </w:tabs>
        <w:spacing w:line="240" w:lineRule="auto" w:before="19" w:after="0"/>
        <w:ind w:left="840" w:right="0" w:hanging="360"/>
        <w:jc w:val="left"/>
        <w:rPr>
          <w:sz w:val="22"/>
        </w:rPr>
      </w:pPr>
      <w:r>
        <w:rPr>
          <w:sz w:val="22"/>
        </w:rPr>
        <w:t>MESA</w:t>
      </w:r>
      <w:r>
        <w:rPr>
          <w:spacing w:val="-7"/>
          <w:sz w:val="22"/>
        </w:rPr>
        <w:t> </w:t>
      </w:r>
      <w:r>
        <w:rPr>
          <w:sz w:val="22"/>
        </w:rPr>
        <w:t>Program</w:t>
      </w:r>
      <w:r>
        <w:rPr>
          <w:spacing w:val="-4"/>
          <w:sz w:val="22"/>
        </w:rPr>
        <w:t> </w:t>
      </w:r>
      <w:r>
        <w:rPr>
          <w:sz w:val="22"/>
        </w:rPr>
        <w:t>(student</w:t>
      </w:r>
      <w:r>
        <w:rPr>
          <w:spacing w:val="-5"/>
          <w:sz w:val="22"/>
        </w:rPr>
        <w:t> </w:t>
      </w:r>
      <w:r>
        <w:rPr>
          <w:sz w:val="22"/>
        </w:rPr>
        <w:t>support</w:t>
      </w:r>
      <w:r>
        <w:rPr>
          <w:spacing w:val="-2"/>
          <w:sz w:val="22"/>
        </w:rPr>
        <w:t> </w:t>
      </w:r>
      <w:r>
        <w:rPr>
          <w:sz w:val="22"/>
        </w:rPr>
        <w:t>for</w:t>
      </w:r>
      <w:r>
        <w:rPr>
          <w:spacing w:val="-6"/>
          <w:sz w:val="22"/>
        </w:rPr>
        <w:t> </w:t>
      </w:r>
      <w:r>
        <w:rPr>
          <w:sz w:val="22"/>
        </w:rPr>
        <w:t>math,</w:t>
      </w:r>
      <w:r>
        <w:rPr>
          <w:spacing w:val="-5"/>
          <w:sz w:val="22"/>
        </w:rPr>
        <w:t> </w:t>
      </w:r>
      <w:r>
        <w:rPr>
          <w:sz w:val="22"/>
        </w:rPr>
        <w:t>engineering,</w:t>
      </w:r>
      <w:r>
        <w:rPr>
          <w:spacing w:val="-3"/>
          <w:sz w:val="22"/>
        </w:rPr>
        <w:t> </w:t>
      </w:r>
      <w:r>
        <w:rPr>
          <w:sz w:val="22"/>
        </w:rPr>
        <w:t>and</w:t>
      </w:r>
      <w:r>
        <w:rPr>
          <w:spacing w:val="-4"/>
          <w:sz w:val="22"/>
        </w:rPr>
        <w:t> </w:t>
      </w:r>
      <w:r>
        <w:rPr>
          <w:sz w:val="22"/>
        </w:rPr>
        <w:t>science</w:t>
      </w:r>
      <w:r>
        <w:rPr>
          <w:spacing w:val="-5"/>
          <w:sz w:val="22"/>
        </w:rPr>
        <w:t> </w:t>
      </w:r>
      <w:r>
        <w:rPr>
          <w:spacing w:val="-2"/>
          <w:sz w:val="22"/>
        </w:rPr>
        <w:t>students)</w:t>
      </w:r>
    </w:p>
    <w:p>
      <w:pPr>
        <w:pStyle w:val="ListParagraph"/>
        <w:numPr>
          <w:ilvl w:val="0"/>
          <w:numId w:val="2"/>
        </w:numPr>
        <w:tabs>
          <w:tab w:pos="840" w:val="left" w:leader="none"/>
        </w:tabs>
        <w:spacing w:line="240" w:lineRule="auto" w:before="22" w:after="0"/>
        <w:ind w:left="840" w:right="0" w:hanging="360"/>
        <w:jc w:val="left"/>
        <w:rPr>
          <w:sz w:val="22"/>
        </w:rPr>
      </w:pPr>
      <w:r>
        <w:rPr>
          <w:sz w:val="22"/>
        </w:rPr>
        <w:t>NextUp</w:t>
      </w:r>
      <w:r>
        <w:rPr>
          <w:spacing w:val="-6"/>
          <w:sz w:val="22"/>
        </w:rPr>
        <w:t> </w:t>
      </w:r>
      <w:r>
        <w:rPr>
          <w:sz w:val="22"/>
        </w:rPr>
        <w:t>Program</w:t>
      </w:r>
      <w:r>
        <w:rPr>
          <w:spacing w:val="-4"/>
          <w:sz w:val="22"/>
        </w:rPr>
        <w:t> </w:t>
      </w:r>
      <w:r>
        <w:rPr>
          <w:sz w:val="22"/>
        </w:rPr>
        <w:t>(support</w:t>
      </w:r>
      <w:r>
        <w:rPr>
          <w:spacing w:val="-5"/>
          <w:sz w:val="22"/>
        </w:rPr>
        <w:t> </w:t>
      </w:r>
      <w:r>
        <w:rPr>
          <w:sz w:val="22"/>
        </w:rPr>
        <w:t>for</w:t>
      </w:r>
      <w:r>
        <w:rPr>
          <w:spacing w:val="-3"/>
          <w:sz w:val="22"/>
        </w:rPr>
        <w:t> </w:t>
      </w:r>
      <w:r>
        <w:rPr>
          <w:sz w:val="22"/>
        </w:rPr>
        <w:t>foster</w:t>
      </w:r>
      <w:r>
        <w:rPr>
          <w:spacing w:val="-3"/>
          <w:sz w:val="22"/>
        </w:rPr>
        <w:t> </w:t>
      </w:r>
      <w:r>
        <w:rPr>
          <w:spacing w:val="-2"/>
          <w:sz w:val="22"/>
        </w:rPr>
        <w:t>youth)</w:t>
      </w:r>
    </w:p>
    <w:p>
      <w:pPr>
        <w:pStyle w:val="BodyText"/>
        <w:spacing w:before="202"/>
        <w:ind w:left="0"/>
      </w:pPr>
    </w:p>
    <w:p>
      <w:pPr>
        <w:pStyle w:val="BodyText"/>
        <w:spacing w:before="0"/>
        <w:ind w:left="120"/>
      </w:pPr>
      <w:r>
        <w:rPr/>
        <w:t>Analysis</w:t>
      </w:r>
      <w:r>
        <w:rPr>
          <w:spacing w:val="-4"/>
        </w:rPr>
        <w:t> </w:t>
      </w:r>
      <w:r>
        <w:rPr/>
        <w:t>of</w:t>
      </w:r>
      <w:r>
        <w:rPr>
          <w:spacing w:val="-3"/>
        </w:rPr>
        <w:t> </w:t>
      </w:r>
      <w:r>
        <w:rPr/>
        <w:t>Past</w:t>
      </w:r>
      <w:r>
        <w:rPr>
          <w:spacing w:val="-3"/>
        </w:rPr>
        <w:t> </w:t>
      </w:r>
      <w:r>
        <w:rPr/>
        <w:t>Plan</w:t>
      </w:r>
      <w:r>
        <w:rPr>
          <w:spacing w:val="-3"/>
        </w:rPr>
        <w:t> </w:t>
      </w:r>
      <w:r>
        <w:rPr>
          <w:spacing w:val="-4"/>
        </w:rPr>
        <w:t>Goals</w:t>
      </w:r>
    </w:p>
    <w:p>
      <w:pPr>
        <w:pStyle w:val="BodyText"/>
        <w:spacing w:before="1"/>
        <w:ind w:left="0"/>
        <w:rPr>
          <w:sz w:val="1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5"/>
        <w:gridCol w:w="3117"/>
        <w:gridCol w:w="3117"/>
      </w:tblGrid>
      <w:tr>
        <w:trPr>
          <w:trHeight w:val="268" w:hRule="atLeast"/>
        </w:trPr>
        <w:tc>
          <w:tcPr>
            <w:tcW w:w="3115" w:type="dxa"/>
          </w:tcPr>
          <w:p>
            <w:pPr>
              <w:pStyle w:val="TableParagraph"/>
              <w:spacing w:line="248" w:lineRule="exact"/>
              <w:rPr>
                <w:sz w:val="22"/>
              </w:rPr>
            </w:pPr>
            <w:r>
              <w:rPr>
                <w:spacing w:val="-2"/>
                <w:sz w:val="22"/>
              </w:rPr>
              <w:t>Goals:</w:t>
            </w:r>
          </w:p>
        </w:tc>
        <w:tc>
          <w:tcPr>
            <w:tcW w:w="3117" w:type="dxa"/>
          </w:tcPr>
          <w:p>
            <w:pPr>
              <w:pStyle w:val="TableParagraph"/>
              <w:spacing w:line="248" w:lineRule="exact"/>
              <w:rPr>
                <w:sz w:val="22"/>
              </w:rPr>
            </w:pPr>
            <w:r>
              <w:rPr>
                <w:spacing w:val="-2"/>
                <w:sz w:val="22"/>
              </w:rPr>
              <w:t>Activities:</w:t>
            </w:r>
          </w:p>
        </w:tc>
        <w:tc>
          <w:tcPr>
            <w:tcW w:w="3117" w:type="dxa"/>
          </w:tcPr>
          <w:p>
            <w:pPr>
              <w:pStyle w:val="TableParagraph"/>
              <w:spacing w:line="248" w:lineRule="exact"/>
              <w:ind w:left="144"/>
              <w:rPr>
                <w:sz w:val="22"/>
              </w:rPr>
            </w:pPr>
            <w:r>
              <w:rPr>
                <w:spacing w:val="-2"/>
                <w:sz w:val="22"/>
              </w:rPr>
              <w:t>Status:</w:t>
            </w:r>
          </w:p>
        </w:tc>
      </w:tr>
      <w:tr>
        <w:trPr>
          <w:trHeight w:val="563" w:hRule="atLeast"/>
        </w:trPr>
        <w:tc>
          <w:tcPr>
            <w:tcW w:w="3115" w:type="dxa"/>
          </w:tcPr>
          <w:p>
            <w:pPr>
              <w:pStyle w:val="TableParagraph"/>
              <w:spacing w:line="240" w:lineRule="auto"/>
              <w:rPr>
                <w:sz w:val="22"/>
              </w:rPr>
            </w:pPr>
            <w:r>
              <w:rPr>
                <w:sz w:val="22"/>
              </w:rPr>
              <w:t>Access:</w:t>
            </w:r>
            <w:r>
              <w:rPr>
                <w:spacing w:val="-8"/>
                <w:sz w:val="22"/>
              </w:rPr>
              <w:t> </w:t>
            </w:r>
            <w:r>
              <w:rPr>
                <w:sz w:val="22"/>
              </w:rPr>
              <w:t>Improve</w:t>
            </w:r>
            <w:r>
              <w:rPr>
                <w:spacing w:val="-8"/>
                <w:sz w:val="22"/>
              </w:rPr>
              <w:t> </w:t>
            </w:r>
            <w:r>
              <w:rPr>
                <w:sz w:val="22"/>
              </w:rPr>
              <w:t>access</w:t>
            </w:r>
            <w:r>
              <w:rPr>
                <w:spacing w:val="-9"/>
                <w:sz w:val="22"/>
              </w:rPr>
              <w:t> </w:t>
            </w:r>
            <w:r>
              <w:rPr>
                <w:sz w:val="22"/>
              </w:rPr>
              <w:t>by</w:t>
            </w:r>
            <w:r>
              <w:rPr>
                <w:spacing w:val="-10"/>
                <w:sz w:val="22"/>
              </w:rPr>
              <w:t> </w:t>
            </w:r>
            <w:r>
              <w:rPr>
                <w:sz w:val="22"/>
              </w:rPr>
              <w:t>one </w:t>
            </w:r>
            <w:r>
              <w:rPr>
                <w:spacing w:val="-2"/>
                <w:sz w:val="22"/>
              </w:rPr>
              <w:t>percent</w:t>
            </w:r>
          </w:p>
        </w:tc>
        <w:tc>
          <w:tcPr>
            <w:tcW w:w="3117" w:type="dxa"/>
          </w:tcPr>
          <w:p>
            <w:pPr>
              <w:pStyle w:val="TableParagraph"/>
              <w:spacing w:line="240" w:lineRule="auto"/>
              <w:rPr>
                <w:sz w:val="22"/>
              </w:rPr>
            </w:pPr>
            <w:r>
              <w:rPr>
                <w:sz w:val="22"/>
              </w:rPr>
              <w:t>“Equity</w:t>
            </w:r>
            <w:r>
              <w:rPr>
                <w:spacing w:val="-13"/>
                <w:sz w:val="22"/>
              </w:rPr>
              <w:t> </w:t>
            </w:r>
            <w:r>
              <w:rPr>
                <w:sz w:val="22"/>
              </w:rPr>
              <w:t>First.”</w:t>
            </w:r>
            <w:r>
              <w:rPr>
                <w:spacing w:val="-12"/>
                <w:sz w:val="22"/>
              </w:rPr>
              <w:t> </w:t>
            </w:r>
            <w:r>
              <w:rPr>
                <w:sz w:val="22"/>
              </w:rPr>
              <w:t>Communication strategy. Persistence support.</w:t>
            </w:r>
          </w:p>
        </w:tc>
        <w:tc>
          <w:tcPr>
            <w:tcW w:w="3117" w:type="dxa"/>
          </w:tcPr>
          <w:p>
            <w:pPr>
              <w:pStyle w:val="TableParagraph"/>
              <w:numPr>
                <w:ilvl w:val="0"/>
                <w:numId w:val="3"/>
              </w:numPr>
              <w:tabs>
                <w:tab w:pos="333" w:val="left" w:leader="none"/>
              </w:tabs>
              <w:spacing w:line="268" w:lineRule="exact" w:before="7" w:after="0"/>
              <w:ind w:left="144" w:right="616" w:firstLine="0"/>
              <w:jc w:val="left"/>
              <w:rPr>
                <w:sz w:val="22"/>
              </w:rPr>
            </w:pPr>
            <w:r>
              <w:rPr>
                <w:sz w:val="22"/>
              </w:rPr>
              <w:t>Yes</w:t>
            </w:r>
            <w:r>
              <w:rPr>
                <w:spacing w:val="-13"/>
                <w:sz w:val="22"/>
              </w:rPr>
              <w:t> </w:t>
            </w:r>
            <w:r>
              <w:rPr>
                <w:rFonts w:ascii="Segoe UI Symbol" w:hAnsi="Segoe UI Symbol"/>
                <w:sz w:val="22"/>
              </w:rPr>
              <w:t>☒</w:t>
            </w:r>
            <w:r>
              <w:rPr>
                <w:rFonts w:ascii="Segoe UI Symbol" w:hAnsi="Segoe UI Symbol"/>
                <w:spacing w:val="-15"/>
                <w:sz w:val="22"/>
              </w:rPr>
              <w:t> </w:t>
            </w:r>
            <w:r>
              <w:rPr>
                <w:sz w:val="22"/>
              </w:rPr>
              <w:t>In</w:t>
            </w:r>
            <w:r>
              <w:rPr>
                <w:spacing w:val="-10"/>
                <w:sz w:val="22"/>
              </w:rPr>
              <w:t> </w:t>
            </w:r>
            <w:r>
              <w:rPr>
                <w:sz w:val="22"/>
              </w:rPr>
              <w:t>progress</w:t>
            </w:r>
            <w:r>
              <w:rPr>
                <w:spacing w:val="-9"/>
                <w:sz w:val="22"/>
              </w:rPr>
              <w:t> </w:t>
            </w:r>
            <w:r>
              <w:rPr>
                <w:rFonts w:ascii="Segoe UI Symbol" w:hAnsi="Segoe UI Symbol"/>
                <w:sz w:val="22"/>
              </w:rPr>
              <w:t>☐</w:t>
            </w:r>
            <w:r>
              <w:rPr>
                <w:sz w:val="22"/>
              </w:rPr>
              <w:t>Not </w:t>
            </w:r>
            <w:r>
              <w:rPr>
                <w:spacing w:val="-2"/>
                <w:sz w:val="22"/>
              </w:rPr>
              <w:t>Completed</w:t>
            </w:r>
          </w:p>
        </w:tc>
      </w:tr>
      <w:tr>
        <w:trPr>
          <w:trHeight w:val="806" w:hRule="atLeast"/>
        </w:trPr>
        <w:tc>
          <w:tcPr>
            <w:tcW w:w="3115" w:type="dxa"/>
          </w:tcPr>
          <w:p>
            <w:pPr>
              <w:pStyle w:val="TableParagraph"/>
              <w:spacing w:line="240" w:lineRule="auto"/>
              <w:rPr>
                <w:sz w:val="22"/>
              </w:rPr>
            </w:pPr>
            <w:r>
              <w:rPr>
                <w:sz w:val="22"/>
              </w:rPr>
              <w:t>Course Completion: Improve course</w:t>
            </w:r>
            <w:r>
              <w:rPr>
                <w:spacing w:val="-12"/>
                <w:sz w:val="22"/>
              </w:rPr>
              <w:t> </w:t>
            </w:r>
            <w:r>
              <w:rPr>
                <w:sz w:val="22"/>
              </w:rPr>
              <w:t>completion</w:t>
            </w:r>
            <w:r>
              <w:rPr>
                <w:spacing w:val="-13"/>
                <w:sz w:val="22"/>
              </w:rPr>
              <w:t> </w:t>
            </w:r>
            <w:r>
              <w:rPr>
                <w:sz w:val="22"/>
              </w:rPr>
              <w:t>success</w:t>
            </w:r>
            <w:r>
              <w:rPr>
                <w:spacing w:val="-12"/>
                <w:sz w:val="22"/>
              </w:rPr>
              <w:t> </w:t>
            </w:r>
            <w:r>
              <w:rPr>
                <w:sz w:val="22"/>
              </w:rPr>
              <w:t>rate</w:t>
            </w:r>
          </w:p>
          <w:p>
            <w:pPr>
              <w:pStyle w:val="TableParagraph"/>
              <w:spacing w:line="249" w:lineRule="exact"/>
              <w:rPr>
                <w:sz w:val="22"/>
              </w:rPr>
            </w:pPr>
            <w:r>
              <w:rPr>
                <w:sz w:val="22"/>
              </w:rPr>
              <w:t>by one</w:t>
            </w:r>
            <w:r>
              <w:rPr>
                <w:spacing w:val="-2"/>
                <w:sz w:val="22"/>
              </w:rPr>
              <w:t> percent</w:t>
            </w:r>
          </w:p>
        </w:tc>
        <w:tc>
          <w:tcPr>
            <w:tcW w:w="3117" w:type="dxa"/>
          </w:tcPr>
          <w:p>
            <w:pPr>
              <w:pStyle w:val="TableParagraph"/>
              <w:spacing w:line="240" w:lineRule="auto"/>
              <w:rPr>
                <w:sz w:val="22"/>
              </w:rPr>
            </w:pPr>
            <w:r>
              <w:rPr>
                <w:sz w:val="22"/>
              </w:rPr>
              <w:t>Peer</w:t>
            </w:r>
            <w:r>
              <w:rPr>
                <w:spacing w:val="-13"/>
                <w:sz w:val="22"/>
              </w:rPr>
              <w:t> </w:t>
            </w:r>
            <w:r>
              <w:rPr>
                <w:sz w:val="22"/>
              </w:rPr>
              <w:t>mentors</w:t>
            </w:r>
            <w:r>
              <w:rPr>
                <w:spacing w:val="-11"/>
                <w:sz w:val="22"/>
              </w:rPr>
              <w:t> </w:t>
            </w:r>
            <w:r>
              <w:rPr>
                <w:sz w:val="22"/>
              </w:rPr>
              <w:t>Success</w:t>
            </w:r>
            <w:r>
              <w:rPr>
                <w:spacing w:val="-12"/>
                <w:sz w:val="22"/>
              </w:rPr>
              <w:t> </w:t>
            </w:r>
            <w:r>
              <w:rPr>
                <w:sz w:val="22"/>
              </w:rPr>
              <w:t>Coaches, Completion Coaches Success</w:t>
            </w:r>
          </w:p>
          <w:p>
            <w:pPr>
              <w:pStyle w:val="TableParagraph"/>
              <w:spacing w:line="249" w:lineRule="exact"/>
              <w:rPr>
                <w:sz w:val="22"/>
              </w:rPr>
            </w:pPr>
            <w:r>
              <w:rPr>
                <w:spacing w:val="-4"/>
                <w:sz w:val="22"/>
              </w:rPr>
              <w:t>Plus</w:t>
            </w:r>
          </w:p>
        </w:tc>
        <w:tc>
          <w:tcPr>
            <w:tcW w:w="3117" w:type="dxa"/>
          </w:tcPr>
          <w:p>
            <w:pPr>
              <w:pStyle w:val="TableParagraph"/>
              <w:numPr>
                <w:ilvl w:val="0"/>
                <w:numId w:val="4"/>
              </w:numPr>
              <w:tabs>
                <w:tab w:pos="333" w:val="left" w:leader="none"/>
              </w:tabs>
              <w:spacing w:line="240" w:lineRule="auto" w:before="0" w:after="0"/>
              <w:ind w:left="144" w:right="616" w:firstLine="0"/>
              <w:jc w:val="left"/>
              <w:rPr>
                <w:sz w:val="22"/>
              </w:rPr>
            </w:pPr>
            <w:r>
              <w:rPr>
                <w:sz w:val="22"/>
              </w:rPr>
              <w:t>Yes</w:t>
            </w:r>
            <w:r>
              <w:rPr>
                <w:spacing w:val="-13"/>
                <w:sz w:val="22"/>
              </w:rPr>
              <w:t> </w:t>
            </w:r>
            <w:r>
              <w:rPr>
                <w:rFonts w:ascii="Segoe UI Symbol" w:hAnsi="Segoe UI Symbol"/>
                <w:sz w:val="22"/>
              </w:rPr>
              <w:t>☒</w:t>
            </w:r>
            <w:r>
              <w:rPr>
                <w:rFonts w:ascii="Segoe UI Symbol" w:hAnsi="Segoe UI Symbol"/>
                <w:spacing w:val="-15"/>
                <w:sz w:val="22"/>
              </w:rPr>
              <w:t> </w:t>
            </w:r>
            <w:r>
              <w:rPr>
                <w:sz w:val="22"/>
              </w:rPr>
              <w:t>In</w:t>
            </w:r>
            <w:r>
              <w:rPr>
                <w:spacing w:val="-10"/>
                <w:sz w:val="22"/>
              </w:rPr>
              <w:t> </w:t>
            </w:r>
            <w:r>
              <w:rPr>
                <w:sz w:val="22"/>
              </w:rPr>
              <w:t>progress</w:t>
            </w:r>
            <w:r>
              <w:rPr>
                <w:spacing w:val="-9"/>
                <w:sz w:val="22"/>
              </w:rPr>
              <w:t> </w:t>
            </w:r>
            <w:r>
              <w:rPr>
                <w:rFonts w:ascii="Segoe UI Symbol" w:hAnsi="Segoe UI Symbol"/>
                <w:sz w:val="22"/>
              </w:rPr>
              <w:t>☐</w:t>
            </w:r>
            <w:r>
              <w:rPr>
                <w:sz w:val="22"/>
              </w:rPr>
              <w:t>Not </w:t>
            </w:r>
            <w:r>
              <w:rPr>
                <w:spacing w:val="-2"/>
                <w:sz w:val="22"/>
              </w:rPr>
              <w:t>Completed</w:t>
            </w:r>
          </w:p>
        </w:tc>
      </w:tr>
      <w:tr>
        <w:trPr>
          <w:trHeight w:val="805" w:hRule="atLeast"/>
        </w:trPr>
        <w:tc>
          <w:tcPr>
            <w:tcW w:w="3115" w:type="dxa"/>
          </w:tcPr>
          <w:p>
            <w:pPr>
              <w:pStyle w:val="TableParagraph"/>
              <w:rPr>
                <w:sz w:val="22"/>
              </w:rPr>
            </w:pPr>
            <w:r>
              <w:rPr>
                <w:sz w:val="22"/>
              </w:rPr>
              <w:t>Degree/Certificate</w:t>
            </w:r>
            <w:r>
              <w:rPr>
                <w:spacing w:val="-12"/>
                <w:sz w:val="22"/>
              </w:rPr>
              <w:t> </w:t>
            </w:r>
            <w:r>
              <w:rPr>
                <w:spacing w:val="-2"/>
                <w:sz w:val="22"/>
              </w:rPr>
              <w:t>Completion:</w:t>
            </w:r>
          </w:p>
          <w:p>
            <w:pPr>
              <w:pStyle w:val="TableParagraph"/>
              <w:spacing w:line="270" w:lineRule="atLeast"/>
              <w:rPr>
                <w:sz w:val="22"/>
              </w:rPr>
            </w:pPr>
            <w:r>
              <w:rPr>
                <w:sz w:val="22"/>
              </w:rPr>
              <w:t>Improve</w:t>
            </w:r>
            <w:r>
              <w:rPr>
                <w:spacing w:val="-13"/>
                <w:sz w:val="22"/>
              </w:rPr>
              <w:t> </w:t>
            </w:r>
            <w:r>
              <w:rPr>
                <w:sz w:val="22"/>
              </w:rPr>
              <w:t>program</w:t>
            </w:r>
            <w:r>
              <w:rPr>
                <w:spacing w:val="-12"/>
                <w:sz w:val="22"/>
              </w:rPr>
              <w:t> </w:t>
            </w:r>
            <w:r>
              <w:rPr>
                <w:sz w:val="22"/>
              </w:rPr>
              <w:t>completion success rates by 5%.</w:t>
            </w:r>
          </w:p>
        </w:tc>
        <w:tc>
          <w:tcPr>
            <w:tcW w:w="3117" w:type="dxa"/>
          </w:tcPr>
          <w:p>
            <w:pPr>
              <w:pStyle w:val="TableParagraph"/>
              <w:rPr>
                <w:sz w:val="22"/>
              </w:rPr>
            </w:pPr>
            <w:r>
              <w:rPr>
                <w:sz w:val="22"/>
              </w:rPr>
              <w:t>Success</w:t>
            </w:r>
            <w:r>
              <w:rPr>
                <w:spacing w:val="-4"/>
                <w:sz w:val="22"/>
              </w:rPr>
              <w:t> </w:t>
            </w:r>
            <w:r>
              <w:rPr>
                <w:sz w:val="22"/>
              </w:rPr>
              <w:t>Coaches,</w:t>
            </w:r>
            <w:r>
              <w:rPr>
                <w:spacing w:val="-4"/>
                <w:sz w:val="22"/>
              </w:rPr>
              <w:t> </w:t>
            </w:r>
            <w:r>
              <w:rPr>
                <w:spacing w:val="-2"/>
                <w:sz w:val="22"/>
              </w:rPr>
              <w:t>Completion</w:t>
            </w:r>
          </w:p>
          <w:p>
            <w:pPr>
              <w:pStyle w:val="TableParagraph"/>
              <w:spacing w:line="270" w:lineRule="atLeast"/>
              <w:ind w:right="1173"/>
              <w:rPr>
                <w:sz w:val="22"/>
              </w:rPr>
            </w:pPr>
            <w:r>
              <w:rPr>
                <w:sz w:val="22"/>
              </w:rPr>
              <w:t>Coaches</w:t>
            </w:r>
            <w:r>
              <w:rPr>
                <w:spacing w:val="-13"/>
                <w:sz w:val="22"/>
              </w:rPr>
              <w:t> </w:t>
            </w:r>
            <w:r>
              <w:rPr>
                <w:sz w:val="22"/>
              </w:rPr>
              <w:t>Enrollment management plans</w:t>
            </w:r>
          </w:p>
        </w:tc>
        <w:tc>
          <w:tcPr>
            <w:tcW w:w="3117" w:type="dxa"/>
          </w:tcPr>
          <w:p>
            <w:pPr>
              <w:pStyle w:val="TableParagraph"/>
              <w:numPr>
                <w:ilvl w:val="0"/>
                <w:numId w:val="5"/>
              </w:numPr>
              <w:tabs>
                <w:tab w:pos="333" w:val="left" w:leader="none"/>
              </w:tabs>
              <w:spacing w:line="240" w:lineRule="auto" w:before="0" w:after="0"/>
              <w:ind w:left="144" w:right="616" w:firstLine="0"/>
              <w:jc w:val="left"/>
              <w:rPr>
                <w:sz w:val="22"/>
              </w:rPr>
            </w:pPr>
            <w:r>
              <w:rPr>
                <w:sz w:val="22"/>
              </w:rPr>
              <w:t>Yes</w:t>
            </w:r>
            <w:r>
              <w:rPr>
                <w:spacing w:val="-13"/>
                <w:sz w:val="22"/>
              </w:rPr>
              <w:t> </w:t>
            </w:r>
            <w:r>
              <w:rPr>
                <w:rFonts w:ascii="Segoe UI Symbol" w:hAnsi="Segoe UI Symbol"/>
                <w:sz w:val="22"/>
              </w:rPr>
              <w:t>☒</w:t>
            </w:r>
            <w:r>
              <w:rPr>
                <w:rFonts w:ascii="Segoe UI Symbol" w:hAnsi="Segoe UI Symbol"/>
                <w:spacing w:val="-15"/>
                <w:sz w:val="22"/>
              </w:rPr>
              <w:t> </w:t>
            </w:r>
            <w:r>
              <w:rPr>
                <w:sz w:val="22"/>
              </w:rPr>
              <w:t>In</w:t>
            </w:r>
            <w:r>
              <w:rPr>
                <w:spacing w:val="-10"/>
                <w:sz w:val="22"/>
              </w:rPr>
              <w:t> </w:t>
            </w:r>
            <w:r>
              <w:rPr>
                <w:sz w:val="22"/>
              </w:rPr>
              <w:t>progress</w:t>
            </w:r>
            <w:r>
              <w:rPr>
                <w:spacing w:val="-9"/>
                <w:sz w:val="22"/>
              </w:rPr>
              <w:t> </w:t>
            </w:r>
            <w:r>
              <w:rPr>
                <w:rFonts w:ascii="Segoe UI Symbol" w:hAnsi="Segoe UI Symbol"/>
                <w:sz w:val="22"/>
              </w:rPr>
              <w:t>☐</w:t>
            </w:r>
            <w:r>
              <w:rPr>
                <w:sz w:val="22"/>
              </w:rPr>
              <w:t>Not </w:t>
            </w:r>
            <w:r>
              <w:rPr>
                <w:spacing w:val="-2"/>
                <w:sz w:val="22"/>
              </w:rPr>
              <w:t>Completed</w:t>
            </w:r>
          </w:p>
        </w:tc>
      </w:tr>
      <w:tr>
        <w:trPr>
          <w:trHeight w:val="804" w:hRule="atLeast"/>
        </w:trPr>
        <w:tc>
          <w:tcPr>
            <w:tcW w:w="3115" w:type="dxa"/>
          </w:tcPr>
          <w:p>
            <w:pPr>
              <w:pStyle w:val="TableParagraph"/>
              <w:spacing w:line="266" w:lineRule="exact"/>
              <w:rPr>
                <w:sz w:val="22"/>
              </w:rPr>
            </w:pPr>
            <w:r>
              <w:rPr>
                <w:spacing w:val="-2"/>
                <w:sz w:val="22"/>
              </w:rPr>
              <w:t>Transfer</w:t>
            </w:r>
          </w:p>
        </w:tc>
        <w:tc>
          <w:tcPr>
            <w:tcW w:w="3117" w:type="dxa"/>
          </w:tcPr>
          <w:p>
            <w:pPr>
              <w:pStyle w:val="TableParagraph"/>
              <w:spacing w:line="240" w:lineRule="auto"/>
              <w:rPr>
                <w:sz w:val="22"/>
              </w:rPr>
            </w:pPr>
            <w:r>
              <w:rPr>
                <w:sz w:val="22"/>
              </w:rPr>
              <w:t>Success</w:t>
            </w:r>
            <w:r>
              <w:rPr>
                <w:spacing w:val="-13"/>
                <w:sz w:val="22"/>
              </w:rPr>
              <w:t> </w:t>
            </w:r>
            <w:r>
              <w:rPr>
                <w:sz w:val="22"/>
              </w:rPr>
              <w:t>Coaches,</w:t>
            </w:r>
            <w:r>
              <w:rPr>
                <w:spacing w:val="-12"/>
                <w:sz w:val="22"/>
              </w:rPr>
              <w:t> </w:t>
            </w:r>
            <w:r>
              <w:rPr>
                <w:sz w:val="22"/>
              </w:rPr>
              <w:t>Completion Coaches Enrollment</w:t>
            </w:r>
          </w:p>
          <w:p>
            <w:pPr>
              <w:pStyle w:val="TableParagraph"/>
              <w:spacing w:line="249" w:lineRule="exact"/>
              <w:rPr>
                <w:sz w:val="22"/>
              </w:rPr>
            </w:pPr>
            <w:r>
              <w:rPr>
                <w:sz w:val="22"/>
              </w:rPr>
              <w:t>management</w:t>
            </w:r>
            <w:r>
              <w:rPr>
                <w:spacing w:val="-7"/>
                <w:sz w:val="22"/>
              </w:rPr>
              <w:t> </w:t>
            </w:r>
            <w:r>
              <w:rPr>
                <w:spacing w:val="-2"/>
                <w:sz w:val="22"/>
              </w:rPr>
              <w:t>plans</w:t>
            </w:r>
          </w:p>
        </w:tc>
        <w:tc>
          <w:tcPr>
            <w:tcW w:w="3117" w:type="dxa"/>
          </w:tcPr>
          <w:p>
            <w:pPr>
              <w:pStyle w:val="TableParagraph"/>
              <w:numPr>
                <w:ilvl w:val="0"/>
                <w:numId w:val="6"/>
              </w:numPr>
              <w:tabs>
                <w:tab w:pos="333" w:val="left" w:leader="none"/>
              </w:tabs>
              <w:spacing w:line="240" w:lineRule="auto" w:before="0" w:after="0"/>
              <w:ind w:left="144" w:right="616" w:firstLine="0"/>
              <w:jc w:val="left"/>
              <w:rPr>
                <w:sz w:val="22"/>
              </w:rPr>
            </w:pPr>
            <w:r>
              <w:rPr>
                <w:sz w:val="22"/>
              </w:rPr>
              <w:t>Yes</w:t>
            </w:r>
            <w:r>
              <w:rPr>
                <w:spacing w:val="-13"/>
                <w:sz w:val="22"/>
              </w:rPr>
              <w:t> </w:t>
            </w:r>
            <w:r>
              <w:rPr>
                <w:rFonts w:ascii="Segoe UI Symbol" w:hAnsi="Segoe UI Symbol"/>
                <w:sz w:val="22"/>
              </w:rPr>
              <w:t>☒</w:t>
            </w:r>
            <w:r>
              <w:rPr>
                <w:rFonts w:ascii="Segoe UI Symbol" w:hAnsi="Segoe UI Symbol"/>
                <w:spacing w:val="-15"/>
                <w:sz w:val="22"/>
              </w:rPr>
              <w:t> </w:t>
            </w:r>
            <w:r>
              <w:rPr>
                <w:sz w:val="22"/>
              </w:rPr>
              <w:t>In</w:t>
            </w:r>
            <w:r>
              <w:rPr>
                <w:spacing w:val="-10"/>
                <w:sz w:val="22"/>
              </w:rPr>
              <w:t> </w:t>
            </w:r>
            <w:r>
              <w:rPr>
                <w:sz w:val="22"/>
              </w:rPr>
              <w:t>progress</w:t>
            </w:r>
            <w:r>
              <w:rPr>
                <w:spacing w:val="-9"/>
                <w:sz w:val="22"/>
              </w:rPr>
              <w:t> </w:t>
            </w:r>
            <w:r>
              <w:rPr>
                <w:rFonts w:ascii="Segoe UI Symbol" w:hAnsi="Segoe UI Symbol"/>
                <w:sz w:val="22"/>
              </w:rPr>
              <w:t>☐</w:t>
            </w:r>
            <w:r>
              <w:rPr>
                <w:sz w:val="22"/>
              </w:rPr>
              <w:t>Not </w:t>
            </w:r>
            <w:r>
              <w:rPr>
                <w:spacing w:val="-2"/>
                <w:sz w:val="22"/>
              </w:rPr>
              <w:t>Completed</w:t>
            </w:r>
          </w:p>
        </w:tc>
      </w:tr>
    </w:tbl>
    <w:p>
      <w:pPr>
        <w:pStyle w:val="BodyText"/>
        <w:spacing w:before="181"/>
        <w:ind w:left="0"/>
      </w:pPr>
    </w:p>
    <w:p>
      <w:pPr>
        <w:pStyle w:val="BodyText"/>
        <w:spacing w:before="0"/>
        <w:ind w:left="120"/>
      </w:pPr>
      <w:r>
        <w:rPr/>
        <w:t>Activities</w:t>
      </w:r>
      <w:r>
        <w:rPr>
          <w:spacing w:val="-4"/>
        </w:rPr>
        <w:t> </w:t>
      </w:r>
      <w:r>
        <w:rPr/>
        <w:t>used</w:t>
      </w:r>
      <w:r>
        <w:rPr>
          <w:spacing w:val="-6"/>
        </w:rPr>
        <w:t> </w:t>
      </w:r>
      <w:r>
        <w:rPr/>
        <w:t>to</w:t>
      </w:r>
      <w:r>
        <w:rPr>
          <w:spacing w:val="-4"/>
        </w:rPr>
        <w:t> </w:t>
      </w:r>
      <w:r>
        <w:rPr/>
        <w:t>achieve</w:t>
      </w:r>
      <w:r>
        <w:rPr>
          <w:spacing w:val="-5"/>
        </w:rPr>
        <w:t> </w:t>
      </w:r>
      <w:r>
        <w:rPr/>
        <w:t>previous</w:t>
      </w:r>
      <w:r>
        <w:rPr>
          <w:spacing w:val="-3"/>
        </w:rPr>
        <w:t> </w:t>
      </w:r>
      <w:r>
        <w:rPr/>
        <w:t>equity</w:t>
      </w:r>
      <w:r>
        <w:rPr>
          <w:spacing w:val="-2"/>
        </w:rPr>
        <w:t> goals:</w:t>
      </w:r>
    </w:p>
    <w:p>
      <w:pPr>
        <w:pStyle w:val="ListParagraph"/>
        <w:numPr>
          <w:ilvl w:val="0"/>
          <w:numId w:val="2"/>
        </w:numPr>
        <w:tabs>
          <w:tab w:pos="839" w:val="left" w:leader="none"/>
        </w:tabs>
        <w:spacing w:line="240" w:lineRule="auto" w:before="183" w:after="0"/>
        <w:ind w:left="839" w:right="0" w:hanging="360"/>
        <w:jc w:val="left"/>
        <w:rPr>
          <w:sz w:val="22"/>
        </w:rPr>
      </w:pPr>
      <w:r>
        <w:rPr>
          <w:sz w:val="22"/>
        </w:rPr>
        <w:t>“Equity</w:t>
      </w:r>
      <w:r>
        <w:rPr>
          <w:spacing w:val="-7"/>
          <w:sz w:val="22"/>
        </w:rPr>
        <w:t> </w:t>
      </w:r>
      <w:r>
        <w:rPr>
          <w:sz w:val="22"/>
        </w:rPr>
        <w:t>First”</w:t>
      </w:r>
      <w:r>
        <w:rPr>
          <w:spacing w:val="-3"/>
          <w:sz w:val="22"/>
        </w:rPr>
        <w:t> </w:t>
      </w:r>
      <w:r>
        <w:rPr>
          <w:sz w:val="22"/>
        </w:rPr>
        <w:t>–</w:t>
      </w:r>
      <w:r>
        <w:rPr>
          <w:spacing w:val="-3"/>
          <w:sz w:val="22"/>
        </w:rPr>
        <w:t> </w:t>
      </w:r>
      <w:r>
        <w:rPr>
          <w:sz w:val="22"/>
        </w:rPr>
        <w:t>provide</w:t>
      </w:r>
      <w:r>
        <w:rPr>
          <w:spacing w:val="-6"/>
          <w:sz w:val="22"/>
        </w:rPr>
        <w:t> </w:t>
      </w:r>
      <w:r>
        <w:rPr>
          <w:sz w:val="22"/>
        </w:rPr>
        <w:t>outreach</w:t>
      </w:r>
      <w:r>
        <w:rPr>
          <w:spacing w:val="-5"/>
          <w:sz w:val="22"/>
        </w:rPr>
        <w:t> </w:t>
      </w:r>
      <w:r>
        <w:rPr>
          <w:sz w:val="22"/>
        </w:rPr>
        <w:t>and</w:t>
      </w:r>
      <w:r>
        <w:rPr>
          <w:spacing w:val="-4"/>
          <w:sz w:val="22"/>
        </w:rPr>
        <w:t> </w:t>
      </w:r>
      <w:r>
        <w:rPr>
          <w:sz w:val="22"/>
        </w:rPr>
        <w:t>services</w:t>
      </w:r>
      <w:r>
        <w:rPr>
          <w:spacing w:val="-4"/>
          <w:sz w:val="22"/>
        </w:rPr>
        <w:t> </w:t>
      </w:r>
      <w:r>
        <w:rPr>
          <w:sz w:val="22"/>
        </w:rPr>
        <w:t>for</w:t>
      </w:r>
      <w:r>
        <w:rPr>
          <w:spacing w:val="-4"/>
          <w:sz w:val="22"/>
        </w:rPr>
        <w:t> </w:t>
      </w:r>
      <w:r>
        <w:rPr>
          <w:sz w:val="22"/>
        </w:rPr>
        <w:t>students</w:t>
      </w:r>
      <w:r>
        <w:rPr>
          <w:spacing w:val="-4"/>
          <w:sz w:val="22"/>
        </w:rPr>
        <w:t> </w:t>
      </w:r>
      <w:r>
        <w:rPr>
          <w:sz w:val="22"/>
        </w:rPr>
        <w:t>identified</w:t>
      </w:r>
      <w:r>
        <w:rPr>
          <w:spacing w:val="-5"/>
          <w:sz w:val="22"/>
        </w:rPr>
        <w:t> </w:t>
      </w:r>
      <w:r>
        <w:rPr>
          <w:sz w:val="22"/>
        </w:rPr>
        <w:t>in</w:t>
      </w:r>
      <w:r>
        <w:rPr>
          <w:spacing w:val="-5"/>
          <w:sz w:val="22"/>
        </w:rPr>
        <w:t> </w:t>
      </w:r>
      <w:r>
        <w:rPr>
          <w:sz w:val="22"/>
        </w:rPr>
        <w:t>Equity</w:t>
      </w:r>
      <w:r>
        <w:rPr>
          <w:spacing w:val="-4"/>
          <w:sz w:val="22"/>
        </w:rPr>
        <w:t> </w:t>
      </w:r>
      <w:r>
        <w:rPr>
          <w:spacing w:val="-2"/>
          <w:sz w:val="22"/>
        </w:rPr>
        <w:t>focus.</w:t>
      </w:r>
    </w:p>
    <w:p>
      <w:pPr>
        <w:spacing w:after="0" w:line="240" w:lineRule="auto"/>
        <w:jc w:val="left"/>
        <w:rPr>
          <w:sz w:val="22"/>
        </w:rPr>
        <w:sectPr>
          <w:pgSz w:w="12240" w:h="15840"/>
          <w:pgMar w:header="0" w:footer="1014" w:top="1380" w:bottom="1200" w:left="1320" w:right="1320"/>
        </w:sectPr>
      </w:pPr>
    </w:p>
    <w:p>
      <w:pPr>
        <w:pStyle w:val="ListParagraph"/>
        <w:numPr>
          <w:ilvl w:val="0"/>
          <w:numId w:val="2"/>
        </w:numPr>
        <w:tabs>
          <w:tab w:pos="839" w:val="left" w:leader="none"/>
        </w:tabs>
        <w:spacing w:line="240" w:lineRule="auto" w:before="39" w:after="0"/>
        <w:ind w:left="839" w:right="0" w:hanging="360"/>
        <w:jc w:val="left"/>
        <w:rPr>
          <w:sz w:val="22"/>
        </w:rPr>
      </w:pPr>
      <w:r>
        <w:rPr>
          <w:sz w:val="22"/>
        </w:rPr>
        <w:t>Communication</w:t>
      </w:r>
      <w:r>
        <w:rPr>
          <w:spacing w:val="-7"/>
          <w:sz w:val="22"/>
        </w:rPr>
        <w:t> </w:t>
      </w:r>
      <w:r>
        <w:rPr>
          <w:sz w:val="22"/>
        </w:rPr>
        <w:t>Strategy</w:t>
      </w:r>
      <w:r>
        <w:rPr>
          <w:spacing w:val="-5"/>
          <w:sz w:val="22"/>
        </w:rPr>
        <w:t> </w:t>
      </w:r>
      <w:r>
        <w:rPr>
          <w:sz w:val="22"/>
        </w:rPr>
        <w:t>–</w:t>
      </w:r>
      <w:r>
        <w:rPr>
          <w:spacing w:val="-9"/>
          <w:sz w:val="22"/>
        </w:rPr>
        <w:t> </w:t>
      </w:r>
      <w:r>
        <w:rPr>
          <w:sz w:val="22"/>
        </w:rPr>
        <w:t>targeted</w:t>
      </w:r>
      <w:r>
        <w:rPr>
          <w:spacing w:val="-8"/>
          <w:sz w:val="22"/>
        </w:rPr>
        <w:t> </w:t>
      </w:r>
      <w:r>
        <w:rPr>
          <w:sz w:val="22"/>
        </w:rPr>
        <w:t>online</w:t>
      </w:r>
      <w:r>
        <w:rPr>
          <w:spacing w:val="-7"/>
          <w:sz w:val="22"/>
        </w:rPr>
        <w:t> </w:t>
      </w:r>
      <w:r>
        <w:rPr>
          <w:sz w:val="22"/>
        </w:rPr>
        <w:t>communication</w:t>
      </w:r>
      <w:r>
        <w:rPr>
          <w:spacing w:val="-7"/>
          <w:sz w:val="22"/>
        </w:rPr>
        <w:t> </w:t>
      </w:r>
      <w:r>
        <w:rPr>
          <w:sz w:val="22"/>
        </w:rPr>
        <w:t>and</w:t>
      </w:r>
      <w:r>
        <w:rPr>
          <w:spacing w:val="-6"/>
          <w:sz w:val="22"/>
        </w:rPr>
        <w:t> </w:t>
      </w:r>
      <w:r>
        <w:rPr>
          <w:sz w:val="22"/>
        </w:rPr>
        <w:t>community</w:t>
      </w:r>
      <w:r>
        <w:rPr>
          <w:spacing w:val="-6"/>
          <w:sz w:val="22"/>
        </w:rPr>
        <w:t> </w:t>
      </w:r>
      <w:r>
        <w:rPr>
          <w:spacing w:val="-2"/>
          <w:sz w:val="22"/>
        </w:rPr>
        <w:t>organizing.</w:t>
      </w:r>
    </w:p>
    <w:p>
      <w:pPr>
        <w:pStyle w:val="ListParagraph"/>
        <w:numPr>
          <w:ilvl w:val="0"/>
          <w:numId w:val="2"/>
        </w:numPr>
        <w:tabs>
          <w:tab w:pos="839" w:val="left" w:leader="none"/>
        </w:tabs>
        <w:spacing w:line="240" w:lineRule="auto" w:before="22" w:after="0"/>
        <w:ind w:left="839" w:right="0" w:hanging="360"/>
        <w:jc w:val="left"/>
        <w:rPr>
          <w:sz w:val="22"/>
        </w:rPr>
      </w:pPr>
      <w:r>
        <w:rPr>
          <w:sz w:val="22"/>
        </w:rPr>
        <w:t>Persistence</w:t>
      </w:r>
      <w:r>
        <w:rPr>
          <w:spacing w:val="-9"/>
          <w:sz w:val="22"/>
        </w:rPr>
        <w:t> </w:t>
      </w:r>
      <w:r>
        <w:rPr>
          <w:sz w:val="22"/>
        </w:rPr>
        <w:t>Support</w:t>
      </w:r>
      <w:r>
        <w:rPr>
          <w:spacing w:val="-6"/>
          <w:sz w:val="22"/>
        </w:rPr>
        <w:t> </w:t>
      </w:r>
      <w:r>
        <w:rPr>
          <w:sz w:val="22"/>
        </w:rPr>
        <w:t>–</w:t>
      </w:r>
      <w:r>
        <w:rPr>
          <w:spacing w:val="-3"/>
          <w:sz w:val="22"/>
        </w:rPr>
        <w:t> </w:t>
      </w:r>
      <w:r>
        <w:rPr>
          <w:sz w:val="22"/>
        </w:rPr>
        <w:t>assigned</w:t>
      </w:r>
      <w:r>
        <w:rPr>
          <w:spacing w:val="-5"/>
          <w:sz w:val="22"/>
        </w:rPr>
        <w:t> </w:t>
      </w:r>
      <w:r>
        <w:rPr>
          <w:sz w:val="22"/>
        </w:rPr>
        <w:t>student</w:t>
      </w:r>
      <w:r>
        <w:rPr>
          <w:spacing w:val="-4"/>
          <w:sz w:val="22"/>
        </w:rPr>
        <w:t> </w:t>
      </w:r>
      <w:r>
        <w:rPr>
          <w:sz w:val="22"/>
        </w:rPr>
        <w:t>peers</w:t>
      </w:r>
      <w:r>
        <w:rPr>
          <w:spacing w:val="-6"/>
          <w:sz w:val="22"/>
        </w:rPr>
        <w:t> </w:t>
      </w:r>
      <w:r>
        <w:rPr>
          <w:sz w:val="22"/>
        </w:rPr>
        <w:t>with</w:t>
      </w:r>
      <w:r>
        <w:rPr>
          <w:spacing w:val="-5"/>
          <w:sz w:val="22"/>
        </w:rPr>
        <w:t> </w:t>
      </w:r>
      <w:r>
        <w:rPr>
          <w:sz w:val="22"/>
        </w:rPr>
        <w:t>special</w:t>
      </w:r>
      <w:r>
        <w:rPr>
          <w:spacing w:val="-4"/>
          <w:sz w:val="22"/>
        </w:rPr>
        <w:t> </w:t>
      </w:r>
      <w:r>
        <w:rPr>
          <w:sz w:val="22"/>
        </w:rPr>
        <w:t>training</w:t>
      </w:r>
      <w:r>
        <w:rPr>
          <w:spacing w:val="-5"/>
          <w:sz w:val="22"/>
        </w:rPr>
        <w:t> </w:t>
      </w:r>
      <w:r>
        <w:rPr>
          <w:sz w:val="22"/>
        </w:rPr>
        <w:t>in</w:t>
      </w:r>
      <w:r>
        <w:rPr>
          <w:spacing w:val="-6"/>
          <w:sz w:val="22"/>
        </w:rPr>
        <w:t> </w:t>
      </w:r>
      <w:r>
        <w:rPr>
          <w:sz w:val="22"/>
        </w:rPr>
        <w:t>persistence</w:t>
      </w:r>
      <w:r>
        <w:rPr>
          <w:spacing w:val="-7"/>
          <w:sz w:val="22"/>
        </w:rPr>
        <w:t> </w:t>
      </w:r>
      <w:r>
        <w:rPr>
          <w:spacing w:val="-2"/>
          <w:sz w:val="22"/>
        </w:rPr>
        <w:t>support.</w:t>
      </w:r>
    </w:p>
    <w:p>
      <w:pPr>
        <w:pStyle w:val="ListParagraph"/>
        <w:numPr>
          <w:ilvl w:val="0"/>
          <w:numId w:val="2"/>
        </w:numPr>
        <w:tabs>
          <w:tab w:pos="839" w:val="left" w:leader="none"/>
        </w:tabs>
        <w:spacing w:line="240" w:lineRule="auto" w:before="22" w:after="0"/>
        <w:ind w:left="839" w:right="0" w:hanging="360"/>
        <w:jc w:val="left"/>
        <w:rPr>
          <w:sz w:val="22"/>
        </w:rPr>
      </w:pPr>
      <w:r>
        <w:rPr>
          <w:sz w:val="22"/>
        </w:rPr>
        <w:t>Peer</w:t>
      </w:r>
      <w:r>
        <w:rPr>
          <w:spacing w:val="-7"/>
          <w:sz w:val="22"/>
        </w:rPr>
        <w:t> </w:t>
      </w:r>
      <w:r>
        <w:rPr>
          <w:sz w:val="22"/>
        </w:rPr>
        <w:t>Mentors</w:t>
      </w:r>
      <w:r>
        <w:rPr>
          <w:spacing w:val="-3"/>
          <w:sz w:val="22"/>
        </w:rPr>
        <w:t> </w:t>
      </w:r>
      <w:r>
        <w:rPr>
          <w:sz w:val="22"/>
        </w:rPr>
        <w:t>–</w:t>
      </w:r>
      <w:r>
        <w:rPr>
          <w:spacing w:val="-4"/>
          <w:sz w:val="22"/>
        </w:rPr>
        <w:t> </w:t>
      </w:r>
      <w:r>
        <w:rPr>
          <w:sz w:val="22"/>
        </w:rPr>
        <w:t>student</w:t>
      </w:r>
      <w:r>
        <w:rPr>
          <w:spacing w:val="-3"/>
          <w:sz w:val="22"/>
        </w:rPr>
        <w:t> </w:t>
      </w:r>
      <w:r>
        <w:rPr>
          <w:sz w:val="22"/>
        </w:rPr>
        <w:t>peers</w:t>
      </w:r>
      <w:r>
        <w:rPr>
          <w:spacing w:val="-3"/>
          <w:sz w:val="22"/>
        </w:rPr>
        <w:t> </w:t>
      </w:r>
      <w:r>
        <w:rPr>
          <w:sz w:val="22"/>
        </w:rPr>
        <w:t>with</w:t>
      </w:r>
      <w:r>
        <w:rPr>
          <w:spacing w:val="-4"/>
          <w:sz w:val="22"/>
        </w:rPr>
        <w:t> </w:t>
      </w:r>
      <w:r>
        <w:rPr>
          <w:sz w:val="22"/>
        </w:rPr>
        <w:t>special</w:t>
      </w:r>
      <w:r>
        <w:rPr>
          <w:spacing w:val="-5"/>
          <w:sz w:val="22"/>
        </w:rPr>
        <w:t> </w:t>
      </w:r>
      <w:r>
        <w:rPr>
          <w:sz w:val="22"/>
        </w:rPr>
        <w:t>training</w:t>
      </w:r>
      <w:r>
        <w:rPr>
          <w:spacing w:val="-4"/>
          <w:sz w:val="22"/>
        </w:rPr>
        <w:t> </w:t>
      </w:r>
      <w:r>
        <w:rPr>
          <w:sz w:val="22"/>
        </w:rPr>
        <w:t>in</w:t>
      </w:r>
      <w:r>
        <w:rPr>
          <w:spacing w:val="-6"/>
          <w:sz w:val="22"/>
        </w:rPr>
        <w:t> </w:t>
      </w:r>
      <w:r>
        <w:rPr>
          <w:sz w:val="22"/>
        </w:rPr>
        <w:t>creating</w:t>
      </w:r>
      <w:r>
        <w:rPr>
          <w:spacing w:val="-4"/>
          <w:sz w:val="22"/>
        </w:rPr>
        <w:t> </w:t>
      </w:r>
      <w:r>
        <w:rPr>
          <w:sz w:val="22"/>
        </w:rPr>
        <w:t>a</w:t>
      </w:r>
      <w:r>
        <w:rPr>
          <w:spacing w:val="-3"/>
          <w:sz w:val="22"/>
        </w:rPr>
        <w:t> </w:t>
      </w:r>
      <w:r>
        <w:rPr>
          <w:sz w:val="22"/>
        </w:rPr>
        <w:t>support</w:t>
      </w:r>
      <w:r>
        <w:rPr>
          <w:spacing w:val="-2"/>
          <w:sz w:val="22"/>
        </w:rPr>
        <w:t> relationship.</w:t>
      </w:r>
    </w:p>
    <w:p>
      <w:pPr>
        <w:pStyle w:val="ListParagraph"/>
        <w:numPr>
          <w:ilvl w:val="0"/>
          <w:numId w:val="2"/>
        </w:numPr>
        <w:tabs>
          <w:tab w:pos="840" w:val="left" w:leader="none"/>
        </w:tabs>
        <w:spacing w:line="240" w:lineRule="auto" w:before="19" w:after="0"/>
        <w:ind w:left="840" w:right="0" w:hanging="360"/>
        <w:jc w:val="left"/>
        <w:rPr>
          <w:sz w:val="22"/>
        </w:rPr>
      </w:pPr>
      <w:r>
        <w:rPr>
          <w:sz w:val="22"/>
        </w:rPr>
        <w:t>Success</w:t>
      </w:r>
      <w:r>
        <w:rPr>
          <w:spacing w:val="-4"/>
          <w:sz w:val="22"/>
        </w:rPr>
        <w:t> </w:t>
      </w:r>
      <w:r>
        <w:rPr>
          <w:sz w:val="22"/>
        </w:rPr>
        <w:t>Coaches</w:t>
      </w:r>
      <w:r>
        <w:rPr>
          <w:spacing w:val="-3"/>
          <w:sz w:val="22"/>
        </w:rPr>
        <w:t> </w:t>
      </w:r>
      <w:r>
        <w:rPr>
          <w:sz w:val="22"/>
        </w:rPr>
        <w:t>–</w:t>
      </w:r>
      <w:r>
        <w:rPr>
          <w:spacing w:val="-6"/>
          <w:sz w:val="22"/>
        </w:rPr>
        <w:t> </w:t>
      </w:r>
      <w:r>
        <w:rPr>
          <w:sz w:val="22"/>
        </w:rPr>
        <w:t>student</w:t>
      </w:r>
      <w:r>
        <w:rPr>
          <w:spacing w:val="-5"/>
          <w:sz w:val="22"/>
        </w:rPr>
        <w:t> </w:t>
      </w:r>
      <w:r>
        <w:rPr>
          <w:sz w:val="22"/>
        </w:rPr>
        <w:t>peers</w:t>
      </w:r>
      <w:r>
        <w:rPr>
          <w:spacing w:val="-5"/>
          <w:sz w:val="22"/>
        </w:rPr>
        <w:t> </w:t>
      </w:r>
      <w:r>
        <w:rPr>
          <w:sz w:val="22"/>
        </w:rPr>
        <w:t>with</w:t>
      </w:r>
      <w:r>
        <w:rPr>
          <w:spacing w:val="-5"/>
          <w:sz w:val="22"/>
        </w:rPr>
        <w:t> </w:t>
      </w:r>
      <w:r>
        <w:rPr>
          <w:sz w:val="22"/>
        </w:rPr>
        <w:t>support</w:t>
      </w:r>
      <w:r>
        <w:rPr>
          <w:spacing w:val="-2"/>
          <w:sz w:val="22"/>
        </w:rPr>
        <w:t> </w:t>
      </w:r>
      <w:r>
        <w:rPr>
          <w:sz w:val="22"/>
        </w:rPr>
        <w:t>training</w:t>
      </w:r>
      <w:r>
        <w:rPr>
          <w:spacing w:val="-7"/>
          <w:sz w:val="22"/>
        </w:rPr>
        <w:t> </w:t>
      </w:r>
      <w:r>
        <w:rPr>
          <w:sz w:val="22"/>
        </w:rPr>
        <w:t>in</w:t>
      </w:r>
      <w:r>
        <w:rPr>
          <w:spacing w:val="-4"/>
          <w:sz w:val="22"/>
        </w:rPr>
        <w:t> </w:t>
      </w:r>
      <w:r>
        <w:rPr>
          <w:sz w:val="22"/>
        </w:rPr>
        <w:t>writing,</w:t>
      </w:r>
      <w:r>
        <w:rPr>
          <w:spacing w:val="-4"/>
          <w:sz w:val="22"/>
        </w:rPr>
        <w:t> </w:t>
      </w:r>
      <w:r>
        <w:rPr>
          <w:sz w:val="22"/>
        </w:rPr>
        <w:t>library</w:t>
      </w:r>
      <w:r>
        <w:rPr>
          <w:spacing w:val="-2"/>
          <w:sz w:val="22"/>
        </w:rPr>
        <w:t> </w:t>
      </w:r>
      <w:r>
        <w:rPr>
          <w:sz w:val="22"/>
        </w:rPr>
        <w:t>use,</w:t>
      </w:r>
      <w:r>
        <w:rPr>
          <w:spacing w:val="-5"/>
          <w:sz w:val="22"/>
        </w:rPr>
        <w:t> </w:t>
      </w:r>
      <w:r>
        <w:rPr>
          <w:spacing w:val="-4"/>
          <w:sz w:val="22"/>
        </w:rPr>
        <w:t>etc.</w:t>
      </w:r>
    </w:p>
    <w:p>
      <w:pPr>
        <w:pStyle w:val="ListParagraph"/>
        <w:numPr>
          <w:ilvl w:val="0"/>
          <w:numId w:val="2"/>
        </w:numPr>
        <w:tabs>
          <w:tab w:pos="840" w:val="left" w:leader="none"/>
        </w:tabs>
        <w:spacing w:line="240" w:lineRule="auto" w:before="22" w:after="0"/>
        <w:ind w:left="840" w:right="0" w:hanging="360"/>
        <w:jc w:val="left"/>
        <w:rPr>
          <w:sz w:val="22"/>
        </w:rPr>
      </w:pPr>
      <w:r>
        <w:rPr>
          <w:sz w:val="22"/>
        </w:rPr>
        <w:t>Completion</w:t>
      </w:r>
      <w:r>
        <w:rPr>
          <w:spacing w:val="-8"/>
          <w:sz w:val="22"/>
        </w:rPr>
        <w:t> </w:t>
      </w:r>
      <w:r>
        <w:rPr>
          <w:sz w:val="22"/>
        </w:rPr>
        <w:t>Coaches</w:t>
      </w:r>
      <w:r>
        <w:rPr>
          <w:spacing w:val="-6"/>
          <w:sz w:val="22"/>
        </w:rPr>
        <w:t> </w:t>
      </w:r>
      <w:r>
        <w:rPr>
          <w:sz w:val="22"/>
        </w:rPr>
        <w:t>–</w:t>
      </w:r>
      <w:r>
        <w:rPr>
          <w:spacing w:val="-3"/>
          <w:sz w:val="22"/>
        </w:rPr>
        <w:t> </w:t>
      </w:r>
      <w:r>
        <w:rPr>
          <w:sz w:val="22"/>
        </w:rPr>
        <w:t>student</w:t>
      </w:r>
      <w:r>
        <w:rPr>
          <w:spacing w:val="-3"/>
          <w:sz w:val="22"/>
        </w:rPr>
        <w:t> </w:t>
      </w:r>
      <w:r>
        <w:rPr>
          <w:sz w:val="22"/>
        </w:rPr>
        <w:t>peers</w:t>
      </w:r>
      <w:r>
        <w:rPr>
          <w:spacing w:val="-4"/>
          <w:sz w:val="22"/>
        </w:rPr>
        <w:t> </w:t>
      </w:r>
      <w:r>
        <w:rPr>
          <w:sz w:val="22"/>
        </w:rPr>
        <w:t>with</w:t>
      </w:r>
      <w:r>
        <w:rPr>
          <w:spacing w:val="-5"/>
          <w:sz w:val="22"/>
        </w:rPr>
        <w:t> </w:t>
      </w:r>
      <w:r>
        <w:rPr>
          <w:sz w:val="22"/>
        </w:rPr>
        <w:t>specialized</w:t>
      </w:r>
      <w:r>
        <w:rPr>
          <w:spacing w:val="-7"/>
          <w:sz w:val="22"/>
        </w:rPr>
        <w:t> </w:t>
      </w:r>
      <w:r>
        <w:rPr>
          <w:sz w:val="22"/>
        </w:rPr>
        <w:t>training</w:t>
      </w:r>
      <w:r>
        <w:rPr>
          <w:spacing w:val="-5"/>
          <w:sz w:val="22"/>
        </w:rPr>
        <w:t> </w:t>
      </w:r>
      <w:r>
        <w:rPr>
          <w:sz w:val="22"/>
        </w:rPr>
        <w:t>in</w:t>
      </w:r>
      <w:r>
        <w:rPr>
          <w:spacing w:val="-5"/>
          <w:sz w:val="22"/>
        </w:rPr>
        <w:t> </w:t>
      </w:r>
      <w:r>
        <w:rPr>
          <w:sz w:val="22"/>
        </w:rPr>
        <w:t>degree</w:t>
      </w:r>
      <w:r>
        <w:rPr>
          <w:spacing w:val="-3"/>
          <w:sz w:val="22"/>
        </w:rPr>
        <w:t> </w:t>
      </w:r>
      <w:r>
        <w:rPr>
          <w:spacing w:val="-2"/>
          <w:sz w:val="22"/>
        </w:rPr>
        <w:t>completion.</w:t>
      </w:r>
    </w:p>
    <w:p>
      <w:pPr>
        <w:pStyle w:val="ListParagraph"/>
        <w:numPr>
          <w:ilvl w:val="0"/>
          <w:numId w:val="2"/>
        </w:numPr>
        <w:tabs>
          <w:tab w:pos="840" w:val="left" w:leader="none"/>
        </w:tabs>
        <w:spacing w:line="240" w:lineRule="auto" w:before="22" w:after="0"/>
        <w:ind w:left="840" w:right="0" w:hanging="360"/>
        <w:jc w:val="left"/>
        <w:rPr>
          <w:sz w:val="22"/>
        </w:rPr>
      </w:pPr>
      <w:r>
        <w:rPr>
          <w:sz w:val="22"/>
        </w:rPr>
        <w:t>Enrollment</w:t>
      </w:r>
      <w:r>
        <w:rPr>
          <w:spacing w:val="-7"/>
          <w:sz w:val="22"/>
        </w:rPr>
        <w:t> </w:t>
      </w:r>
      <w:r>
        <w:rPr>
          <w:sz w:val="22"/>
        </w:rPr>
        <w:t>Management</w:t>
      </w:r>
      <w:r>
        <w:rPr>
          <w:spacing w:val="-6"/>
          <w:sz w:val="22"/>
        </w:rPr>
        <w:t> </w:t>
      </w:r>
      <w:r>
        <w:rPr>
          <w:sz w:val="22"/>
        </w:rPr>
        <w:t>–</w:t>
      </w:r>
      <w:r>
        <w:rPr>
          <w:spacing w:val="-6"/>
          <w:sz w:val="22"/>
        </w:rPr>
        <w:t> </w:t>
      </w:r>
      <w:r>
        <w:rPr>
          <w:sz w:val="22"/>
        </w:rPr>
        <w:t>optimizing</w:t>
      </w:r>
      <w:r>
        <w:rPr>
          <w:spacing w:val="-6"/>
          <w:sz w:val="22"/>
        </w:rPr>
        <w:t> </w:t>
      </w:r>
      <w:r>
        <w:rPr>
          <w:sz w:val="22"/>
        </w:rPr>
        <w:t>program</w:t>
      </w:r>
      <w:r>
        <w:rPr>
          <w:spacing w:val="-5"/>
          <w:sz w:val="22"/>
        </w:rPr>
        <w:t> </w:t>
      </w:r>
      <w:r>
        <w:rPr>
          <w:sz w:val="22"/>
        </w:rPr>
        <w:t>design,</w:t>
      </w:r>
      <w:r>
        <w:rPr>
          <w:spacing w:val="-6"/>
          <w:sz w:val="22"/>
        </w:rPr>
        <w:t> </w:t>
      </w:r>
      <w:r>
        <w:rPr>
          <w:spacing w:val="-2"/>
          <w:sz w:val="22"/>
        </w:rPr>
        <w:t>delivery.</w:t>
      </w:r>
    </w:p>
    <w:p>
      <w:pPr>
        <w:pStyle w:val="ListParagraph"/>
        <w:numPr>
          <w:ilvl w:val="0"/>
          <w:numId w:val="2"/>
        </w:numPr>
        <w:tabs>
          <w:tab w:pos="840" w:val="left" w:leader="none"/>
        </w:tabs>
        <w:spacing w:line="240" w:lineRule="auto" w:before="21" w:after="0"/>
        <w:ind w:left="840" w:right="0" w:hanging="360"/>
        <w:jc w:val="left"/>
        <w:rPr>
          <w:sz w:val="22"/>
        </w:rPr>
      </w:pPr>
      <w:r>
        <w:rPr>
          <w:sz w:val="22"/>
        </w:rPr>
        <w:t>Student</w:t>
      </w:r>
      <w:r>
        <w:rPr>
          <w:spacing w:val="-7"/>
          <w:sz w:val="22"/>
        </w:rPr>
        <w:t> </w:t>
      </w:r>
      <w:r>
        <w:rPr>
          <w:sz w:val="22"/>
        </w:rPr>
        <w:t>resources</w:t>
      </w:r>
      <w:r>
        <w:rPr>
          <w:spacing w:val="-5"/>
          <w:sz w:val="22"/>
        </w:rPr>
        <w:t> </w:t>
      </w:r>
      <w:r>
        <w:rPr>
          <w:sz w:val="22"/>
        </w:rPr>
        <w:t>as</w:t>
      </w:r>
      <w:r>
        <w:rPr>
          <w:spacing w:val="-5"/>
          <w:sz w:val="22"/>
        </w:rPr>
        <w:t> </w:t>
      </w:r>
      <w:r>
        <w:rPr>
          <w:sz w:val="22"/>
        </w:rPr>
        <w:t>needed</w:t>
      </w:r>
      <w:r>
        <w:rPr>
          <w:spacing w:val="-6"/>
          <w:sz w:val="22"/>
        </w:rPr>
        <w:t> </w:t>
      </w:r>
      <w:r>
        <w:rPr>
          <w:sz w:val="22"/>
        </w:rPr>
        <w:t>(e.g.,</w:t>
      </w:r>
      <w:r>
        <w:rPr>
          <w:spacing w:val="-5"/>
          <w:sz w:val="22"/>
        </w:rPr>
        <w:t> </w:t>
      </w:r>
      <w:r>
        <w:rPr>
          <w:sz w:val="22"/>
        </w:rPr>
        <w:t>food</w:t>
      </w:r>
      <w:r>
        <w:rPr>
          <w:spacing w:val="-6"/>
          <w:sz w:val="22"/>
        </w:rPr>
        <w:t> </w:t>
      </w:r>
      <w:r>
        <w:rPr>
          <w:sz w:val="22"/>
        </w:rPr>
        <w:t>pantry,</w:t>
      </w:r>
      <w:r>
        <w:rPr>
          <w:spacing w:val="-5"/>
          <w:sz w:val="22"/>
        </w:rPr>
        <w:t> </w:t>
      </w:r>
      <w:r>
        <w:rPr>
          <w:sz w:val="22"/>
        </w:rPr>
        <w:t>Veterans</w:t>
      </w:r>
      <w:r>
        <w:rPr>
          <w:spacing w:val="-5"/>
          <w:sz w:val="22"/>
        </w:rPr>
        <w:t> </w:t>
      </w:r>
      <w:r>
        <w:rPr>
          <w:spacing w:val="-2"/>
          <w:sz w:val="22"/>
        </w:rPr>
        <w:t>Center)</w:t>
      </w:r>
    </w:p>
    <w:p>
      <w:pPr>
        <w:pStyle w:val="ListParagraph"/>
        <w:numPr>
          <w:ilvl w:val="0"/>
          <w:numId w:val="2"/>
        </w:numPr>
        <w:tabs>
          <w:tab w:pos="840" w:val="left" w:leader="none"/>
        </w:tabs>
        <w:spacing w:line="240" w:lineRule="auto" w:before="20" w:after="0"/>
        <w:ind w:left="840" w:right="0" w:hanging="360"/>
        <w:jc w:val="left"/>
        <w:rPr>
          <w:sz w:val="22"/>
        </w:rPr>
      </w:pPr>
      <w:r>
        <w:rPr>
          <w:sz w:val="22"/>
        </w:rPr>
        <w:t>Student</w:t>
      </w:r>
      <w:r>
        <w:rPr>
          <w:spacing w:val="-3"/>
          <w:sz w:val="22"/>
        </w:rPr>
        <w:t> </w:t>
      </w:r>
      <w:r>
        <w:rPr>
          <w:sz w:val="22"/>
        </w:rPr>
        <w:t>support</w:t>
      </w:r>
      <w:r>
        <w:rPr>
          <w:spacing w:val="-5"/>
          <w:sz w:val="22"/>
        </w:rPr>
        <w:t> </w:t>
      </w:r>
      <w:r>
        <w:rPr>
          <w:sz w:val="22"/>
        </w:rPr>
        <w:t>as</w:t>
      </w:r>
      <w:r>
        <w:rPr>
          <w:spacing w:val="-4"/>
          <w:sz w:val="22"/>
        </w:rPr>
        <w:t> </w:t>
      </w:r>
      <w:r>
        <w:rPr>
          <w:sz w:val="22"/>
        </w:rPr>
        <w:t>needed</w:t>
      </w:r>
      <w:r>
        <w:rPr>
          <w:spacing w:val="-6"/>
          <w:sz w:val="22"/>
        </w:rPr>
        <w:t> </w:t>
      </w:r>
      <w:r>
        <w:rPr>
          <w:sz w:val="22"/>
        </w:rPr>
        <w:t>(e.g.,</w:t>
      </w:r>
      <w:r>
        <w:rPr>
          <w:spacing w:val="-3"/>
          <w:sz w:val="22"/>
        </w:rPr>
        <w:t> </w:t>
      </w:r>
      <w:r>
        <w:rPr>
          <w:sz w:val="22"/>
        </w:rPr>
        <w:t>wellness</w:t>
      </w:r>
      <w:r>
        <w:rPr>
          <w:spacing w:val="-5"/>
          <w:sz w:val="22"/>
        </w:rPr>
        <w:t> </w:t>
      </w:r>
      <w:r>
        <w:rPr>
          <w:spacing w:val="-2"/>
          <w:sz w:val="22"/>
        </w:rPr>
        <w:t>counseling)</w:t>
      </w:r>
    </w:p>
    <w:p>
      <w:pPr>
        <w:pStyle w:val="BodyText"/>
        <w:spacing w:before="0"/>
        <w:ind w:left="0"/>
      </w:pPr>
    </w:p>
    <w:p>
      <w:pPr>
        <w:pStyle w:val="BodyText"/>
        <w:spacing w:before="174"/>
        <w:ind w:left="0"/>
      </w:pPr>
    </w:p>
    <w:p>
      <w:pPr>
        <w:pStyle w:val="Heading1"/>
        <w:rPr>
          <w:b w:val="0"/>
        </w:rPr>
      </w:pPr>
      <w:bookmarkStart w:name="Appendix" w:id="21"/>
      <w:bookmarkEnd w:id="21"/>
      <w:r>
        <w:rPr/>
      </w:r>
      <w:bookmarkStart w:name="_bookmark7" w:id="22"/>
      <w:bookmarkEnd w:id="22"/>
      <w:r>
        <w:rPr/>
      </w:r>
      <w:r>
        <w:rPr>
          <w:b w:val="0"/>
          <w:color w:val="2E5395"/>
          <w:spacing w:val="-2"/>
        </w:rPr>
        <w:t>Appendix</w:t>
      </w:r>
    </w:p>
    <w:p>
      <w:pPr>
        <w:pStyle w:val="Heading1"/>
        <w:spacing w:before="272"/>
        <w:rPr>
          <w:b w:val="0"/>
        </w:rPr>
      </w:pPr>
      <w:bookmarkStart w:name="Data Charts for the following metrics an" w:id="23"/>
      <w:bookmarkEnd w:id="23"/>
      <w:r>
        <w:rPr/>
      </w:r>
      <w:bookmarkStart w:name="_bookmark8" w:id="24"/>
      <w:bookmarkEnd w:id="24"/>
      <w:r>
        <w:rPr/>
      </w:r>
      <w:r>
        <w:rPr>
          <w:b w:val="0"/>
          <w:color w:val="2E5395"/>
        </w:rPr>
        <w:t>Data</w:t>
      </w:r>
      <w:r>
        <w:rPr>
          <w:b w:val="0"/>
          <w:color w:val="2E5395"/>
          <w:spacing w:val="-9"/>
        </w:rPr>
        <w:t> </w:t>
      </w:r>
      <w:r>
        <w:rPr>
          <w:b w:val="0"/>
          <w:color w:val="2E5395"/>
        </w:rPr>
        <w:t>Charts</w:t>
      </w:r>
      <w:r>
        <w:rPr>
          <w:b w:val="0"/>
          <w:color w:val="2E5395"/>
          <w:spacing w:val="-10"/>
        </w:rPr>
        <w:t> </w:t>
      </w:r>
      <w:r>
        <w:rPr>
          <w:b w:val="0"/>
          <w:color w:val="2E5395"/>
        </w:rPr>
        <w:t>for</w:t>
      </w:r>
      <w:r>
        <w:rPr>
          <w:b w:val="0"/>
          <w:color w:val="2E5395"/>
          <w:spacing w:val="-8"/>
        </w:rPr>
        <w:t> </w:t>
      </w:r>
      <w:r>
        <w:rPr>
          <w:b w:val="0"/>
          <w:color w:val="2E5395"/>
        </w:rPr>
        <w:t>the</w:t>
      </w:r>
      <w:r>
        <w:rPr>
          <w:b w:val="0"/>
          <w:color w:val="2E5395"/>
          <w:spacing w:val="-6"/>
        </w:rPr>
        <w:t> </w:t>
      </w:r>
      <w:r>
        <w:rPr>
          <w:b w:val="0"/>
          <w:color w:val="2E5395"/>
        </w:rPr>
        <w:t>following</w:t>
      </w:r>
      <w:r>
        <w:rPr>
          <w:b w:val="0"/>
          <w:color w:val="2E5395"/>
          <w:spacing w:val="-8"/>
        </w:rPr>
        <w:t> </w:t>
      </w:r>
      <w:r>
        <w:rPr>
          <w:b w:val="0"/>
          <w:color w:val="2E5395"/>
        </w:rPr>
        <w:t>metrics</w:t>
      </w:r>
      <w:r>
        <w:rPr>
          <w:b w:val="0"/>
          <w:color w:val="2E5395"/>
          <w:spacing w:val="-7"/>
        </w:rPr>
        <w:t> </w:t>
      </w:r>
      <w:r>
        <w:rPr>
          <w:b w:val="0"/>
          <w:color w:val="2E5395"/>
        </w:rPr>
        <w:t>and</w:t>
      </w:r>
      <w:r>
        <w:rPr>
          <w:b w:val="0"/>
          <w:color w:val="2E5395"/>
          <w:spacing w:val="-9"/>
        </w:rPr>
        <w:t> </w:t>
      </w:r>
      <w:r>
        <w:rPr>
          <w:b w:val="0"/>
          <w:color w:val="2E5395"/>
          <w:spacing w:val="-2"/>
        </w:rPr>
        <w:t>years</w:t>
      </w:r>
    </w:p>
    <w:p>
      <w:pPr>
        <w:pStyle w:val="BodyText"/>
        <w:spacing w:before="31"/>
        <w:ind w:left="120"/>
      </w:pPr>
      <w:r>
        <w:rPr/>
        <w:t>Successful</w:t>
      </w:r>
      <w:r>
        <w:rPr>
          <w:spacing w:val="-7"/>
        </w:rPr>
        <w:t> </w:t>
      </w:r>
      <w:r>
        <w:rPr/>
        <w:t>Enrollment</w:t>
      </w:r>
      <w:r>
        <w:rPr>
          <w:spacing w:val="-9"/>
        </w:rPr>
        <w:t> </w:t>
      </w:r>
      <w:r>
        <w:rPr/>
        <w:t>2018-2021</w:t>
      </w:r>
      <w:r>
        <w:rPr>
          <w:spacing w:val="-7"/>
        </w:rPr>
        <w:t> </w:t>
      </w:r>
      <w:r>
        <w:rPr/>
        <w:t>(Ethnicity,</w:t>
      </w:r>
      <w:r>
        <w:rPr>
          <w:spacing w:val="-7"/>
        </w:rPr>
        <w:t> </w:t>
      </w:r>
      <w:r>
        <w:rPr/>
        <w:t>Gender,</w:t>
      </w:r>
      <w:r>
        <w:rPr>
          <w:spacing w:val="-7"/>
        </w:rPr>
        <w:t> </w:t>
      </w:r>
      <w:r>
        <w:rPr/>
        <w:t>first-generation</w:t>
      </w:r>
      <w:r>
        <w:rPr>
          <w:spacing w:val="-7"/>
        </w:rPr>
        <w:t> </w:t>
      </w:r>
      <w:r>
        <w:rPr/>
        <w:t>status,</w:t>
      </w:r>
      <w:r>
        <w:rPr>
          <w:spacing w:val="-6"/>
        </w:rPr>
        <w:t> </w:t>
      </w:r>
      <w:r>
        <w:rPr/>
        <w:t>low-income</w:t>
      </w:r>
      <w:r>
        <w:rPr>
          <w:spacing w:val="-6"/>
        </w:rPr>
        <w:t> </w:t>
      </w:r>
      <w:r>
        <w:rPr/>
        <w:t>status,</w:t>
      </w:r>
      <w:r>
        <w:rPr>
          <w:spacing w:val="-6"/>
        </w:rPr>
        <w:t> </w:t>
      </w:r>
      <w:r>
        <w:rPr>
          <w:spacing w:val="-4"/>
        </w:rPr>
        <w:t>age)</w:t>
      </w:r>
    </w:p>
    <w:p>
      <w:pPr>
        <w:pStyle w:val="BodyText"/>
        <w:spacing w:line="259" w:lineRule="auto" w:before="181"/>
        <w:ind w:left="119"/>
      </w:pPr>
      <w:r>
        <w:rPr/>
        <w:t>Completion</w:t>
      </w:r>
      <w:r>
        <w:rPr>
          <w:spacing w:val="-4"/>
        </w:rPr>
        <w:t> </w:t>
      </w:r>
      <w:r>
        <w:rPr/>
        <w:t>of</w:t>
      </w:r>
      <w:r>
        <w:rPr>
          <w:spacing w:val="-5"/>
        </w:rPr>
        <w:t> </w:t>
      </w:r>
      <w:r>
        <w:rPr/>
        <w:t>transfer-level</w:t>
      </w:r>
      <w:r>
        <w:rPr>
          <w:spacing w:val="-3"/>
        </w:rPr>
        <w:t> </w:t>
      </w:r>
      <w:r>
        <w:rPr/>
        <w:t>math/English</w:t>
      </w:r>
      <w:r>
        <w:rPr>
          <w:spacing w:val="-4"/>
        </w:rPr>
        <w:t> </w:t>
      </w:r>
      <w:r>
        <w:rPr/>
        <w:t>in</w:t>
      </w:r>
      <w:r>
        <w:rPr>
          <w:spacing w:val="-4"/>
        </w:rPr>
        <w:t> </w:t>
      </w:r>
      <w:r>
        <w:rPr/>
        <w:t>first</w:t>
      </w:r>
      <w:r>
        <w:rPr>
          <w:spacing w:val="-5"/>
        </w:rPr>
        <w:t> </w:t>
      </w:r>
      <w:r>
        <w:rPr/>
        <w:t>year</w:t>
      </w:r>
      <w:r>
        <w:rPr>
          <w:spacing w:val="-5"/>
        </w:rPr>
        <w:t> </w:t>
      </w:r>
      <w:r>
        <w:rPr/>
        <w:t>2018-2021</w:t>
      </w:r>
      <w:r>
        <w:rPr>
          <w:spacing w:val="-2"/>
        </w:rPr>
        <w:t> </w:t>
      </w:r>
      <w:r>
        <w:rPr/>
        <w:t>(Ethnicity,</w:t>
      </w:r>
      <w:r>
        <w:rPr>
          <w:spacing w:val="-5"/>
        </w:rPr>
        <w:t> </w:t>
      </w:r>
      <w:r>
        <w:rPr/>
        <w:t>Gender,</w:t>
      </w:r>
      <w:r>
        <w:rPr>
          <w:spacing w:val="-3"/>
        </w:rPr>
        <w:t> </w:t>
      </w:r>
      <w:r>
        <w:rPr/>
        <w:t>first-generation status, low-income status, age)</w:t>
      </w:r>
    </w:p>
    <w:p>
      <w:pPr>
        <w:pStyle w:val="BodyText"/>
        <w:spacing w:line="259" w:lineRule="auto" w:before="159"/>
        <w:ind w:left="119"/>
      </w:pPr>
      <w:r>
        <w:rPr/>
        <w:t>Persistence</w:t>
      </w:r>
      <w:r>
        <w:rPr>
          <w:spacing w:val="-5"/>
        </w:rPr>
        <w:t> </w:t>
      </w:r>
      <w:r>
        <w:rPr/>
        <w:t>from</w:t>
      </w:r>
      <w:r>
        <w:rPr>
          <w:spacing w:val="-2"/>
        </w:rPr>
        <w:t> </w:t>
      </w:r>
      <w:r>
        <w:rPr/>
        <w:t>Fall</w:t>
      </w:r>
      <w:r>
        <w:rPr>
          <w:spacing w:val="-6"/>
        </w:rPr>
        <w:t> </w:t>
      </w:r>
      <w:r>
        <w:rPr/>
        <w:t>to</w:t>
      </w:r>
      <w:r>
        <w:rPr>
          <w:spacing w:val="-2"/>
        </w:rPr>
        <w:t> </w:t>
      </w:r>
      <w:r>
        <w:rPr/>
        <w:t>Spring</w:t>
      </w:r>
      <w:r>
        <w:rPr>
          <w:spacing w:val="-4"/>
        </w:rPr>
        <w:t> </w:t>
      </w:r>
      <w:r>
        <w:rPr/>
        <w:t>2018-2021</w:t>
      </w:r>
      <w:r>
        <w:rPr>
          <w:spacing w:val="-4"/>
        </w:rPr>
        <w:t> </w:t>
      </w:r>
      <w:r>
        <w:rPr/>
        <w:t>(Ethnicity,</w:t>
      </w:r>
      <w:r>
        <w:rPr>
          <w:spacing w:val="-3"/>
        </w:rPr>
        <w:t> </w:t>
      </w:r>
      <w:r>
        <w:rPr/>
        <w:t>Gender,</w:t>
      </w:r>
      <w:r>
        <w:rPr>
          <w:spacing w:val="-3"/>
        </w:rPr>
        <w:t> </w:t>
      </w:r>
      <w:r>
        <w:rPr/>
        <w:t>first-generation</w:t>
      </w:r>
      <w:r>
        <w:rPr>
          <w:spacing w:val="-4"/>
        </w:rPr>
        <w:t> </w:t>
      </w:r>
      <w:r>
        <w:rPr/>
        <w:t>status,</w:t>
      </w:r>
      <w:r>
        <w:rPr>
          <w:spacing w:val="-3"/>
        </w:rPr>
        <w:t> </w:t>
      </w:r>
      <w:r>
        <w:rPr/>
        <w:t>low-income</w:t>
      </w:r>
      <w:r>
        <w:rPr>
          <w:spacing w:val="-5"/>
        </w:rPr>
        <w:t> </w:t>
      </w:r>
      <w:r>
        <w:rPr/>
        <w:t>status, </w:t>
      </w:r>
      <w:r>
        <w:rPr>
          <w:spacing w:val="-4"/>
        </w:rPr>
        <w:t>age)</w:t>
      </w:r>
    </w:p>
    <w:p>
      <w:pPr>
        <w:pStyle w:val="BodyText"/>
        <w:spacing w:line="256" w:lineRule="auto" w:before="161"/>
        <w:ind w:left="119" w:right="200"/>
      </w:pPr>
      <w:r>
        <w:rPr/>
        <w:t>Degree/Certificate</w:t>
      </w:r>
      <w:r>
        <w:rPr>
          <w:spacing w:val="-3"/>
        </w:rPr>
        <w:t> </w:t>
      </w:r>
      <w:r>
        <w:rPr/>
        <w:t>Awarded</w:t>
      </w:r>
      <w:r>
        <w:rPr>
          <w:spacing w:val="-5"/>
        </w:rPr>
        <w:t> </w:t>
      </w:r>
      <w:r>
        <w:rPr/>
        <w:t>2018-2021</w:t>
      </w:r>
      <w:r>
        <w:rPr>
          <w:spacing w:val="-5"/>
        </w:rPr>
        <w:t> </w:t>
      </w:r>
      <w:r>
        <w:rPr/>
        <w:t>(Ethnicity,</w:t>
      </w:r>
      <w:r>
        <w:rPr>
          <w:spacing w:val="-6"/>
        </w:rPr>
        <w:t> </w:t>
      </w:r>
      <w:r>
        <w:rPr/>
        <w:t>Gender,</w:t>
      </w:r>
      <w:r>
        <w:rPr>
          <w:spacing w:val="-4"/>
        </w:rPr>
        <w:t> </w:t>
      </w:r>
      <w:r>
        <w:rPr/>
        <w:t>first-generation</w:t>
      </w:r>
      <w:r>
        <w:rPr>
          <w:spacing w:val="-7"/>
        </w:rPr>
        <w:t> </w:t>
      </w:r>
      <w:r>
        <w:rPr/>
        <w:t>status,</w:t>
      </w:r>
      <w:r>
        <w:rPr>
          <w:spacing w:val="-4"/>
        </w:rPr>
        <w:t> </w:t>
      </w:r>
      <w:r>
        <w:rPr/>
        <w:t>low-income</w:t>
      </w:r>
      <w:r>
        <w:rPr>
          <w:spacing w:val="-6"/>
        </w:rPr>
        <w:t> </w:t>
      </w:r>
      <w:r>
        <w:rPr/>
        <w:t>status, </w:t>
      </w:r>
      <w:r>
        <w:rPr>
          <w:spacing w:val="-4"/>
        </w:rPr>
        <w:t>age)</w:t>
      </w:r>
    </w:p>
    <w:p>
      <w:pPr>
        <w:pStyle w:val="BodyText"/>
        <w:spacing w:before="164"/>
        <w:ind w:left="119"/>
      </w:pPr>
      <w:r>
        <w:rPr/>
        <w:t>Transfer</w:t>
      </w:r>
      <w:r>
        <w:rPr>
          <w:spacing w:val="-9"/>
        </w:rPr>
        <w:t> </w:t>
      </w:r>
      <w:r>
        <w:rPr/>
        <w:t>2018-2021</w:t>
      </w:r>
      <w:r>
        <w:rPr>
          <w:spacing w:val="-8"/>
        </w:rPr>
        <w:t> </w:t>
      </w:r>
      <w:r>
        <w:rPr/>
        <w:t>(Ethnicity,</w:t>
      </w:r>
      <w:r>
        <w:rPr>
          <w:spacing w:val="-7"/>
        </w:rPr>
        <w:t> </w:t>
      </w:r>
      <w:r>
        <w:rPr/>
        <w:t>Gender,</w:t>
      </w:r>
      <w:r>
        <w:rPr>
          <w:spacing w:val="-6"/>
        </w:rPr>
        <w:t> </w:t>
      </w:r>
      <w:r>
        <w:rPr/>
        <w:t>first-generation</w:t>
      </w:r>
      <w:r>
        <w:rPr>
          <w:spacing w:val="-8"/>
        </w:rPr>
        <w:t> </w:t>
      </w:r>
      <w:r>
        <w:rPr/>
        <w:t>status,</w:t>
      </w:r>
      <w:r>
        <w:rPr>
          <w:spacing w:val="-7"/>
        </w:rPr>
        <w:t> </w:t>
      </w:r>
      <w:r>
        <w:rPr/>
        <w:t>low-income</w:t>
      </w:r>
      <w:r>
        <w:rPr>
          <w:spacing w:val="-9"/>
        </w:rPr>
        <w:t> </w:t>
      </w:r>
      <w:r>
        <w:rPr/>
        <w:t>status,</w:t>
      </w:r>
      <w:r>
        <w:rPr>
          <w:spacing w:val="-6"/>
        </w:rPr>
        <w:t> </w:t>
      </w:r>
      <w:r>
        <w:rPr>
          <w:spacing w:val="-4"/>
        </w:rPr>
        <w:t>age)</w:t>
      </w:r>
    </w:p>
    <w:p>
      <w:pPr>
        <w:spacing w:after="0"/>
        <w:sectPr>
          <w:pgSz w:w="12240" w:h="15840"/>
          <w:pgMar w:header="0" w:footer="1014" w:top="1400" w:bottom="1200" w:left="1320" w:right="1320"/>
        </w:sectPr>
      </w:pPr>
    </w:p>
    <w:p>
      <w:pPr>
        <w:pStyle w:val="BodyText"/>
        <w:spacing w:before="0"/>
        <w:ind w:left="0"/>
        <w:rPr>
          <w:sz w:val="32"/>
        </w:rPr>
      </w:pPr>
    </w:p>
    <w:p>
      <w:pPr>
        <w:pStyle w:val="BodyText"/>
        <w:spacing w:before="29"/>
        <w:ind w:left="0"/>
        <w:rPr>
          <w:sz w:val="32"/>
        </w:rPr>
      </w:pPr>
    </w:p>
    <w:p>
      <w:pPr>
        <w:pStyle w:val="Heading1"/>
        <w:rPr>
          <w:b w:val="0"/>
        </w:rPr>
      </w:pPr>
      <w:bookmarkStart w:name="Student Equity and Achievement Steering " w:id="25"/>
      <w:bookmarkEnd w:id="25"/>
      <w:r>
        <w:rPr/>
      </w:r>
      <w:bookmarkStart w:name="_bookmark9" w:id="26"/>
      <w:bookmarkEnd w:id="26"/>
      <w:r>
        <w:rPr/>
      </w:r>
      <w:r>
        <w:rPr>
          <w:b w:val="0"/>
          <w:color w:val="2E5395"/>
        </w:rPr>
        <w:t>Student</w:t>
      </w:r>
      <w:r>
        <w:rPr>
          <w:b w:val="0"/>
          <w:color w:val="2E5395"/>
          <w:spacing w:val="-12"/>
        </w:rPr>
        <w:t> </w:t>
      </w:r>
      <w:r>
        <w:rPr>
          <w:b w:val="0"/>
          <w:color w:val="2E5395"/>
        </w:rPr>
        <w:t>Equity</w:t>
      </w:r>
      <w:r>
        <w:rPr>
          <w:b w:val="0"/>
          <w:color w:val="2E5395"/>
          <w:spacing w:val="-11"/>
        </w:rPr>
        <w:t> </w:t>
      </w:r>
      <w:r>
        <w:rPr>
          <w:b w:val="0"/>
          <w:color w:val="2E5395"/>
        </w:rPr>
        <w:t>and</w:t>
      </w:r>
      <w:r>
        <w:rPr>
          <w:b w:val="0"/>
          <w:color w:val="2E5395"/>
          <w:spacing w:val="-11"/>
        </w:rPr>
        <w:t> </w:t>
      </w:r>
      <w:r>
        <w:rPr>
          <w:b w:val="0"/>
          <w:color w:val="2E5395"/>
        </w:rPr>
        <w:t>Achievement</w:t>
      </w:r>
      <w:r>
        <w:rPr>
          <w:b w:val="0"/>
          <w:color w:val="2E5395"/>
          <w:spacing w:val="-11"/>
        </w:rPr>
        <w:t> </w:t>
      </w:r>
      <w:r>
        <w:rPr>
          <w:b w:val="0"/>
          <w:color w:val="2E5395"/>
        </w:rPr>
        <w:t>Steering</w:t>
      </w:r>
      <w:r>
        <w:rPr>
          <w:b w:val="0"/>
          <w:color w:val="2E5395"/>
          <w:spacing w:val="-11"/>
        </w:rPr>
        <w:t> </w:t>
      </w:r>
      <w:r>
        <w:rPr>
          <w:b w:val="0"/>
          <w:color w:val="2E5395"/>
          <w:spacing w:val="-2"/>
        </w:rPr>
        <w:t>Workgroup:</w:t>
      </w:r>
    </w:p>
    <w:p>
      <w:pPr>
        <w:pStyle w:val="BodyText"/>
        <w:spacing w:before="89"/>
        <w:ind w:left="0"/>
        <w:rPr>
          <w:rFonts w:ascii="Calibri Light"/>
          <w:b w:val="0"/>
          <w:sz w:val="32"/>
        </w:rPr>
      </w:pPr>
    </w:p>
    <w:p>
      <w:pPr>
        <w:pStyle w:val="BodyText"/>
        <w:spacing w:line="403" w:lineRule="auto" w:before="0"/>
        <w:ind w:left="119" w:right="4336"/>
      </w:pPr>
      <w:r>
        <w:rPr/>
        <w:t>Dr. Amar Abbott: High Tech Access Specialist/Faculty Chris</w:t>
      </w:r>
      <w:r>
        <w:rPr>
          <w:spacing w:val="-6"/>
        </w:rPr>
        <w:t> </w:t>
      </w:r>
      <w:r>
        <w:rPr/>
        <w:t>Aldaco:</w:t>
      </w:r>
      <w:r>
        <w:rPr>
          <w:spacing w:val="-5"/>
        </w:rPr>
        <w:t> </w:t>
      </w:r>
      <w:r>
        <w:rPr/>
        <w:t>Student</w:t>
      </w:r>
      <w:r>
        <w:rPr>
          <w:spacing w:val="-8"/>
        </w:rPr>
        <w:t> </w:t>
      </w:r>
      <w:r>
        <w:rPr/>
        <w:t>Outreach/Foster</w:t>
      </w:r>
      <w:r>
        <w:rPr>
          <w:spacing w:val="-6"/>
        </w:rPr>
        <w:t> </w:t>
      </w:r>
      <w:r>
        <w:rPr/>
        <w:t>Youth/</w:t>
      </w:r>
      <w:r>
        <w:rPr>
          <w:spacing w:val="-7"/>
        </w:rPr>
        <w:t> </w:t>
      </w:r>
      <w:r>
        <w:rPr/>
        <w:t>AB</w:t>
      </w:r>
      <w:r>
        <w:rPr>
          <w:spacing w:val="-8"/>
        </w:rPr>
        <w:t> </w:t>
      </w:r>
      <w:r>
        <w:rPr/>
        <w:t>540 Cecilia Alvarado: Dean, Student Services</w:t>
      </w:r>
    </w:p>
    <w:p>
      <w:pPr>
        <w:pStyle w:val="BodyText"/>
        <w:spacing w:line="266" w:lineRule="exact" w:before="0"/>
        <w:ind w:left="119"/>
      </w:pPr>
      <w:r>
        <w:rPr/>
        <w:t>Dr.</w:t>
      </w:r>
      <w:r>
        <w:rPr>
          <w:spacing w:val="-5"/>
        </w:rPr>
        <w:t> </w:t>
      </w:r>
      <w:r>
        <w:rPr/>
        <w:t>Damon</w:t>
      </w:r>
      <w:r>
        <w:rPr>
          <w:spacing w:val="-5"/>
        </w:rPr>
        <w:t> </w:t>
      </w:r>
      <w:r>
        <w:rPr/>
        <w:t>Bell:</w:t>
      </w:r>
      <w:r>
        <w:rPr>
          <w:spacing w:val="-3"/>
        </w:rPr>
        <w:t> </w:t>
      </w:r>
      <w:r>
        <w:rPr/>
        <w:t>Vice</w:t>
      </w:r>
      <w:r>
        <w:rPr>
          <w:spacing w:val="-6"/>
        </w:rPr>
        <w:t> </w:t>
      </w:r>
      <w:r>
        <w:rPr/>
        <w:t>President,</w:t>
      </w:r>
      <w:r>
        <w:rPr>
          <w:spacing w:val="-4"/>
        </w:rPr>
        <w:t> </w:t>
      </w:r>
      <w:r>
        <w:rPr/>
        <w:t>Student</w:t>
      </w:r>
      <w:r>
        <w:rPr>
          <w:spacing w:val="-6"/>
        </w:rPr>
        <w:t> </w:t>
      </w:r>
      <w:r>
        <w:rPr>
          <w:spacing w:val="-2"/>
        </w:rPr>
        <w:t>Services</w:t>
      </w:r>
    </w:p>
    <w:p>
      <w:pPr>
        <w:pStyle w:val="BodyText"/>
        <w:spacing w:line="403" w:lineRule="auto" w:before="181"/>
        <w:ind w:left="119" w:right="3865"/>
      </w:pPr>
      <w:r>
        <w:rPr/>
        <w:t>Candace</w:t>
      </w:r>
      <w:r>
        <w:rPr>
          <w:spacing w:val="-8"/>
        </w:rPr>
        <w:t> </w:t>
      </w:r>
      <w:r>
        <w:rPr/>
        <w:t>Duron:</w:t>
      </w:r>
      <w:r>
        <w:rPr>
          <w:spacing w:val="-9"/>
        </w:rPr>
        <w:t> </w:t>
      </w:r>
      <w:r>
        <w:rPr/>
        <w:t>Counselor/Academic</w:t>
      </w:r>
      <w:r>
        <w:rPr>
          <w:spacing w:val="-9"/>
        </w:rPr>
        <w:t> </w:t>
      </w:r>
      <w:r>
        <w:rPr/>
        <w:t>Senate</w:t>
      </w:r>
      <w:r>
        <w:rPr>
          <w:spacing w:val="-10"/>
        </w:rPr>
        <w:t> </w:t>
      </w:r>
      <w:r>
        <w:rPr/>
        <w:t>President-Elect Dr. Sharyn Eveland: Academic Senate President</w:t>
      </w:r>
    </w:p>
    <w:p>
      <w:pPr>
        <w:pStyle w:val="BodyText"/>
        <w:spacing w:line="400" w:lineRule="auto" w:before="0"/>
        <w:ind w:left="119" w:right="1200"/>
      </w:pPr>
      <w:r>
        <w:rPr/>
        <w:t>Dr.</w:t>
      </w:r>
      <w:r>
        <w:rPr>
          <w:spacing w:val="-5"/>
        </w:rPr>
        <w:t> </w:t>
      </w:r>
      <w:r>
        <w:rPr/>
        <w:t>Vicki</w:t>
      </w:r>
      <w:r>
        <w:rPr>
          <w:spacing w:val="-8"/>
        </w:rPr>
        <w:t> </w:t>
      </w:r>
      <w:r>
        <w:rPr/>
        <w:t>Jacobi:</w:t>
      </w:r>
      <w:r>
        <w:rPr>
          <w:spacing w:val="-4"/>
        </w:rPr>
        <w:t> </w:t>
      </w:r>
      <w:r>
        <w:rPr/>
        <w:t>Counselor/Articulation/Vice</w:t>
      </w:r>
      <w:r>
        <w:rPr>
          <w:spacing w:val="-7"/>
        </w:rPr>
        <w:t> </w:t>
      </w:r>
      <w:r>
        <w:rPr/>
        <w:t>President,</w:t>
      </w:r>
      <w:r>
        <w:rPr>
          <w:spacing w:val="-5"/>
        </w:rPr>
        <w:t> </w:t>
      </w:r>
      <w:r>
        <w:rPr/>
        <w:t>Academic</w:t>
      </w:r>
      <w:r>
        <w:rPr>
          <w:spacing w:val="-5"/>
        </w:rPr>
        <w:t> </w:t>
      </w:r>
      <w:r>
        <w:rPr/>
        <w:t>Senate/Curriculum</w:t>
      </w:r>
      <w:r>
        <w:rPr>
          <w:spacing w:val="-4"/>
        </w:rPr>
        <w:t> </w:t>
      </w:r>
      <w:r>
        <w:rPr/>
        <w:t>Chair Dr. Xiaohong Li: Vice President of Information and Institutional Effectiveness</w:t>
      </w:r>
    </w:p>
    <w:p>
      <w:pPr>
        <w:pStyle w:val="BodyText"/>
        <w:spacing w:line="400" w:lineRule="auto" w:before="0"/>
        <w:ind w:left="119" w:right="4979"/>
      </w:pPr>
      <w:r>
        <w:rPr/>
        <w:t>Dr.</w:t>
      </w:r>
      <w:r>
        <w:rPr>
          <w:spacing w:val="-6"/>
        </w:rPr>
        <w:t> </w:t>
      </w:r>
      <w:r>
        <w:rPr/>
        <w:t>Leslie</w:t>
      </w:r>
      <w:r>
        <w:rPr>
          <w:spacing w:val="-7"/>
        </w:rPr>
        <w:t> </w:t>
      </w:r>
      <w:r>
        <w:rPr/>
        <w:t>Minor:</w:t>
      </w:r>
      <w:r>
        <w:rPr>
          <w:spacing w:val="-5"/>
        </w:rPr>
        <w:t> </w:t>
      </w:r>
      <w:r>
        <w:rPr/>
        <w:t>Vice</w:t>
      </w:r>
      <w:r>
        <w:rPr>
          <w:spacing w:val="-7"/>
        </w:rPr>
        <w:t> </w:t>
      </w:r>
      <w:r>
        <w:rPr/>
        <w:t>President</w:t>
      </w:r>
      <w:r>
        <w:rPr>
          <w:spacing w:val="-5"/>
        </w:rPr>
        <w:t> </w:t>
      </w:r>
      <w:r>
        <w:rPr/>
        <w:t>of</w:t>
      </w:r>
      <w:r>
        <w:rPr>
          <w:spacing w:val="-7"/>
        </w:rPr>
        <w:t> </w:t>
      </w:r>
      <w:r>
        <w:rPr/>
        <w:t>Instruction Orion Wise: Tutor</w:t>
      </w:r>
    </w:p>
    <w:p>
      <w:pPr>
        <w:pStyle w:val="BodyText"/>
        <w:spacing w:before="3"/>
        <w:ind w:left="119"/>
      </w:pPr>
      <w:r>
        <w:rPr/>
        <w:t>Mireya</w:t>
      </w:r>
      <w:r>
        <w:rPr>
          <w:spacing w:val="-6"/>
        </w:rPr>
        <w:t> </w:t>
      </w:r>
      <w:r>
        <w:rPr/>
        <w:t>Zermeno:</w:t>
      </w:r>
      <w:r>
        <w:rPr>
          <w:spacing w:val="-6"/>
        </w:rPr>
        <w:t> </w:t>
      </w:r>
      <w:r>
        <w:rPr/>
        <w:t>Admissions</w:t>
      </w:r>
      <w:r>
        <w:rPr>
          <w:spacing w:val="-5"/>
        </w:rPr>
        <w:t> </w:t>
      </w:r>
      <w:r>
        <w:rPr/>
        <w:t>and</w:t>
      </w:r>
      <w:r>
        <w:rPr>
          <w:spacing w:val="-6"/>
        </w:rPr>
        <w:t> </w:t>
      </w:r>
      <w:r>
        <w:rPr>
          <w:spacing w:val="-2"/>
        </w:rPr>
        <w:t>Records</w:t>
      </w:r>
    </w:p>
    <w:sectPr>
      <w:pgSz w:w="12240" w:h="15840"/>
      <w:pgMar w:header="0" w:footer="1014" w:top="182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Courier New">
    <w:altName w:val="Courier New"/>
    <w:charset w:val="0"/>
    <w:family w:val="modern"/>
    <w:pitch w:val="fixed"/>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90528">
              <wp:simplePos x="0" y="0"/>
              <wp:positionH relativeFrom="page">
                <wp:posOffset>3801871</wp:posOffset>
              </wp:positionH>
              <wp:positionV relativeFrom="page">
                <wp:posOffset>9274556</wp:posOffset>
              </wp:positionV>
              <wp:extent cx="168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9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359985pt;margin-top:730.280029pt;width:13.3pt;height:13.05pt;mso-position-horizontal-relative:page;mso-position-vertical-relative:page;z-index:-16125952"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44"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start w:val="0"/>
      <w:numFmt w:val="bullet"/>
      <w:lvlText w:val="•"/>
      <w:lvlJc w:val="left"/>
      <w:pPr>
        <w:ind w:left="436" w:hanging="192"/>
      </w:pPr>
      <w:rPr>
        <w:rFonts w:hint="default"/>
        <w:lang w:val="en-US" w:eastAsia="en-US" w:bidi="ar-SA"/>
      </w:rPr>
    </w:lvl>
    <w:lvl w:ilvl="2">
      <w:start w:val="0"/>
      <w:numFmt w:val="bullet"/>
      <w:lvlText w:val="•"/>
      <w:lvlJc w:val="left"/>
      <w:pPr>
        <w:ind w:left="733" w:hanging="192"/>
      </w:pPr>
      <w:rPr>
        <w:rFonts w:hint="default"/>
        <w:lang w:val="en-US" w:eastAsia="en-US" w:bidi="ar-SA"/>
      </w:rPr>
    </w:lvl>
    <w:lvl w:ilvl="3">
      <w:start w:val="0"/>
      <w:numFmt w:val="bullet"/>
      <w:lvlText w:val="•"/>
      <w:lvlJc w:val="left"/>
      <w:pPr>
        <w:ind w:left="1030" w:hanging="192"/>
      </w:pPr>
      <w:rPr>
        <w:rFonts w:hint="default"/>
        <w:lang w:val="en-US" w:eastAsia="en-US" w:bidi="ar-SA"/>
      </w:rPr>
    </w:lvl>
    <w:lvl w:ilvl="4">
      <w:start w:val="0"/>
      <w:numFmt w:val="bullet"/>
      <w:lvlText w:val="•"/>
      <w:lvlJc w:val="left"/>
      <w:pPr>
        <w:ind w:left="1326" w:hanging="192"/>
      </w:pPr>
      <w:rPr>
        <w:rFonts w:hint="default"/>
        <w:lang w:val="en-US" w:eastAsia="en-US" w:bidi="ar-SA"/>
      </w:rPr>
    </w:lvl>
    <w:lvl w:ilvl="5">
      <w:start w:val="0"/>
      <w:numFmt w:val="bullet"/>
      <w:lvlText w:val="•"/>
      <w:lvlJc w:val="left"/>
      <w:pPr>
        <w:ind w:left="1623" w:hanging="192"/>
      </w:pPr>
      <w:rPr>
        <w:rFonts w:hint="default"/>
        <w:lang w:val="en-US" w:eastAsia="en-US" w:bidi="ar-SA"/>
      </w:rPr>
    </w:lvl>
    <w:lvl w:ilvl="6">
      <w:start w:val="0"/>
      <w:numFmt w:val="bullet"/>
      <w:lvlText w:val="•"/>
      <w:lvlJc w:val="left"/>
      <w:pPr>
        <w:ind w:left="1920" w:hanging="192"/>
      </w:pPr>
      <w:rPr>
        <w:rFonts w:hint="default"/>
        <w:lang w:val="en-US" w:eastAsia="en-US" w:bidi="ar-SA"/>
      </w:rPr>
    </w:lvl>
    <w:lvl w:ilvl="7">
      <w:start w:val="0"/>
      <w:numFmt w:val="bullet"/>
      <w:lvlText w:val="•"/>
      <w:lvlJc w:val="left"/>
      <w:pPr>
        <w:ind w:left="2216" w:hanging="192"/>
      </w:pPr>
      <w:rPr>
        <w:rFonts w:hint="default"/>
        <w:lang w:val="en-US" w:eastAsia="en-US" w:bidi="ar-SA"/>
      </w:rPr>
    </w:lvl>
    <w:lvl w:ilvl="8">
      <w:start w:val="0"/>
      <w:numFmt w:val="bullet"/>
      <w:lvlText w:val="•"/>
      <w:lvlJc w:val="left"/>
      <w:pPr>
        <w:ind w:left="2513" w:hanging="192"/>
      </w:pPr>
      <w:rPr>
        <w:rFonts w:hint="default"/>
        <w:lang w:val="en-US" w:eastAsia="en-US" w:bidi="ar-SA"/>
      </w:rPr>
    </w:lvl>
  </w:abstractNum>
  <w:abstractNum w:abstractNumId="4">
    <w:multiLevelType w:val="hybridMultilevel"/>
    <w:lvl w:ilvl="0">
      <w:start w:val="0"/>
      <w:numFmt w:val="bullet"/>
      <w:lvlText w:val="☐"/>
      <w:lvlJc w:val="left"/>
      <w:pPr>
        <w:ind w:left="144"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start w:val="0"/>
      <w:numFmt w:val="bullet"/>
      <w:lvlText w:val="•"/>
      <w:lvlJc w:val="left"/>
      <w:pPr>
        <w:ind w:left="436" w:hanging="192"/>
      </w:pPr>
      <w:rPr>
        <w:rFonts w:hint="default"/>
        <w:lang w:val="en-US" w:eastAsia="en-US" w:bidi="ar-SA"/>
      </w:rPr>
    </w:lvl>
    <w:lvl w:ilvl="2">
      <w:start w:val="0"/>
      <w:numFmt w:val="bullet"/>
      <w:lvlText w:val="•"/>
      <w:lvlJc w:val="left"/>
      <w:pPr>
        <w:ind w:left="733" w:hanging="192"/>
      </w:pPr>
      <w:rPr>
        <w:rFonts w:hint="default"/>
        <w:lang w:val="en-US" w:eastAsia="en-US" w:bidi="ar-SA"/>
      </w:rPr>
    </w:lvl>
    <w:lvl w:ilvl="3">
      <w:start w:val="0"/>
      <w:numFmt w:val="bullet"/>
      <w:lvlText w:val="•"/>
      <w:lvlJc w:val="left"/>
      <w:pPr>
        <w:ind w:left="1030" w:hanging="192"/>
      </w:pPr>
      <w:rPr>
        <w:rFonts w:hint="default"/>
        <w:lang w:val="en-US" w:eastAsia="en-US" w:bidi="ar-SA"/>
      </w:rPr>
    </w:lvl>
    <w:lvl w:ilvl="4">
      <w:start w:val="0"/>
      <w:numFmt w:val="bullet"/>
      <w:lvlText w:val="•"/>
      <w:lvlJc w:val="left"/>
      <w:pPr>
        <w:ind w:left="1326" w:hanging="192"/>
      </w:pPr>
      <w:rPr>
        <w:rFonts w:hint="default"/>
        <w:lang w:val="en-US" w:eastAsia="en-US" w:bidi="ar-SA"/>
      </w:rPr>
    </w:lvl>
    <w:lvl w:ilvl="5">
      <w:start w:val="0"/>
      <w:numFmt w:val="bullet"/>
      <w:lvlText w:val="•"/>
      <w:lvlJc w:val="left"/>
      <w:pPr>
        <w:ind w:left="1623" w:hanging="192"/>
      </w:pPr>
      <w:rPr>
        <w:rFonts w:hint="default"/>
        <w:lang w:val="en-US" w:eastAsia="en-US" w:bidi="ar-SA"/>
      </w:rPr>
    </w:lvl>
    <w:lvl w:ilvl="6">
      <w:start w:val="0"/>
      <w:numFmt w:val="bullet"/>
      <w:lvlText w:val="•"/>
      <w:lvlJc w:val="left"/>
      <w:pPr>
        <w:ind w:left="1920" w:hanging="192"/>
      </w:pPr>
      <w:rPr>
        <w:rFonts w:hint="default"/>
        <w:lang w:val="en-US" w:eastAsia="en-US" w:bidi="ar-SA"/>
      </w:rPr>
    </w:lvl>
    <w:lvl w:ilvl="7">
      <w:start w:val="0"/>
      <w:numFmt w:val="bullet"/>
      <w:lvlText w:val="•"/>
      <w:lvlJc w:val="left"/>
      <w:pPr>
        <w:ind w:left="2216" w:hanging="192"/>
      </w:pPr>
      <w:rPr>
        <w:rFonts w:hint="default"/>
        <w:lang w:val="en-US" w:eastAsia="en-US" w:bidi="ar-SA"/>
      </w:rPr>
    </w:lvl>
    <w:lvl w:ilvl="8">
      <w:start w:val="0"/>
      <w:numFmt w:val="bullet"/>
      <w:lvlText w:val="•"/>
      <w:lvlJc w:val="left"/>
      <w:pPr>
        <w:ind w:left="2513" w:hanging="192"/>
      </w:pPr>
      <w:rPr>
        <w:rFonts w:hint="default"/>
        <w:lang w:val="en-US" w:eastAsia="en-US" w:bidi="ar-SA"/>
      </w:rPr>
    </w:lvl>
  </w:abstractNum>
  <w:abstractNum w:abstractNumId="3">
    <w:multiLevelType w:val="hybridMultilevel"/>
    <w:lvl w:ilvl="0">
      <w:start w:val="0"/>
      <w:numFmt w:val="bullet"/>
      <w:lvlText w:val="☐"/>
      <w:lvlJc w:val="left"/>
      <w:pPr>
        <w:ind w:left="144"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start w:val="0"/>
      <w:numFmt w:val="bullet"/>
      <w:lvlText w:val="•"/>
      <w:lvlJc w:val="left"/>
      <w:pPr>
        <w:ind w:left="436" w:hanging="192"/>
      </w:pPr>
      <w:rPr>
        <w:rFonts w:hint="default"/>
        <w:lang w:val="en-US" w:eastAsia="en-US" w:bidi="ar-SA"/>
      </w:rPr>
    </w:lvl>
    <w:lvl w:ilvl="2">
      <w:start w:val="0"/>
      <w:numFmt w:val="bullet"/>
      <w:lvlText w:val="•"/>
      <w:lvlJc w:val="left"/>
      <w:pPr>
        <w:ind w:left="733" w:hanging="192"/>
      </w:pPr>
      <w:rPr>
        <w:rFonts w:hint="default"/>
        <w:lang w:val="en-US" w:eastAsia="en-US" w:bidi="ar-SA"/>
      </w:rPr>
    </w:lvl>
    <w:lvl w:ilvl="3">
      <w:start w:val="0"/>
      <w:numFmt w:val="bullet"/>
      <w:lvlText w:val="•"/>
      <w:lvlJc w:val="left"/>
      <w:pPr>
        <w:ind w:left="1030" w:hanging="192"/>
      </w:pPr>
      <w:rPr>
        <w:rFonts w:hint="default"/>
        <w:lang w:val="en-US" w:eastAsia="en-US" w:bidi="ar-SA"/>
      </w:rPr>
    </w:lvl>
    <w:lvl w:ilvl="4">
      <w:start w:val="0"/>
      <w:numFmt w:val="bullet"/>
      <w:lvlText w:val="•"/>
      <w:lvlJc w:val="left"/>
      <w:pPr>
        <w:ind w:left="1326" w:hanging="192"/>
      </w:pPr>
      <w:rPr>
        <w:rFonts w:hint="default"/>
        <w:lang w:val="en-US" w:eastAsia="en-US" w:bidi="ar-SA"/>
      </w:rPr>
    </w:lvl>
    <w:lvl w:ilvl="5">
      <w:start w:val="0"/>
      <w:numFmt w:val="bullet"/>
      <w:lvlText w:val="•"/>
      <w:lvlJc w:val="left"/>
      <w:pPr>
        <w:ind w:left="1623" w:hanging="192"/>
      </w:pPr>
      <w:rPr>
        <w:rFonts w:hint="default"/>
        <w:lang w:val="en-US" w:eastAsia="en-US" w:bidi="ar-SA"/>
      </w:rPr>
    </w:lvl>
    <w:lvl w:ilvl="6">
      <w:start w:val="0"/>
      <w:numFmt w:val="bullet"/>
      <w:lvlText w:val="•"/>
      <w:lvlJc w:val="left"/>
      <w:pPr>
        <w:ind w:left="1920" w:hanging="192"/>
      </w:pPr>
      <w:rPr>
        <w:rFonts w:hint="default"/>
        <w:lang w:val="en-US" w:eastAsia="en-US" w:bidi="ar-SA"/>
      </w:rPr>
    </w:lvl>
    <w:lvl w:ilvl="7">
      <w:start w:val="0"/>
      <w:numFmt w:val="bullet"/>
      <w:lvlText w:val="•"/>
      <w:lvlJc w:val="left"/>
      <w:pPr>
        <w:ind w:left="2216" w:hanging="192"/>
      </w:pPr>
      <w:rPr>
        <w:rFonts w:hint="default"/>
        <w:lang w:val="en-US" w:eastAsia="en-US" w:bidi="ar-SA"/>
      </w:rPr>
    </w:lvl>
    <w:lvl w:ilvl="8">
      <w:start w:val="0"/>
      <w:numFmt w:val="bullet"/>
      <w:lvlText w:val="•"/>
      <w:lvlJc w:val="left"/>
      <w:pPr>
        <w:ind w:left="2513" w:hanging="192"/>
      </w:pPr>
      <w:rPr>
        <w:rFonts w:hint="default"/>
        <w:lang w:val="en-US" w:eastAsia="en-US" w:bidi="ar-SA"/>
      </w:rPr>
    </w:lvl>
  </w:abstractNum>
  <w:abstractNum w:abstractNumId="2">
    <w:multiLevelType w:val="hybridMultilevel"/>
    <w:lvl w:ilvl="0">
      <w:start w:val="0"/>
      <w:numFmt w:val="bullet"/>
      <w:lvlText w:val="☐"/>
      <w:lvlJc w:val="left"/>
      <w:pPr>
        <w:ind w:left="144"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start w:val="0"/>
      <w:numFmt w:val="bullet"/>
      <w:lvlText w:val="•"/>
      <w:lvlJc w:val="left"/>
      <w:pPr>
        <w:ind w:left="436" w:hanging="192"/>
      </w:pPr>
      <w:rPr>
        <w:rFonts w:hint="default"/>
        <w:lang w:val="en-US" w:eastAsia="en-US" w:bidi="ar-SA"/>
      </w:rPr>
    </w:lvl>
    <w:lvl w:ilvl="2">
      <w:start w:val="0"/>
      <w:numFmt w:val="bullet"/>
      <w:lvlText w:val="•"/>
      <w:lvlJc w:val="left"/>
      <w:pPr>
        <w:ind w:left="733" w:hanging="192"/>
      </w:pPr>
      <w:rPr>
        <w:rFonts w:hint="default"/>
        <w:lang w:val="en-US" w:eastAsia="en-US" w:bidi="ar-SA"/>
      </w:rPr>
    </w:lvl>
    <w:lvl w:ilvl="3">
      <w:start w:val="0"/>
      <w:numFmt w:val="bullet"/>
      <w:lvlText w:val="•"/>
      <w:lvlJc w:val="left"/>
      <w:pPr>
        <w:ind w:left="1030" w:hanging="192"/>
      </w:pPr>
      <w:rPr>
        <w:rFonts w:hint="default"/>
        <w:lang w:val="en-US" w:eastAsia="en-US" w:bidi="ar-SA"/>
      </w:rPr>
    </w:lvl>
    <w:lvl w:ilvl="4">
      <w:start w:val="0"/>
      <w:numFmt w:val="bullet"/>
      <w:lvlText w:val="•"/>
      <w:lvlJc w:val="left"/>
      <w:pPr>
        <w:ind w:left="1326" w:hanging="192"/>
      </w:pPr>
      <w:rPr>
        <w:rFonts w:hint="default"/>
        <w:lang w:val="en-US" w:eastAsia="en-US" w:bidi="ar-SA"/>
      </w:rPr>
    </w:lvl>
    <w:lvl w:ilvl="5">
      <w:start w:val="0"/>
      <w:numFmt w:val="bullet"/>
      <w:lvlText w:val="•"/>
      <w:lvlJc w:val="left"/>
      <w:pPr>
        <w:ind w:left="1623" w:hanging="192"/>
      </w:pPr>
      <w:rPr>
        <w:rFonts w:hint="default"/>
        <w:lang w:val="en-US" w:eastAsia="en-US" w:bidi="ar-SA"/>
      </w:rPr>
    </w:lvl>
    <w:lvl w:ilvl="6">
      <w:start w:val="0"/>
      <w:numFmt w:val="bullet"/>
      <w:lvlText w:val="•"/>
      <w:lvlJc w:val="left"/>
      <w:pPr>
        <w:ind w:left="1920" w:hanging="192"/>
      </w:pPr>
      <w:rPr>
        <w:rFonts w:hint="default"/>
        <w:lang w:val="en-US" w:eastAsia="en-US" w:bidi="ar-SA"/>
      </w:rPr>
    </w:lvl>
    <w:lvl w:ilvl="7">
      <w:start w:val="0"/>
      <w:numFmt w:val="bullet"/>
      <w:lvlText w:val="•"/>
      <w:lvlJc w:val="left"/>
      <w:pPr>
        <w:ind w:left="2216" w:hanging="192"/>
      </w:pPr>
      <w:rPr>
        <w:rFonts w:hint="default"/>
        <w:lang w:val="en-US" w:eastAsia="en-US" w:bidi="ar-SA"/>
      </w:rPr>
    </w:lvl>
    <w:lvl w:ilvl="8">
      <w:start w:val="0"/>
      <w:numFmt w:val="bullet"/>
      <w:lvlText w:val="•"/>
      <w:lvlJc w:val="left"/>
      <w:pPr>
        <w:ind w:left="2513" w:hanging="192"/>
      </w:pPr>
      <w:rPr>
        <w:rFonts w:hint="default"/>
        <w:lang w:val="en-US" w:eastAsia="en-US" w:bidi="ar-SA"/>
      </w:rPr>
    </w:lvl>
  </w:abstractNum>
  <w:abstractNum w:abstractNumId="1">
    <w:multiLevelType w:val="hybridMultilevel"/>
    <w:lvl w:ilvl="0">
      <w:start w:val="0"/>
      <w:numFmt w:val="bullet"/>
      <w:lvlText w:val="●"/>
      <w:lvlJc w:val="left"/>
      <w:pPr>
        <w:ind w:left="120" w:hanging="3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o"/>
      <w:lvlJc w:val="left"/>
      <w:pPr>
        <w:ind w:left="1560" w:hanging="396"/>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53" w:hanging="396"/>
      </w:pPr>
      <w:rPr>
        <w:rFonts w:hint="default"/>
        <w:lang w:val="en-US" w:eastAsia="en-US" w:bidi="ar-SA"/>
      </w:rPr>
    </w:lvl>
    <w:lvl w:ilvl="3">
      <w:start w:val="0"/>
      <w:numFmt w:val="bullet"/>
      <w:lvlText w:val="•"/>
      <w:lvlJc w:val="left"/>
      <w:pPr>
        <w:ind w:left="3346" w:hanging="396"/>
      </w:pPr>
      <w:rPr>
        <w:rFonts w:hint="default"/>
        <w:lang w:val="en-US" w:eastAsia="en-US" w:bidi="ar-SA"/>
      </w:rPr>
    </w:lvl>
    <w:lvl w:ilvl="4">
      <w:start w:val="0"/>
      <w:numFmt w:val="bullet"/>
      <w:lvlText w:val="•"/>
      <w:lvlJc w:val="left"/>
      <w:pPr>
        <w:ind w:left="4240" w:hanging="396"/>
      </w:pPr>
      <w:rPr>
        <w:rFonts w:hint="default"/>
        <w:lang w:val="en-US" w:eastAsia="en-US" w:bidi="ar-SA"/>
      </w:rPr>
    </w:lvl>
    <w:lvl w:ilvl="5">
      <w:start w:val="0"/>
      <w:numFmt w:val="bullet"/>
      <w:lvlText w:val="•"/>
      <w:lvlJc w:val="left"/>
      <w:pPr>
        <w:ind w:left="5133" w:hanging="396"/>
      </w:pPr>
      <w:rPr>
        <w:rFonts w:hint="default"/>
        <w:lang w:val="en-US" w:eastAsia="en-US" w:bidi="ar-SA"/>
      </w:rPr>
    </w:lvl>
    <w:lvl w:ilvl="6">
      <w:start w:val="0"/>
      <w:numFmt w:val="bullet"/>
      <w:lvlText w:val="•"/>
      <w:lvlJc w:val="left"/>
      <w:pPr>
        <w:ind w:left="6026" w:hanging="396"/>
      </w:pPr>
      <w:rPr>
        <w:rFonts w:hint="default"/>
        <w:lang w:val="en-US" w:eastAsia="en-US" w:bidi="ar-SA"/>
      </w:rPr>
    </w:lvl>
    <w:lvl w:ilvl="7">
      <w:start w:val="0"/>
      <w:numFmt w:val="bullet"/>
      <w:lvlText w:val="•"/>
      <w:lvlJc w:val="left"/>
      <w:pPr>
        <w:ind w:left="6920" w:hanging="396"/>
      </w:pPr>
      <w:rPr>
        <w:rFonts w:hint="default"/>
        <w:lang w:val="en-US" w:eastAsia="en-US" w:bidi="ar-SA"/>
      </w:rPr>
    </w:lvl>
    <w:lvl w:ilvl="8">
      <w:start w:val="0"/>
      <w:numFmt w:val="bullet"/>
      <w:lvlText w:val="•"/>
      <w:lvlJc w:val="left"/>
      <w:pPr>
        <w:ind w:left="7813" w:hanging="396"/>
      </w:pPr>
      <w:rPr>
        <w:rFonts w:hint="default"/>
        <w:lang w:val="en-US" w:eastAsia="en-US" w:bidi="ar-SA"/>
      </w:rPr>
    </w:lvl>
  </w:abstractNum>
  <w:abstractNum w:abstractNumId="0">
    <w:multiLevelType w:val="hybridMultilevel"/>
    <w:lvl w:ilvl="0">
      <w:start w:val="0"/>
      <w:numFmt w:val="bullet"/>
      <w:lvlText w:val="●"/>
      <w:lvlJc w:val="left"/>
      <w:pPr>
        <w:ind w:left="840" w:hanging="361"/>
      </w:pPr>
      <w:rPr>
        <w:rFonts w:hint="default" w:ascii="Calibri" w:hAnsi="Calibri" w:eastAsia="Calibri" w:cs="Calibri"/>
        <w:spacing w:val="0"/>
        <w:w w:val="100"/>
        <w:lang w:val="en-US" w:eastAsia="en-US" w:bidi="ar-SA"/>
      </w:rPr>
    </w:lvl>
    <w:lvl w:ilvl="1">
      <w:start w:val="0"/>
      <w:numFmt w:val="bullet"/>
      <w:lvlText w:val="●"/>
      <w:lvlJc w:val="left"/>
      <w:pPr>
        <w:ind w:left="1560" w:hanging="361"/>
      </w:pPr>
      <w:rPr>
        <w:rFonts w:hint="default" w:ascii="Calibri" w:hAnsi="Calibri" w:eastAsia="Calibri" w:cs="Calibri"/>
        <w:b w:val="0"/>
        <w:bCs w:val="0"/>
        <w:i w:val="0"/>
        <w:iCs w:val="0"/>
        <w:color w:val="3E3E3E"/>
        <w:spacing w:val="0"/>
        <w:w w:val="100"/>
        <w:sz w:val="22"/>
        <w:szCs w:val="22"/>
        <w:lang w:val="en-US" w:eastAsia="en-US" w:bidi="ar-SA"/>
      </w:rPr>
    </w:lvl>
    <w:lvl w:ilvl="2">
      <w:start w:val="0"/>
      <w:numFmt w:val="bullet"/>
      <w:lvlText w:val="•"/>
      <w:lvlJc w:val="left"/>
      <w:pPr>
        <w:ind w:left="2453" w:hanging="361"/>
      </w:pPr>
      <w:rPr>
        <w:rFonts w:hint="default"/>
        <w:lang w:val="en-US" w:eastAsia="en-US" w:bidi="ar-SA"/>
      </w:rPr>
    </w:lvl>
    <w:lvl w:ilvl="3">
      <w:start w:val="0"/>
      <w:numFmt w:val="bullet"/>
      <w:lvlText w:val="•"/>
      <w:lvlJc w:val="left"/>
      <w:pPr>
        <w:ind w:left="3346" w:hanging="361"/>
      </w:pPr>
      <w:rPr>
        <w:rFonts w:hint="default"/>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133" w:hanging="361"/>
      </w:pPr>
      <w:rPr>
        <w:rFonts w:hint="default"/>
        <w:lang w:val="en-US" w:eastAsia="en-US" w:bidi="ar-SA"/>
      </w:rPr>
    </w:lvl>
    <w:lvl w:ilvl="6">
      <w:start w:val="0"/>
      <w:numFmt w:val="bullet"/>
      <w:lvlText w:val="•"/>
      <w:lvlJc w:val="left"/>
      <w:pPr>
        <w:ind w:left="6026" w:hanging="361"/>
      </w:pPr>
      <w:rPr>
        <w:rFonts w:hint="default"/>
        <w:lang w:val="en-US" w:eastAsia="en-US" w:bidi="ar-SA"/>
      </w:rPr>
    </w:lvl>
    <w:lvl w:ilvl="7">
      <w:start w:val="0"/>
      <w:numFmt w:val="bullet"/>
      <w:lvlText w:val="•"/>
      <w:lvlJc w:val="left"/>
      <w:pPr>
        <w:ind w:left="6920" w:hanging="361"/>
      </w:pPr>
      <w:rPr>
        <w:rFonts w:hint="default"/>
        <w:lang w:val="en-US" w:eastAsia="en-US" w:bidi="ar-SA"/>
      </w:rPr>
    </w:lvl>
    <w:lvl w:ilvl="8">
      <w:start w:val="0"/>
      <w:numFmt w:val="bullet"/>
      <w:lvlText w:val="•"/>
      <w:lvlJc w:val="left"/>
      <w:pPr>
        <w:ind w:left="7813" w:hanging="36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119"/>
    </w:pPr>
    <w:rPr>
      <w:rFonts w:ascii="Calibri" w:hAnsi="Calibri" w:eastAsia="Calibri" w:cs="Calibri"/>
      <w:sz w:val="22"/>
      <w:szCs w:val="22"/>
      <w:lang w:val="en-US" w:eastAsia="en-US" w:bidi="ar-SA"/>
    </w:rPr>
  </w:style>
  <w:style w:styleId="TOC2" w:type="paragraph">
    <w:name w:val="TOC 2"/>
    <w:basedOn w:val="Normal"/>
    <w:uiPriority w:val="1"/>
    <w:qFormat/>
    <w:pPr>
      <w:spacing w:before="120"/>
      <w:ind w:left="119"/>
    </w:pPr>
    <w:rPr>
      <w:rFonts w:ascii="Calibri" w:hAnsi="Calibri" w:eastAsia="Calibri" w:cs="Calibri"/>
      <w:sz w:val="22"/>
      <w:szCs w:val="22"/>
      <w:lang w:val="en-US" w:eastAsia="en-US" w:bidi="ar-SA"/>
    </w:rPr>
  </w:style>
  <w:style w:styleId="BodyText" w:type="paragraph">
    <w:name w:val="Body Text"/>
    <w:basedOn w:val="Normal"/>
    <w:uiPriority w:val="1"/>
    <w:qFormat/>
    <w:pPr>
      <w:spacing w:before="22"/>
      <w:ind w:left="840"/>
    </w:pPr>
    <w:rPr>
      <w:rFonts w:ascii="Calibri" w:hAnsi="Calibri" w:eastAsia="Calibri" w:cs="Calibri"/>
      <w:sz w:val="22"/>
      <w:szCs w:val="22"/>
      <w:lang w:val="en-US" w:eastAsia="en-US" w:bidi="ar-SA"/>
    </w:rPr>
  </w:style>
  <w:style w:styleId="Heading1" w:type="paragraph">
    <w:name w:val="Heading 1"/>
    <w:basedOn w:val="Normal"/>
    <w:uiPriority w:val="1"/>
    <w:qFormat/>
    <w:pPr>
      <w:ind w:left="120"/>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120"/>
      <w:outlineLvl w:val="2"/>
    </w:pPr>
    <w:rPr>
      <w:rFonts w:ascii="Calibri Light" w:hAnsi="Calibri Light" w:eastAsia="Calibri Light" w:cs="Calibri Light"/>
      <w:sz w:val="26"/>
      <w:szCs w:val="26"/>
      <w:lang w:val="en-US" w:eastAsia="en-US" w:bidi="ar-SA"/>
    </w:rPr>
  </w:style>
  <w:style w:styleId="Heading3" w:type="paragraph">
    <w:name w:val="Heading 3"/>
    <w:basedOn w:val="Normal"/>
    <w:uiPriority w:val="1"/>
    <w:qFormat/>
    <w:pPr>
      <w:ind w:left="120"/>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2"/>
      <w:ind w:left="840" w:hanging="360"/>
    </w:pPr>
    <w:rPr>
      <w:rFonts w:ascii="Calibri" w:hAnsi="Calibri" w:eastAsia="Calibri" w:cs="Calibri"/>
      <w:lang w:val="en-US" w:eastAsia="en-US" w:bidi="ar-SA"/>
    </w:rPr>
  </w:style>
  <w:style w:styleId="TableParagraph" w:type="paragraph">
    <w:name w:val="Table Paragraph"/>
    <w:basedOn w:val="Normal"/>
    <w:uiPriority w:val="1"/>
    <w:qFormat/>
    <w:pPr>
      <w:spacing w:line="268" w:lineRule="exact"/>
      <w:ind w:left="143"/>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Taft College Student Equity Plan Steering Committee;Karla Kirk (Consultant)</dc:creator>
  <dcterms:created xsi:type="dcterms:W3CDTF">2025-04-29T22:23:18Z</dcterms:created>
  <dcterms:modified xsi:type="dcterms:W3CDTF">2025-04-29T22:23:18Z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Acrobat PDFMaker 23 for Word</vt:lpwstr>
  </property>
  <property fmtid="{D5CDD505-2E9C-101B-9397-08002B2CF9AE}" pid="4" name="LastSaved">
    <vt:filetime>2025-04-29T00:00:00Z</vt:filetime>
  </property>
  <property fmtid="{D5CDD505-2E9C-101B-9397-08002B2CF9AE}" pid="5" name="Producer">
    <vt:lpwstr>Adobe PDF Library 23.6.96</vt:lpwstr>
  </property>
  <property fmtid="{D5CDD505-2E9C-101B-9397-08002B2CF9AE}" pid="6" name="SourceModified">
    <vt:lpwstr>D:20231004155848</vt:lpwstr>
  </property>
</Properties>
</file>